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4A155" w14:textId="77777777" w:rsidR="00C6774E" w:rsidRPr="00363FBC" w:rsidRDefault="00C6774E" w:rsidP="00C6774E">
      <w:pPr>
        <w:jc w:val="right"/>
        <w:rPr>
          <w:rFonts w:eastAsia="Calibri"/>
        </w:rPr>
      </w:pPr>
      <w:r>
        <w:rPr>
          <w:rFonts w:eastAsia="Calibri"/>
        </w:rPr>
        <w:t>Шифр ОПОП: 2011.</w:t>
      </w:r>
      <w:r w:rsidR="005C2272" w:rsidRPr="005C2272">
        <w:rPr>
          <w:rFonts w:eastAsia="Calibri"/>
        </w:rPr>
        <w:t xml:space="preserve"> </w:t>
      </w:r>
      <w:r w:rsidR="005C2272">
        <w:rPr>
          <w:rFonts w:eastAsia="Calibri"/>
        </w:rPr>
        <w:t>2</w:t>
      </w:r>
      <w:r w:rsidR="00A325CB">
        <w:rPr>
          <w:rFonts w:eastAsia="Calibri"/>
        </w:rPr>
        <w:t>6</w:t>
      </w:r>
      <w:r w:rsidR="005C2272">
        <w:rPr>
          <w:rFonts w:eastAsia="Calibri"/>
        </w:rPr>
        <w:t>.0</w:t>
      </w:r>
      <w:r w:rsidR="00A325CB">
        <w:rPr>
          <w:rFonts w:eastAsia="Calibri"/>
        </w:rPr>
        <w:t>5</w:t>
      </w:r>
      <w:r w:rsidR="005C2272">
        <w:rPr>
          <w:rFonts w:eastAsia="Calibri"/>
        </w:rPr>
        <w:t>.0</w:t>
      </w:r>
      <w:r w:rsidR="00A325CB">
        <w:rPr>
          <w:rFonts w:eastAsia="Calibri"/>
        </w:rPr>
        <w:t>7</w:t>
      </w:r>
      <w:r w:rsidR="005C2272" w:rsidRPr="00363FBC">
        <w:rPr>
          <w:rFonts w:eastAsia="Calibri"/>
        </w:rPr>
        <w:t>.0</w:t>
      </w:r>
      <w:r w:rsidR="005C2272">
        <w:rPr>
          <w:rFonts w:eastAsia="Calibri"/>
        </w:rPr>
        <w:t>1</w:t>
      </w:r>
    </w:p>
    <w:p w14:paraId="107E3716" w14:textId="77777777" w:rsidR="00C6774E" w:rsidRPr="00363FBC" w:rsidRDefault="00C6774E" w:rsidP="00C6774E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right"/>
        <w:textAlignment w:val="baseline"/>
        <w:rPr>
          <w:rFonts w:eastAsia="Calibri"/>
          <w:sz w:val="28"/>
          <w:szCs w:val="28"/>
        </w:rPr>
      </w:pPr>
    </w:p>
    <w:tbl>
      <w:tblPr>
        <w:tblW w:w="4892" w:type="pct"/>
        <w:jc w:val="center"/>
        <w:tblLook w:val="01E0" w:firstRow="1" w:lastRow="1" w:firstColumn="1" w:lastColumn="1" w:noHBand="0" w:noVBand="0"/>
      </w:tblPr>
      <w:tblGrid>
        <w:gridCol w:w="9642"/>
      </w:tblGrid>
      <w:tr w:rsidR="00C6774E" w:rsidRPr="00363FBC" w14:paraId="7D7EFC9A" w14:textId="77777777" w:rsidTr="00C6774E">
        <w:trPr>
          <w:jc w:val="center"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5140E8C" w14:textId="77777777" w:rsidR="00C6774E" w:rsidRPr="00363FBC" w:rsidRDefault="00C6774E" w:rsidP="00C6774E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b/>
                <w:szCs w:val="20"/>
              </w:rPr>
            </w:pPr>
            <w:r w:rsidRPr="00363FBC">
              <w:rPr>
                <w:rFonts w:eastAsia="Calibri"/>
                <w:b/>
                <w:szCs w:val="20"/>
              </w:rPr>
              <w:t>ФЕДЕРАЛЬНОЕ АГЕНТСТВО МОРСКОГО И РЕЧНОГО ТРАНСПОРТА</w:t>
            </w:r>
          </w:p>
        </w:tc>
      </w:tr>
      <w:tr w:rsidR="00C6774E" w:rsidRPr="00363FBC" w14:paraId="200AD65D" w14:textId="77777777" w:rsidTr="00C6774E">
        <w:trPr>
          <w:jc w:val="center"/>
        </w:trPr>
        <w:tc>
          <w:tcPr>
            <w:tcW w:w="5000" w:type="pct"/>
          </w:tcPr>
          <w:p w14:paraId="0BADA7CB" w14:textId="77777777" w:rsidR="00C6774E" w:rsidRPr="00363FBC" w:rsidRDefault="00C6774E" w:rsidP="00C6774E">
            <w:pPr>
              <w:suppressAutoHyphens/>
              <w:jc w:val="center"/>
              <w:rPr>
                <w:rFonts w:eastAsia="Calibri"/>
                <w:b/>
                <w:szCs w:val="20"/>
              </w:rPr>
            </w:pPr>
            <w:r w:rsidRPr="00363FBC">
              <w:rPr>
                <w:rFonts w:eastAsia="Calibri"/>
                <w:b/>
                <w:szCs w:val="20"/>
              </w:rPr>
              <w:t xml:space="preserve">ФЕДЕРАЛЬНОЕ ГОСУДАРСТВЕННОЕ БЮДЖЕТНОЕ </w:t>
            </w:r>
            <w:r w:rsidRPr="00363FBC">
              <w:rPr>
                <w:rFonts w:eastAsia="Calibri"/>
                <w:b/>
                <w:szCs w:val="20"/>
              </w:rPr>
              <w:br/>
              <w:t>ОБРАЗОВАТЕЛЬНОЕ УЧРЕЖДЕНИЕ ВЫСШЕГО ОБРАЗОВАНИЯ</w:t>
            </w:r>
            <w:r w:rsidRPr="00363FBC">
              <w:rPr>
                <w:rFonts w:eastAsia="Calibri"/>
                <w:b/>
                <w:szCs w:val="20"/>
              </w:rPr>
              <w:br/>
              <w:t xml:space="preserve">«СИБИРСКИЙ ГОСУДАРСТВЕННЫЙ УНИВЕРСИТЕТ </w:t>
            </w:r>
            <w:r w:rsidRPr="00363FBC">
              <w:rPr>
                <w:rFonts w:eastAsia="Calibri"/>
                <w:b/>
                <w:szCs w:val="20"/>
              </w:rPr>
              <w:br/>
              <w:t>ВОДНОГО ТРАНСПОРТА»</w:t>
            </w:r>
          </w:p>
        </w:tc>
      </w:tr>
    </w:tbl>
    <w:p w14:paraId="5ACE696D" w14:textId="77777777" w:rsidR="00C6774E" w:rsidRPr="00363FBC" w:rsidRDefault="00C6774E" w:rsidP="00C6774E">
      <w:pPr>
        <w:rPr>
          <w:rFonts w:eastAsia="Calibri"/>
        </w:rPr>
      </w:pPr>
    </w:p>
    <w:p w14:paraId="3BAF6AEA" w14:textId="77777777" w:rsidR="00C6774E" w:rsidRPr="00363FBC" w:rsidRDefault="00C6774E" w:rsidP="00C6774E">
      <w:pPr>
        <w:rPr>
          <w:rFonts w:eastAsia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4"/>
        <w:gridCol w:w="1134"/>
      </w:tblGrid>
      <w:tr w:rsidR="00C6774E" w:rsidRPr="00363FBC" w14:paraId="304F5E9E" w14:textId="77777777" w:rsidTr="00C6774E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57790" w14:textId="77777777" w:rsidR="00C6774E" w:rsidRPr="00363FBC" w:rsidRDefault="00C6774E" w:rsidP="00C6774E">
            <w:pPr>
              <w:spacing w:after="40"/>
              <w:rPr>
                <w:rFonts w:eastAsia="Calibri"/>
                <w:sz w:val="28"/>
                <w:szCs w:val="28"/>
              </w:rPr>
            </w:pPr>
            <w:r w:rsidRPr="00363FBC">
              <w:rPr>
                <w:rFonts w:eastAsia="Calibri"/>
                <w:sz w:val="28"/>
                <w:szCs w:val="28"/>
              </w:rPr>
              <w:t>Год начала подготовки (по учебному плану):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E8A003" w14:textId="37E6BEC5" w:rsidR="00C6774E" w:rsidRPr="00363FBC" w:rsidRDefault="00421B90" w:rsidP="00C6774E">
            <w:pPr>
              <w:spacing w:after="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  <w:r w:rsidR="00D87DED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C6774E" w:rsidRPr="00363FBC" w14:paraId="4F0E75AB" w14:textId="77777777" w:rsidTr="00C6774E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DB0D5" w14:textId="77777777" w:rsidR="00C6774E" w:rsidRPr="00363FBC" w:rsidRDefault="00C6774E" w:rsidP="00C6774E">
            <w:pPr>
              <w:spacing w:after="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A5C8A1" w14:textId="77777777" w:rsidR="00C6774E" w:rsidRPr="00363FBC" w:rsidRDefault="00C6774E" w:rsidP="00C6774E">
            <w:pPr>
              <w:spacing w:after="40"/>
              <w:jc w:val="center"/>
              <w:rPr>
                <w:rFonts w:eastAsia="Calibri"/>
                <w:sz w:val="16"/>
                <w:szCs w:val="16"/>
              </w:rPr>
            </w:pPr>
            <w:r w:rsidRPr="00363FBC">
              <w:rPr>
                <w:rFonts w:eastAsia="Calibri"/>
                <w:sz w:val="16"/>
                <w:szCs w:val="16"/>
              </w:rPr>
              <w:t>(год набора)</w:t>
            </w:r>
          </w:p>
        </w:tc>
      </w:tr>
    </w:tbl>
    <w:p w14:paraId="78C50F43" w14:textId="77777777" w:rsidR="00C6774E" w:rsidRPr="00363FBC" w:rsidRDefault="00C6774E" w:rsidP="00C6774E">
      <w:pPr>
        <w:rPr>
          <w:rFonts w:eastAsia="Calibr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010"/>
      </w:tblGrid>
      <w:tr w:rsidR="00C6774E" w:rsidRPr="00363FBC" w14:paraId="74A41939" w14:textId="77777777" w:rsidTr="00C6774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77DFE" w14:textId="77777777" w:rsidR="00C6774E" w:rsidRPr="00363FBC" w:rsidRDefault="00C6774E" w:rsidP="00C6774E">
            <w:pPr>
              <w:suppressAutoHyphens/>
              <w:rPr>
                <w:rFonts w:eastAsia="Calibri"/>
                <w:sz w:val="28"/>
                <w:szCs w:val="20"/>
              </w:rPr>
            </w:pPr>
            <w:r w:rsidRPr="00363FBC">
              <w:rPr>
                <w:rFonts w:eastAsia="Calibri"/>
                <w:sz w:val="28"/>
                <w:szCs w:val="20"/>
              </w:rPr>
              <w:t>Шифр дисциплины: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D94E77" w14:textId="77777777" w:rsidR="00C6774E" w:rsidRPr="00363FBC" w:rsidRDefault="00A325CB" w:rsidP="00C6774E">
            <w:pPr>
              <w:suppressAutoHyphens/>
              <w:jc w:val="center"/>
              <w:rPr>
                <w:rFonts w:eastAsia="Calibri"/>
                <w:sz w:val="28"/>
                <w:szCs w:val="20"/>
              </w:rPr>
            </w:pPr>
            <w:r w:rsidRPr="00A325CB">
              <w:rPr>
                <w:rFonts w:eastAsia="Calibri"/>
                <w:sz w:val="28"/>
                <w:szCs w:val="20"/>
              </w:rPr>
              <w:t>Б1.О.0</w:t>
            </w:r>
            <w:r w:rsidR="0037719D">
              <w:rPr>
                <w:rFonts w:eastAsia="Calibri"/>
                <w:sz w:val="28"/>
                <w:szCs w:val="20"/>
              </w:rPr>
              <w:t>5</w:t>
            </w:r>
          </w:p>
        </w:tc>
      </w:tr>
      <w:tr w:rsidR="00C6774E" w:rsidRPr="00363FBC" w14:paraId="3E608B5E" w14:textId="77777777" w:rsidTr="00C6774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8926C" w14:textId="77777777" w:rsidR="00C6774E" w:rsidRPr="00363FBC" w:rsidRDefault="00C6774E" w:rsidP="00C6774E">
            <w:pPr>
              <w:suppressAutoHyphens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C616AD" w14:textId="77777777" w:rsidR="00C6774E" w:rsidRPr="00363FBC" w:rsidRDefault="00C6774E" w:rsidP="00C6774E">
            <w:pPr>
              <w:suppressAutoHyphens/>
              <w:jc w:val="center"/>
              <w:rPr>
                <w:rFonts w:eastAsia="Calibri"/>
                <w:sz w:val="16"/>
                <w:szCs w:val="16"/>
              </w:rPr>
            </w:pPr>
            <w:r w:rsidRPr="00363FBC">
              <w:rPr>
                <w:rFonts w:eastAsia="Calibri"/>
                <w:sz w:val="16"/>
                <w:szCs w:val="16"/>
              </w:rPr>
              <w:t>(шифр дисциплины из учебного плана)</w:t>
            </w:r>
          </w:p>
        </w:tc>
      </w:tr>
    </w:tbl>
    <w:p w14:paraId="18CF688C" w14:textId="77777777" w:rsidR="00C6774E" w:rsidRPr="00363FBC" w:rsidRDefault="00C6774E" w:rsidP="00C6774E">
      <w:pPr>
        <w:rPr>
          <w:rFonts w:eastAsia="Calibri"/>
        </w:rPr>
      </w:pPr>
    </w:p>
    <w:p w14:paraId="67EA7CB4" w14:textId="77777777" w:rsidR="00C6774E" w:rsidRPr="00363FBC" w:rsidRDefault="00C6774E" w:rsidP="00C6774E">
      <w:pPr>
        <w:rPr>
          <w:rFonts w:eastAsia="Calibri"/>
        </w:rPr>
      </w:pPr>
    </w:p>
    <w:p w14:paraId="29BEE7EC" w14:textId="77777777" w:rsidR="00C6774E" w:rsidRPr="00363FBC" w:rsidRDefault="00C6774E" w:rsidP="00C6774E">
      <w:pPr>
        <w:rPr>
          <w:rFonts w:eastAsia="Calibri"/>
        </w:rPr>
      </w:pPr>
    </w:p>
    <w:p w14:paraId="1BD41D1B" w14:textId="77777777" w:rsidR="00C6774E" w:rsidRPr="00363FBC" w:rsidRDefault="00C6774E" w:rsidP="00C6774E">
      <w:pPr>
        <w:suppressAutoHyphens/>
        <w:jc w:val="center"/>
        <w:rPr>
          <w:rFonts w:eastAsia="Calibri"/>
          <w:b/>
          <w:sz w:val="32"/>
          <w:szCs w:val="20"/>
        </w:rPr>
      </w:pPr>
      <w:r w:rsidRPr="00363FBC">
        <w:rPr>
          <w:rFonts w:eastAsia="Calibri"/>
          <w:b/>
          <w:sz w:val="32"/>
          <w:szCs w:val="20"/>
        </w:rPr>
        <w:t>Рабочая программа дисциплины (модуля)</w:t>
      </w:r>
    </w:p>
    <w:p w14:paraId="336D5C84" w14:textId="77777777" w:rsidR="00C6774E" w:rsidRPr="00363FBC" w:rsidRDefault="00C6774E" w:rsidP="00C6774E">
      <w:pPr>
        <w:suppressAutoHyphens/>
        <w:jc w:val="center"/>
        <w:rPr>
          <w:rFonts w:eastAsia="Calibri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29"/>
      </w:tblGrid>
      <w:tr w:rsidR="00C6774E" w:rsidRPr="00363FBC" w14:paraId="0EBAE1AC" w14:textId="77777777" w:rsidTr="00C6774E">
        <w:trPr>
          <w:jc w:val="center"/>
        </w:trPr>
        <w:tc>
          <w:tcPr>
            <w:tcW w:w="9529" w:type="dxa"/>
            <w:tcBorders>
              <w:bottom w:val="single" w:sz="4" w:space="0" w:color="auto"/>
            </w:tcBorders>
            <w:shd w:val="clear" w:color="auto" w:fill="auto"/>
          </w:tcPr>
          <w:p w14:paraId="05830747" w14:textId="77777777" w:rsidR="00C6774E" w:rsidRPr="00363FBC" w:rsidRDefault="00C6774E" w:rsidP="00C6774E">
            <w:pPr>
              <w:suppressAutoHyphens/>
              <w:jc w:val="center"/>
              <w:rPr>
                <w:rFonts w:eastAsia="Calibri"/>
                <w:b/>
                <w:sz w:val="40"/>
                <w:szCs w:val="40"/>
              </w:rPr>
            </w:pPr>
            <w:r w:rsidRPr="000C79D8">
              <w:rPr>
                <w:b/>
                <w:sz w:val="40"/>
                <w:szCs w:val="40"/>
              </w:rPr>
              <w:t>Безопасность жизнедеятельности</w:t>
            </w:r>
          </w:p>
        </w:tc>
      </w:tr>
      <w:tr w:rsidR="00C6774E" w:rsidRPr="00363FBC" w14:paraId="17E4D6ED" w14:textId="77777777" w:rsidTr="00C6774E">
        <w:trPr>
          <w:jc w:val="center"/>
        </w:trPr>
        <w:tc>
          <w:tcPr>
            <w:tcW w:w="9529" w:type="dxa"/>
            <w:tcBorders>
              <w:top w:val="single" w:sz="4" w:space="0" w:color="auto"/>
            </w:tcBorders>
            <w:shd w:val="clear" w:color="auto" w:fill="auto"/>
          </w:tcPr>
          <w:p w14:paraId="327043C6" w14:textId="77777777" w:rsidR="00C6774E" w:rsidRPr="00363FBC" w:rsidRDefault="00C6774E" w:rsidP="00C6774E">
            <w:pPr>
              <w:suppressAutoHyphens/>
              <w:jc w:val="center"/>
              <w:rPr>
                <w:rFonts w:eastAsia="Calibri"/>
                <w:sz w:val="16"/>
                <w:szCs w:val="20"/>
              </w:rPr>
            </w:pPr>
            <w:r w:rsidRPr="00363FBC">
              <w:rPr>
                <w:rFonts w:eastAsia="Calibri"/>
                <w:sz w:val="16"/>
                <w:szCs w:val="20"/>
              </w:rPr>
              <w:t>(полное наименование дисциплины (модуля), в строгом соответствии с учебным планом)</w:t>
            </w:r>
          </w:p>
        </w:tc>
      </w:tr>
    </w:tbl>
    <w:p w14:paraId="41160D53" w14:textId="77777777" w:rsidR="00C6774E" w:rsidRPr="00363FBC" w:rsidRDefault="00C6774E" w:rsidP="00C6774E">
      <w:pPr>
        <w:suppressAutoHyphens/>
        <w:jc w:val="center"/>
        <w:rPr>
          <w:rFonts w:eastAsia="Calibri"/>
          <w:sz w:val="28"/>
          <w:szCs w:val="20"/>
        </w:rPr>
      </w:pPr>
    </w:p>
    <w:p w14:paraId="060A1115" w14:textId="77777777" w:rsidR="00C6774E" w:rsidRPr="00363FBC" w:rsidRDefault="00C6774E" w:rsidP="00C6774E">
      <w:pPr>
        <w:rPr>
          <w:rFonts w:eastAsia="Calibri"/>
          <w:sz w:val="28"/>
          <w:szCs w:val="20"/>
        </w:rPr>
      </w:pPr>
    </w:p>
    <w:p w14:paraId="4B3E03A2" w14:textId="77777777" w:rsidR="00C6774E" w:rsidRPr="00363FBC" w:rsidRDefault="00C6774E" w:rsidP="00C6774E">
      <w:pPr>
        <w:rPr>
          <w:rFonts w:eastAsia="Calibri"/>
          <w:sz w:val="28"/>
          <w:szCs w:val="20"/>
        </w:rPr>
      </w:pPr>
    </w:p>
    <w:p w14:paraId="251E2FC0" w14:textId="77777777" w:rsidR="00C6774E" w:rsidRPr="00363FBC" w:rsidRDefault="00C6774E" w:rsidP="00C6774E">
      <w:pPr>
        <w:rPr>
          <w:rFonts w:eastAsia="Calibri"/>
          <w:sz w:val="28"/>
          <w:szCs w:val="20"/>
        </w:rPr>
      </w:pPr>
    </w:p>
    <w:p w14:paraId="121AA0AF" w14:textId="77777777" w:rsidR="00C6774E" w:rsidRPr="00363FBC" w:rsidRDefault="00C6774E" w:rsidP="00C6774E">
      <w:pPr>
        <w:rPr>
          <w:rFonts w:eastAsia="Calibri"/>
          <w:sz w:val="28"/>
          <w:szCs w:val="20"/>
        </w:rPr>
      </w:pPr>
    </w:p>
    <w:p w14:paraId="22931B70" w14:textId="77777777" w:rsidR="00C6774E" w:rsidRPr="00363FBC" w:rsidRDefault="00C6774E" w:rsidP="00C6774E">
      <w:pPr>
        <w:rPr>
          <w:rFonts w:eastAsia="Calibri"/>
          <w:sz w:val="28"/>
          <w:szCs w:val="20"/>
        </w:rPr>
      </w:pPr>
    </w:p>
    <w:p w14:paraId="00906491" w14:textId="77777777" w:rsidR="00C6774E" w:rsidRPr="00363FBC" w:rsidRDefault="00C6774E" w:rsidP="00C6774E">
      <w:pPr>
        <w:rPr>
          <w:rFonts w:eastAsia="Calibri"/>
          <w:sz w:val="28"/>
          <w:szCs w:val="20"/>
        </w:rPr>
      </w:pPr>
    </w:p>
    <w:p w14:paraId="3E6ED017" w14:textId="77777777" w:rsidR="00C6774E" w:rsidRPr="00363FBC" w:rsidRDefault="00C6774E" w:rsidP="00C6774E">
      <w:pPr>
        <w:rPr>
          <w:rFonts w:eastAsia="Calibri"/>
          <w:sz w:val="28"/>
          <w:szCs w:val="20"/>
        </w:rPr>
      </w:pPr>
    </w:p>
    <w:p w14:paraId="3C31CBC9" w14:textId="77777777" w:rsidR="00C6774E" w:rsidRPr="00363FBC" w:rsidRDefault="00C6774E" w:rsidP="00C6774E">
      <w:pPr>
        <w:rPr>
          <w:rFonts w:eastAsia="Calibri"/>
          <w:sz w:val="28"/>
          <w:szCs w:val="20"/>
        </w:rPr>
      </w:pPr>
    </w:p>
    <w:p w14:paraId="5D63C39F" w14:textId="77777777" w:rsidR="00C6774E" w:rsidRPr="00363FBC" w:rsidRDefault="00C6774E" w:rsidP="00C6774E">
      <w:pPr>
        <w:rPr>
          <w:rFonts w:eastAsia="Calibri"/>
          <w:sz w:val="28"/>
          <w:szCs w:val="20"/>
        </w:rPr>
      </w:pPr>
    </w:p>
    <w:p w14:paraId="5754904A" w14:textId="77777777" w:rsidR="00C6774E" w:rsidRPr="00363FBC" w:rsidRDefault="00C6774E" w:rsidP="00C6774E">
      <w:pPr>
        <w:rPr>
          <w:rFonts w:eastAsia="Calibri"/>
          <w:sz w:val="28"/>
          <w:szCs w:val="20"/>
        </w:rPr>
      </w:pPr>
    </w:p>
    <w:p w14:paraId="62304571" w14:textId="77777777" w:rsidR="00C6774E" w:rsidRPr="00363FBC" w:rsidRDefault="00C6774E" w:rsidP="00C6774E">
      <w:pPr>
        <w:rPr>
          <w:rFonts w:eastAsia="Calibri"/>
          <w:sz w:val="28"/>
          <w:szCs w:val="20"/>
        </w:rPr>
      </w:pPr>
    </w:p>
    <w:p w14:paraId="70E4E2BB" w14:textId="77777777" w:rsidR="00C6774E" w:rsidRPr="00363FBC" w:rsidRDefault="00C6774E" w:rsidP="00C6774E">
      <w:pPr>
        <w:rPr>
          <w:rFonts w:eastAsia="Calibri"/>
          <w:sz w:val="28"/>
          <w:szCs w:val="20"/>
        </w:rPr>
      </w:pPr>
    </w:p>
    <w:p w14:paraId="17DB023E" w14:textId="77777777" w:rsidR="00C6774E" w:rsidRPr="00363FBC" w:rsidRDefault="00C6774E" w:rsidP="00C6774E">
      <w:pPr>
        <w:rPr>
          <w:rFonts w:eastAsia="Calibri"/>
          <w:sz w:val="28"/>
          <w:szCs w:val="20"/>
        </w:rPr>
      </w:pPr>
    </w:p>
    <w:p w14:paraId="47F1C3FD" w14:textId="77777777" w:rsidR="00C6774E" w:rsidRPr="00363FBC" w:rsidRDefault="00C6774E" w:rsidP="00C6774E">
      <w:pPr>
        <w:rPr>
          <w:rFonts w:eastAsia="Calibri"/>
          <w:sz w:val="28"/>
          <w:szCs w:val="20"/>
        </w:rPr>
      </w:pPr>
    </w:p>
    <w:p w14:paraId="20F894FB" w14:textId="77777777" w:rsidR="00C6774E" w:rsidRPr="00363FBC" w:rsidRDefault="00C6774E" w:rsidP="00C6774E">
      <w:pPr>
        <w:rPr>
          <w:rFonts w:eastAsia="Calibri"/>
          <w:sz w:val="28"/>
          <w:szCs w:val="20"/>
        </w:rPr>
      </w:pPr>
    </w:p>
    <w:p w14:paraId="7B783360" w14:textId="77777777" w:rsidR="00C6774E" w:rsidRDefault="00C6774E" w:rsidP="00C6774E">
      <w:pPr>
        <w:rPr>
          <w:rFonts w:eastAsia="Calibri"/>
          <w:sz w:val="28"/>
          <w:szCs w:val="20"/>
        </w:rPr>
      </w:pPr>
    </w:p>
    <w:p w14:paraId="4D57F40B" w14:textId="77777777" w:rsidR="00C6774E" w:rsidRDefault="00C6774E" w:rsidP="00C6774E">
      <w:pPr>
        <w:rPr>
          <w:rFonts w:eastAsia="Calibri"/>
          <w:sz w:val="28"/>
          <w:szCs w:val="20"/>
        </w:rPr>
      </w:pPr>
    </w:p>
    <w:p w14:paraId="423A21BD" w14:textId="77777777" w:rsidR="00C6774E" w:rsidRDefault="00C6774E" w:rsidP="00C6774E">
      <w:pPr>
        <w:rPr>
          <w:rFonts w:eastAsia="Calibri"/>
          <w:sz w:val="28"/>
          <w:szCs w:val="20"/>
        </w:rPr>
      </w:pPr>
    </w:p>
    <w:p w14:paraId="4B2D1E09" w14:textId="77777777" w:rsidR="00C6774E" w:rsidRDefault="00C6774E" w:rsidP="00C6774E">
      <w:pPr>
        <w:rPr>
          <w:rFonts w:eastAsia="Calibri"/>
          <w:sz w:val="28"/>
          <w:szCs w:val="20"/>
        </w:rPr>
      </w:pPr>
    </w:p>
    <w:p w14:paraId="1CE618F6" w14:textId="77777777" w:rsidR="00C6774E" w:rsidRDefault="00C6774E" w:rsidP="00C6774E">
      <w:pPr>
        <w:rPr>
          <w:rFonts w:eastAsia="Calibri"/>
          <w:sz w:val="28"/>
          <w:szCs w:val="20"/>
        </w:rPr>
      </w:pPr>
    </w:p>
    <w:p w14:paraId="4258591A" w14:textId="77777777" w:rsidR="00C6774E" w:rsidRDefault="00C6774E" w:rsidP="00C6774E">
      <w:pPr>
        <w:rPr>
          <w:rFonts w:eastAsia="Calibri"/>
          <w:sz w:val="28"/>
          <w:szCs w:val="20"/>
        </w:rPr>
      </w:pPr>
    </w:p>
    <w:p w14:paraId="525F1C13" w14:textId="77777777" w:rsidR="00C6774E" w:rsidRPr="00363FBC" w:rsidRDefault="00C6774E" w:rsidP="00C6774E">
      <w:pPr>
        <w:rPr>
          <w:rFonts w:eastAsia="Calibri"/>
          <w:sz w:val="28"/>
          <w:szCs w:val="20"/>
        </w:rPr>
      </w:pPr>
    </w:p>
    <w:p w14:paraId="25C4F8BE" w14:textId="77777777" w:rsidR="00C6774E" w:rsidRPr="00363FBC" w:rsidRDefault="00C6774E" w:rsidP="00C6774E">
      <w:pPr>
        <w:rPr>
          <w:rFonts w:eastAsia="Calibri"/>
          <w:sz w:val="28"/>
          <w:szCs w:val="20"/>
        </w:rPr>
      </w:pPr>
    </w:p>
    <w:p w14:paraId="108763D3" w14:textId="77777777" w:rsidR="00C6774E" w:rsidRDefault="00C6774E" w:rsidP="00C6774E">
      <w:pPr>
        <w:rPr>
          <w:rFonts w:eastAsia="Calibri"/>
          <w:sz w:val="28"/>
          <w:szCs w:val="20"/>
        </w:rPr>
      </w:pPr>
    </w:p>
    <w:p w14:paraId="350D3E1D" w14:textId="77777777" w:rsidR="00585AA9" w:rsidRPr="00363FBC" w:rsidRDefault="00585AA9" w:rsidP="00C6774E">
      <w:pPr>
        <w:rPr>
          <w:rFonts w:eastAsia="Calibri"/>
          <w:sz w:val="28"/>
          <w:szCs w:val="20"/>
        </w:rPr>
      </w:pPr>
    </w:p>
    <w:p w14:paraId="5814BBAB" w14:textId="77777777" w:rsidR="00C6774E" w:rsidRPr="00363FBC" w:rsidRDefault="00C6774E" w:rsidP="00C6774E">
      <w:pPr>
        <w:jc w:val="center"/>
        <w:rPr>
          <w:rFonts w:eastAsia="Calibri"/>
          <w:sz w:val="28"/>
          <w:szCs w:val="20"/>
        </w:rPr>
      </w:pPr>
      <w:r w:rsidRPr="00363FBC">
        <w:rPr>
          <w:rFonts w:eastAsia="Calibri"/>
          <w:sz w:val="28"/>
          <w:szCs w:val="20"/>
        </w:rPr>
        <w:t>Новосибирск</w:t>
      </w:r>
    </w:p>
    <w:p w14:paraId="2E7086DC" w14:textId="77777777" w:rsidR="00C6774E" w:rsidRPr="00A2666A" w:rsidRDefault="00C6774E" w:rsidP="00C6774E">
      <w:pPr>
        <w:suppressAutoHyphens/>
        <w:spacing w:after="120"/>
        <w:rPr>
          <w:b/>
          <w:sz w:val="28"/>
          <w:szCs w:val="20"/>
        </w:rPr>
      </w:pPr>
      <w:r w:rsidRPr="00A2666A">
        <w:rPr>
          <w:b/>
          <w:sz w:val="28"/>
          <w:szCs w:val="20"/>
        </w:rPr>
        <w:lastRenderedPageBreak/>
        <w:t>Составитель: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27"/>
      </w:tblGrid>
      <w:tr w:rsidR="00C6774E" w14:paraId="46DD9E66" w14:textId="77777777" w:rsidTr="00C6774E">
        <w:tc>
          <w:tcPr>
            <w:tcW w:w="9627" w:type="dxa"/>
            <w:tcBorders>
              <w:bottom w:val="single" w:sz="4" w:space="0" w:color="auto"/>
            </w:tcBorders>
            <w:shd w:val="clear" w:color="auto" w:fill="auto"/>
          </w:tcPr>
          <w:p w14:paraId="2DF26370" w14:textId="77777777" w:rsidR="00C6774E" w:rsidRPr="00BD4BF5" w:rsidRDefault="00B6455D" w:rsidP="00C6774E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</w:rPr>
              <w:t>д</w:t>
            </w:r>
            <w:r w:rsidR="00C6774E" w:rsidRPr="00C6774E">
              <w:rPr>
                <w:sz w:val="28"/>
              </w:rPr>
              <w:t>оцент</w:t>
            </w:r>
          </w:p>
        </w:tc>
      </w:tr>
      <w:tr w:rsidR="00C6774E" w14:paraId="42C4A5C3" w14:textId="77777777" w:rsidTr="00C6774E">
        <w:tc>
          <w:tcPr>
            <w:tcW w:w="9627" w:type="dxa"/>
            <w:tcBorders>
              <w:top w:val="single" w:sz="4" w:space="0" w:color="auto"/>
            </w:tcBorders>
            <w:shd w:val="clear" w:color="auto" w:fill="auto"/>
          </w:tcPr>
          <w:p w14:paraId="3F12794F" w14:textId="77777777" w:rsidR="00C6774E" w:rsidRPr="00BD4BF5" w:rsidRDefault="00C6774E" w:rsidP="00C6774E">
            <w:pPr>
              <w:suppressAutoHyphens/>
              <w:jc w:val="center"/>
              <w:rPr>
                <w:sz w:val="28"/>
                <w:szCs w:val="20"/>
              </w:rPr>
            </w:pPr>
            <w:r w:rsidRPr="00BD4BF5">
              <w:rPr>
                <w:sz w:val="16"/>
                <w:szCs w:val="16"/>
              </w:rPr>
              <w:t>(должность)</w:t>
            </w:r>
          </w:p>
        </w:tc>
      </w:tr>
      <w:tr w:rsidR="00C6774E" w14:paraId="6F3AA5E5" w14:textId="77777777" w:rsidTr="00C6774E">
        <w:tc>
          <w:tcPr>
            <w:tcW w:w="9627" w:type="dxa"/>
            <w:tcBorders>
              <w:bottom w:val="single" w:sz="4" w:space="0" w:color="auto"/>
            </w:tcBorders>
            <w:shd w:val="clear" w:color="auto" w:fill="auto"/>
          </w:tcPr>
          <w:p w14:paraId="0D18106C" w14:textId="77777777" w:rsidR="00C6774E" w:rsidRPr="00BD4BF5" w:rsidRDefault="002F0567" w:rsidP="00C6774E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кафедры Техносферная</w:t>
            </w:r>
            <w:r w:rsidRPr="00BD4BF5">
              <w:rPr>
                <w:sz w:val="28"/>
                <w:szCs w:val="20"/>
              </w:rPr>
              <w:t xml:space="preserve"> безопасност</w:t>
            </w:r>
            <w:r>
              <w:rPr>
                <w:sz w:val="28"/>
                <w:szCs w:val="20"/>
              </w:rPr>
              <w:t>ь</w:t>
            </w:r>
          </w:p>
        </w:tc>
      </w:tr>
      <w:tr w:rsidR="00C6774E" w14:paraId="3B9C808B" w14:textId="77777777" w:rsidTr="00C6774E">
        <w:tc>
          <w:tcPr>
            <w:tcW w:w="9627" w:type="dxa"/>
            <w:tcBorders>
              <w:top w:val="single" w:sz="4" w:space="0" w:color="auto"/>
            </w:tcBorders>
            <w:shd w:val="clear" w:color="auto" w:fill="auto"/>
          </w:tcPr>
          <w:p w14:paraId="37FB37E8" w14:textId="77777777" w:rsidR="00C6774E" w:rsidRPr="00BD4BF5" w:rsidRDefault="00C6774E" w:rsidP="00C6774E">
            <w:pPr>
              <w:suppressAutoHyphens/>
              <w:jc w:val="center"/>
              <w:rPr>
                <w:sz w:val="28"/>
                <w:szCs w:val="20"/>
              </w:rPr>
            </w:pPr>
            <w:r w:rsidRPr="00BD4BF5">
              <w:rPr>
                <w:sz w:val="16"/>
                <w:szCs w:val="16"/>
              </w:rPr>
              <w:t>(наименование кафедры)</w:t>
            </w:r>
          </w:p>
        </w:tc>
      </w:tr>
      <w:tr w:rsidR="00C6774E" w14:paraId="4FBDFD13" w14:textId="77777777" w:rsidTr="00C6774E">
        <w:tc>
          <w:tcPr>
            <w:tcW w:w="9627" w:type="dxa"/>
            <w:tcBorders>
              <w:bottom w:val="single" w:sz="4" w:space="0" w:color="auto"/>
            </w:tcBorders>
            <w:shd w:val="clear" w:color="auto" w:fill="auto"/>
          </w:tcPr>
          <w:p w14:paraId="7DFC3659" w14:textId="77777777" w:rsidR="00C6774E" w:rsidRPr="00BD4BF5" w:rsidRDefault="00B6455D" w:rsidP="00C6774E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Е.А. Пахомов</w:t>
            </w:r>
          </w:p>
        </w:tc>
      </w:tr>
      <w:tr w:rsidR="00C6774E" w14:paraId="6A17B8D8" w14:textId="77777777" w:rsidTr="00C6774E">
        <w:tc>
          <w:tcPr>
            <w:tcW w:w="9627" w:type="dxa"/>
            <w:tcBorders>
              <w:top w:val="single" w:sz="4" w:space="0" w:color="auto"/>
            </w:tcBorders>
            <w:shd w:val="clear" w:color="auto" w:fill="auto"/>
          </w:tcPr>
          <w:p w14:paraId="46A2AEC6" w14:textId="77777777" w:rsidR="00C6774E" w:rsidRPr="00BD4BF5" w:rsidRDefault="00C6774E" w:rsidP="00C6774E">
            <w:pPr>
              <w:suppressAutoHyphens/>
              <w:jc w:val="center"/>
              <w:rPr>
                <w:sz w:val="28"/>
                <w:szCs w:val="20"/>
              </w:rPr>
            </w:pPr>
            <w:r w:rsidRPr="00BD4BF5">
              <w:rPr>
                <w:sz w:val="16"/>
                <w:szCs w:val="16"/>
              </w:rPr>
              <w:t>(И.О.Фамилия)</w:t>
            </w:r>
          </w:p>
        </w:tc>
      </w:tr>
    </w:tbl>
    <w:p w14:paraId="2B1B2B49" w14:textId="77777777" w:rsidR="00C6774E" w:rsidRDefault="00C6774E" w:rsidP="00C6774E">
      <w:pPr>
        <w:suppressAutoHyphens/>
        <w:rPr>
          <w:sz w:val="28"/>
          <w:szCs w:val="20"/>
        </w:rPr>
      </w:pPr>
    </w:p>
    <w:p w14:paraId="4C5849D0" w14:textId="77777777" w:rsidR="00C6774E" w:rsidRDefault="00C6774E" w:rsidP="00C6774E">
      <w:pPr>
        <w:suppressAutoHyphens/>
        <w:rPr>
          <w:sz w:val="28"/>
          <w:szCs w:val="20"/>
        </w:rPr>
      </w:pPr>
    </w:p>
    <w:p w14:paraId="7214968A" w14:textId="77777777" w:rsidR="00C6774E" w:rsidRDefault="00C6774E" w:rsidP="00C6774E">
      <w:pPr>
        <w:suppressAutoHyphens/>
        <w:rPr>
          <w:sz w:val="28"/>
          <w:szCs w:val="20"/>
        </w:rPr>
      </w:pPr>
    </w:p>
    <w:p w14:paraId="1AE00E24" w14:textId="77777777" w:rsidR="00C6774E" w:rsidRPr="00A2666A" w:rsidRDefault="00C6774E" w:rsidP="00C6774E">
      <w:pPr>
        <w:suppressAutoHyphens/>
        <w:rPr>
          <w:b/>
          <w:sz w:val="28"/>
          <w:szCs w:val="20"/>
        </w:rPr>
      </w:pPr>
      <w:r w:rsidRPr="00A2666A">
        <w:rPr>
          <w:b/>
          <w:sz w:val="28"/>
          <w:szCs w:val="20"/>
        </w:rPr>
        <w:t>Одобрена:</w:t>
      </w:r>
    </w:p>
    <w:p w14:paraId="208B4509" w14:textId="77777777" w:rsidR="00C6774E" w:rsidRPr="00640EDB" w:rsidRDefault="00C6774E" w:rsidP="00C6774E">
      <w:pPr>
        <w:suppressAutoHyphens/>
        <w:rPr>
          <w:sz w:val="10"/>
          <w:szCs w:val="10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3079"/>
        <w:gridCol w:w="6776"/>
      </w:tblGrid>
      <w:tr w:rsidR="00C6774E" w:rsidRPr="00F659CF" w14:paraId="19BC1135" w14:textId="77777777" w:rsidTr="00C6774E">
        <w:tc>
          <w:tcPr>
            <w:tcW w:w="3011" w:type="dxa"/>
            <w:shd w:val="clear" w:color="auto" w:fill="auto"/>
          </w:tcPr>
          <w:p w14:paraId="19E42876" w14:textId="77777777" w:rsidR="00C6774E" w:rsidRPr="00A117DF" w:rsidRDefault="00C6774E" w:rsidP="00C6774E">
            <w:pPr>
              <w:suppressAutoHyphens/>
              <w:rPr>
                <w:sz w:val="28"/>
                <w:szCs w:val="20"/>
              </w:rPr>
            </w:pPr>
            <w:r w:rsidRPr="00A117DF">
              <w:rPr>
                <w:sz w:val="28"/>
                <w:szCs w:val="20"/>
              </w:rPr>
              <w:t>Ученым советом</w:t>
            </w:r>
          </w:p>
        </w:tc>
        <w:tc>
          <w:tcPr>
            <w:tcW w:w="6626" w:type="dxa"/>
            <w:tcBorders>
              <w:bottom w:val="single" w:sz="4" w:space="0" w:color="auto"/>
            </w:tcBorders>
            <w:shd w:val="clear" w:color="auto" w:fill="auto"/>
          </w:tcPr>
          <w:p w14:paraId="60F10790" w14:textId="404975FA" w:rsidR="00C6774E" w:rsidRPr="00B6455D" w:rsidRDefault="00D87DED" w:rsidP="00C6774E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Института «Морская академия»</w:t>
            </w:r>
          </w:p>
        </w:tc>
      </w:tr>
      <w:tr w:rsidR="00C6774E" w:rsidRPr="00F659CF" w14:paraId="03552274" w14:textId="77777777" w:rsidTr="00C6774E">
        <w:tc>
          <w:tcPr>
            <w:tcW w:w="3011" w:type="dxa"/>
            <w:shd w:val="clear" w:color="auto" w:fill="auto"/>
          </w:tcPr>
          <w:p w14:paraId="5EECD553" w14:textId="77777777" w:rsidR="00C6774E" w:rsidRPr="00A117DF" w:rsidRDefault="00C6774E" w:rsidP="00C6774E">
            <w:pPr>
              <w:suppressAutoHyphens/>
              <w:rPr>
                <w:sz w:val="16"/>
                <w:szCs w:val="20"/>
              </w:rPr>
            </w:pPr>
          </w:p>
        </w:tc>
        <w:tc>
          <w:tcPr>
            <w:tcW w:w="6626" w:type="dxa"/>
            <w:tcBorders>
              <w:top w:val="single" w:sz="4" w:space="0" w:color="auto"/>
            </w:tcBorders>
            <w:shd w:val="clear" w:color="auto" w:fill="auto"/>
          </w:tcPr>
          <w:p w14:paraId="3EC0BE66" w14:textId="77777777" w:rsidR="00C6774E" w:rsidRPr="00D27BC7" w:rsidRDefault="00C6774E" w:rsidP="00C6774E">
            <w:pPr>
              <w:suppressAutoHyphens/>
              <w:jc w:val="center"/>
              <w:rPr>
                <w:sz w:val="16"/>
                <w:szCs w:val="20"/>
                <w:highlight w:val="yellow"/>
              </w:rPr>
            </w:pPr>
            <w:r w:rsidRPr="00D27BC7">
              <w:rPr>
                <w:sz w:val="16"/>
                <w:szCs w:val="20"/>
              </w:rPr>
              <w:t>(наименование факультета, реализующего образовательную программу)</w:t>
            </w:r>
          </w:p>
        </w:tc>
      </w:tr>
    </w:tbl>
    <w:p w14:paraId="741775FB" w14:textId="77777777" w:rsidR="00C6774E" w:rsidRPr="00A2666A" w:rsidRDefault="00C6774E" w:rsidP="00C6774E">
      <w:pPr>
        <w:suppressAutoHyphens/>
        <w:rPr>
          <w:sz w:val="10"/>
          <w:szCs w:val="10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C6774E" w:rsidRPr="00F659CF" w14:paraId="68E7A358" w14:textId="77777777" w:rsidTr="00C6774E">
        <w:tc>
          <w:tcPr>
            <w:tcW w:w="1865" w:type="dxa"/>
          </w:tcPr>
          <w:p w14:paraId="43162714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28"/>
                <w:szCs w:val="20"/>
              </w:rPr>
            </w:pPr>
            <w:r w:rsidRPr="00A117DF">
              <w:rPr>
                <w:sz w:val="28"/>
                <w:szCs w:val="20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E615A3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236" w:type="dxa"/>
          </w:tcPr>
          <w:p w14:paraId="6CD8F337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541" w:type="dxa"/>
          </w:tcPr>
          <w:p w14:paraId="59F77F7D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  <w:r w:rsidRPr="00A117DF">
              <w:rPr>
                <w:sz w:val="28"/>
                <w:szCs w:val="20"/>
              </w:rPr>
              <w:t>от</w:t>
            </w:r>
          </w:p>
        </w:tc>
        <w:tc>
          <w:tcPr>
            <w:tcW w:w="282" w:type="dxa"/>
          </w:tcPr>
          <w:p w14:paraId="06E2B7A7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  <w:r w:rsidRPr="00A117DF">
              <w:rPr>
                <w:sz w:val="28"/>
                <w:szCs w:val="20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C41F5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</w:p>
        </w:tc>
        <w:tc>
          <w:tcPr>
            <w:tcW w:w="276" w:type="dxa"/>
          </w:tcPr>
          <w:p w14:paraId="656B27FF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  <w:r w:rsidRPr="00A117DF">
              <w:rPr>
                <w:sz w:val="28"/>
                <w:szCs w:val="20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A533A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</w:p>
        </w:tc>
        <w:tc>
          <w:tcPr>
            <w:tcW w:w="678" w:type="dxa"/>
          </w:tcPr>
          <w:p w14:paraId="6A87BFFE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right"/>
            </w:pPr>
            <w:r w:rsidRPr="00A117DF">
              <w:rPr>
                <w:sz w:val="28"/>
                <w:szCs w:val="20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D7100" w14:textId="77777777" w:rsidR="00C6774E" w:rsidRPr="00E0186D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14:paraId="6E450542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  <w:r w:rsidRPr="00A117DF">
              <w:rPr>
                <w:sz w:val="28"/>
                <w:szCs w:val="20"/>
              </w:rPr>
              <w:t>г.</w:t>
            </w:r>
          </w:p>
        </w:tc>
      </w:tr>
      <w:tr w:rsidR="00C6774E" w:rsidRPr="00F659CF" w14:paraId="4D36F715" w14:textId="77777777" w:rsidTr="00C6774E">
        <w:tc>
          <w:tcPr>
            <w:tcW w:w="1865" w:type="dxa"/>
          </w:tcPr>
          <w:p w14:paraId="1972563D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26331E2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427D8F22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14:paraId="65E8D1A2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2FBF1C3A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AB7E2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A117DF">
              <w:rPr>
                <w:sz w:val="16"/>
                <w:szCs w:val="16"/>
              </w:rPr>
              <w:t>число</w:t>
            </w:r>
          </w:p>
        </w:tc>
        <w:tc>
          <w:tcPr>
            <w:tcW w:w="276" w:type="dxa"/>
          </w:tcPr>
          <w:p w14:paraId="1D5D38A3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28F65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A117DF">
              <w:rPr>
                <w:sz w:val="16"/>
                <w:szCs w:val="16"/>
              </w:rPr>
              <w:t>месяц</w:t>
            </w:r>
          </w:p>
        </w:tc>
        <w:tc>
          <w:tcPr>
            <w:tcW w:w="678" w:type="dxa"/>
          </w:tcPr>
          <w:p w14:paraId="2653E8CA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1651B7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A117DF">
              <w:rPr>
                <w:sz w:val="16"/>
                <w:szCs w:val="16"/>
              </w:rPr>
              <w:t>год</w:t>
            </w:r>
          </w:p>
        </w:tc>
        <w:tc>
          <w:tcPr>
            <w:tcW w:w="498" w:type="dxa"/>
          </w:tcPr>
          <w:p w14:paraId="7F49CC7E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</w:tr>
    </w:tbl>
    <w:p w14:paraId="50B1BD77" w14:textId="77777777" w:rsidR="00C6774E" w:rsidRPr="00A2666A" w:rsidRDefault="00C6774E" w:rsidP="00C6774E">
      <w:pPr>
        <w:suppressAutoHyphens/>
        <w:rPr>
          <w:sz w:val="28"/>
          <w:szCs w:val="28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9"/>
        <w:gridCol w:w="167"/>
        <w:gridCol w:w="2958"/>
        <w:gridCol w:w="156"/>
        <w:gridCol w:w="3563"/>
      </w:tblGrid>
      <w:tr w:rsidR="00C6774E" w:rsidRPr="00F659CF" w14:paraId="3045C425" w14:textId="77777777" w:rsidTr="00C6774E">
        <w:trPr>
          <w:trHeight w:val="85"/>
        </w:trPr>
        <w:tc>
          <w:tcPr>
            <w:tcW w:w="2882" w:type="dxa"/>
            <w:vAlign w:val="bottom"/>
          </w:tcPr>
          <w:p w14:paraId="4DBE5A18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sz w:val="28"/>
              </w:rPr>
            </w:pPr>
            <w:r>
              <w:rPr>
                <w:sz w:val="28"/>
              </w:rPr>
              <w:t>Председатель совета</w:t>
            </w:r>
          </w:p>
        </w:tc>
        <w:tc>
          <w:tcPr>
            <w:tcW w:w="165" w:type="dxa"/>
            <w:vAlign w:val="bottom"/>
          </w:tcPr>
          <w:p w14:paraId="1A9318B9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sz w:val="28"/>
              </w:rPr>
            </w:pPr>
          </w:p>
        </w:tc>
        <w:tc>
          <w:tcPr>
            <w:tcW w:w="2930" w:type="dxa"/>
            <w:tcBorders>
              <w:top w:val="nil"/>
              <w:left w:val="nil"/>
              <w:right w:val="nil"/>
            </w:tcBorders>
            <w:vAlign w:val="bottom"/>
          </w:tcPr>
          <w:p w14:paraId="1828280F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sz w:val="28"/>
              </w:rPr>
            </w:pPr>
          </w:p>
        </w:tc>
        <w:tc>
          <w:tcPr>
            <w:tcW w:w="155" w:type="dxa"/>
            <w:vAlign w:val="bottom"/>
          </w:tcPr>
          <w:p w14:paraId="5795796D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sz w:val="28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602A5C" w14:textId="6887BFD1" w:rsidR="00C6774E" w:rsidRPr="00A117DF" w:rsidRDefault="00D87DED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К.С. Мочалин</w:t>
            </w:r>
          </w:p>
        </w:tc>
      </w:tr>
      <w:tr w:rsidR="00C6774E" w:rsidRPr="00F659CF" w14:paraId="2E3467B9" w14:textId="77777777" w:rsidTr="00C6774E">
        <w:tc>
          <w:tcPr>
            <w:tcW w:w="2882" w:type="dxa"/>
          </w:tcPr>
          <w:p w14:paraId="7F82862C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dxa"/>
          </w:tcPr>
          <w:p w14:paraId="4D6231CE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30" w:type="dxa"/>
            <w:tcBorders>
              <w:left w:val="nil"/>
              <w:bottom w:val="nil"/>
              <w:right w:val="nil"/>
            </w:tcBorders>
          </w:tcPr>
          <w:p w14:paraId="4B1D945C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55" w:type="dxa"/>
          </w:tcPr>
          <w:p w14:paraId="48D1762C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AF4D47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A117DF">
              <w:rPr>
                <w:sz w:val="16"/>
                <w:szCs w:val="16"/>
              </w:rPr>
              <w:t>(И.О.Фамилия)</w:t>
            </w:r>
          </w:p>
        </w:tc>
      </w:tr>
    </w:tbl>
    <w:p w14:paraId="2B7BF043" w14:textId="77777777" w:rsidR="00C6774E" w:rsidRDefault="00C6774E" w:rsidP="00C6774E">
      <w:pPr>
        <w:suppressAutoHyphens/>
        <w:ind w:firstLine="426"/>
        <w:jc w:val="both"/>
        <w:rPr>
          <w:sz w:val="28"/>
          <w:szCs w:val="20"/>
        </w:rPr>
      </w:pPr>
    </w:p>
    <w:p w14:paraId="4CBCFBD4" w14:textId="77777777" w:rsidR="00C6774E" w:rsidRPr="00A117DF" w:rsidRDefault="00C6774E" w:rsidP="00C6774E">
      <w:pPr>
        <w:suppressAutoHyphens/>
        <w:ind w:firstLine="426"/>
        <w:jc w:val="both"/>
        <w:rPr>
          <w:sz w:val="28"/>
          <w:szCs w:val="20"/>
        </w:rPr>
      </w:pPr>
    </w:p>
    <w:tbl>
      <w:tblPr>
        <w:tblW w:w="5000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4"/>
        <w:gridCol w:w="6849"/>
      </w:tblGrid>
      <w:tr w:rsidR="00C6774E" w:rsidRPr="00F659CF" w14:paraId="27AABE9A" w14:textId="77777777" w:rsidTr="00C6774E">
        <w:tc>
          <w:tcPr>
            <w:tcW w:w="2869" w:type="dxa"/>
            <w:shd w:val="clear" w:color="auto" w:fill="auto"/>
          </w:tcPr>
          <w:p w14:paraId="0915C46B" w14:textId="77777777" w:rsidR="00C6774E" w:rsidRPr="00A117DF" w:rsidRDefault="00C6774E" w:rsidP="00C6774E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 заседании кафедры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</w:tcPr>
          <w:p w14:paraId="231CEC87" w14:textId="77777777" w:rsidR="00C6774E" w:rsidRPr="00A117DF" w:rsidRDefault="00C6774E" w:rsidP="00C6774E">
            <w:pPr>
              <w:suppressAutoHyphens/>
              <w:jc w:val="center"/>
              <w:rPr>
                <w:sz w:val="28"/>
                <w:szCs w:val="20"/>
              </w:rPr>
            </w:pPr>
            <w:r w:rsidRPr="00C073F1">
              <w:rPr>
                <w:sz w:val="28"/>
                <w:szCs w:val="20"/>
              </w:rPr>
              <w:t>Техносферной безопасности</w:t>
            </w:r>
          </w:p>
        </w:tc>
      </w:tr>
      <w:tr w:rsidR="00C6774E" w:rsidRPr="00F659CF" w14:paraId="2D3D6E8A" w14:textId="77777777" w:rsidTr="00C6774E">
        <w:tc>
          <w:tcPr>
            <w:tcW w:w="2869" w:type="dxa"/>
            <w:shd w:val="clear" w:color="auto" w:fill="auto"/>
          </w:tcPr>
          <w:p w14:paraId="5C5EDF54" w14:textId="77777777" w:rsidR="00C6774E" w:rsidRDefault="00C6774E" w:rsidP="00C6774E">
            <w:pPr>
              <w:suppressAutoHyphens/>
              <w:rPr>
                <w:sz w:val="28"/>
                <w:szCs w:val="20"/>
              </w:rPr>
            </w:pPr>
          </w:p>
        </w:tc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</w:tcPr>
          <w:p w14:paraId="3EAA7AFF" w14:textId="77777777" w:rsidR="00C6774E" w:rsidRPr="00C92582" w:rsidRDefault="00C6774E" w:rsidP="00C6774E">
            <w:pPr>
              <w:suppressAutoHyphens/>
              <w:jc w:val="center"/>
              <w:rPr>
                <w:sz w:val="28"/>
                <w:szCs w:val="20"/>
              </w:rPr>
            </w:pPr>
          </w:p>
        </w:tc>
      </w:tr>
      <w:tr w:rsidR="00C6774E" w:rsidRPr="00F659CF" w14:paraId="22DBE8A1" w14:textId="77777777" w:rsidTr="00C6774E">
        <w:tc>
          <w:tcPr>
            <w:tcW w:w="2869" w:type="dxa"/>
            <w:shd w:val="clear" w:color="auto" w:fill="auto"/>
          </w:tcPr>
          <w:p w14:paraId="28C67F2C" w14:textId="77777777" w:rsidR="00C6774E" w:rsidRPr="00A117DF" w:rsidRDefault="00C6774E" w:rsidP="00C6774E">
            <w:pPr>
              <w:suppressAutoHyphens/>
              <w:rPr>
                <w:sz w:val="16"/>
                <w:szCs w:val="20"/>
              </w:rPr>
            </w:pPr>
          </w:p>
        </w:tc>
        <w:tc>
          <w:tcPr>
            <w:tcW w:w="6768" w:type="dxa"/>
            <w:tcBorders>
              <w:top w:val="single" w:sz="4" w:space="0" w:color="auto"/>
            </w:tcBorders>
            <w:shd w:val="clear" w:color="auto" w:fill="auto"/>
          </w:tcPr>
          <w:p w14:paraId="6209890F" w14:textId="77777777" w:rsidR="00C6774E" w:rsidRPr="00A117DF" w:rsidRDefault="00C6774E" w:rsidP="00C6774E">
            <w:pPr>
              <w:suppressAutoHyphens/>
              <w:jc w:val="center"/>
              <w:rPr>
                <w:sz w:val="16"/>
                <w:szCs w:val="20"/>
              </w:rPr>
            </w:pPr>
            <w:r w:rsidRPr="00A117DF">
              <w:rPr>
                <w:sz w:val="16"/>
                <w:szCs w:val="20"/>
              </w:rPr>
              <w:t xml:space="preserve">(наименование </w:t>
            </w:r>
            <w:r>
              <w:rPr>
                <w:sz w:val="16"/>
                <w:szCs w:val="20"/>
              </w:rPr>
              <w:t>кафедры</w:t>
            </w:r>
            <w:r w:rsidRPr="00A117DF">
              <w:rPr>
                <w:sz w:val="16"/>
                <w:szCs w:val="20"/>
              </w:rPr>
              <w:t>)</w:t>
            </w:r>
          </w:p>
        </w:tc>
      </w:tr>
    </w:tbl>
    <w:p w14:paraId="69783CB5" w14:textId="77777777" w:rsidR="00C6774E" w:rsidRPr="00A2666A" w:rsidRDefault="00C6774E" w:rsidP="00C6774E">
      <w:pPr>
        <w:suppressAutoHyphens/>
        <w:jc w:val="both"/>
        <w:rPr>
          <w:sz w:val="10"/>
          <w:szCs w:val="10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C6774E" w:rsidRPr="00F659CF" w14:paraId="119F37D0" w14:textId="77777777" w:rsidTr="00C6774E">
        <w:tc>
          <w:tcPr>
            <w:tcW w:w="1865" w:type="dxa"/>
          </w:tcPr>
          <w:p w14:paraId="44BDCBE3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28"/>
                <w:szCs w:val="20"/>
              </w:rPr>
            </w:pPr>
            <w:r w:rsidRPr="00A117DF">
              <w:rPr>
                <w:sz w:val="28"/>
                <w:szCs w:val="20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439F07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236" w:type="dxa"/>
          </w:tcPr>
          <w:p w14:paraId="7D38A808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541" w:type="dxa"/>
          </w:tcPr>
          <w:p w14:paraId="0193289B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  <w:r w:rsidRPr="00A117DF">
              <w:rPr>
                <w:sz w:val="28"/>
                <w:szCs w:val="20"/>
              </w:rPr>
              <w:t>от</w:t>
            </w:r>
          </w:p>
        </w:tc>
        <w:tc>
          <w:tcPr>
            <w:tcW w:w="282" w:type="dxa"/>
          </w:tcPr>
          <w:p w14:paraId="058972CB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  <w:r w:rsidRPr="00A117DF">
              <w:rPr>
                <w:sz w:val="28"/>
                <w:szCs w:val="20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576DF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</w:p>
        </w:tc>
        <w:tc>
          <w:tcPr>
            <w:tcW w:w="276" w:type="dxa"/>
          </w:tcPr>
          <w:p w14:paraId="3DADEC90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  <w:r w:rsidRPr="00A117DF">
              <w:rPr>
                <w:sz w:val="28"/>
                <w:szCs w:val="20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91692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</w:p>
        </w:tc>
        <w:tc>
          <w:tcPr>
            <w:tcW w:w="678" w:type="dxa"/>
          </w:tcPr>
          <w:p w14:paraId="78C3C7A3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right"/>
            </w:pPr>
            <w:r w:rsidRPr="00A117DF">
              <w:rPr>
                <w:sz w:val="28"/>
                <w:szCs w:val="20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EA7F0" w14:textId="77777777" w:rsidR="00C6774E" w:rsidRPr="00E0186D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14:paraId="580D4F12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</w:pPr>
            <w:r w:rsidRPr="00A117DF">
              <w:rPr>
                <w:sz w:val="28"/>
                <w:szCs w:val="20"/>
              </w:rPr>
              <w:t>г.</w:t>
            </w:r>
          </w:p>
        </w:tc>
      </w:tr>
      <w:tr w:rsidR="00C6774E" w:rsidRPr="00F659CF" w14:paraId="59B395DE" w14:textId="77777777" w:rsidTr="00C6774E">
        <w:tc>
          <w:tcPr>
            <w:tcW w:w="1865" w:type="dxa"/>
          </w:tcPr>
          <w:p w14:paraId="242CEAF9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A3F2613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13A49C05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14:paraId="2D021B9F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44EA7841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4391E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A117DF">
              <w:rPr>
                <w:sz w:val="16"/>
                <w:szCs w:val="16"/>
              </w:rPr>
              <w:t>число</w:t>
            </w:r>
          </w:p>
        </w:tc>
        <w:tc>
          <w:tcPr>
            <w:tcW w:w="276" w:type="dxa"/>
          </w:tcPr>
          <w:p w14:paraId="0CE01622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BDCEED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A117DF">
              <w:rPr>
                <w:sz w:val="16"/>
                <w:szCs w:val="16"/>
              </w:rPr>
              <w:t>месяц</w:t>
            </w:r>
          </w:p>
        </w:tc>
        <w:tc>
          <w:tcPr>
            <w:tcW w:w="678" w:type="dxa"/>
          </w:tcPr>
          <w:p w14:paraId="0BB812E6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B9A8E5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A117DF">
              <w:rPr>
                <w:sz w:val="16"/>
                <w:szCs w:val="16"/>
              </w:rPr>
              <w:t>год</w:t>
            </w:r>
          </w:p>
        </w:tc>
        <w:tc>
          <w:tcPr>
            <w:tcW w:w="498" w:type="dxa"/>
          </w:tcPr>
          <w:p w14:paraId="00911A88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sz w:val="16"/>
                <w:szCs w:val="16"/>
              </w:rPr>
            </w:pPr>
          </w:p>
        </w:tc>
      </w:tr>
    </w:tbl>
    <w:p w14:paraId="598943E8" w14:textId="77777777" w:rsidR="00C6774E" w:rsidRPr="00A2666A" w:rsidRDefault="00C6774E" w:rsidP="00C6774E">
      <w:pPr>
        <w:suppressAutoHyphens/>
        <w:rPr>
          <w:sz w:val="28"/>
          <w:szCs w:val="28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9"/>
        <w:gridCol w:w="167"/>
        <w:gridCol w:w="2958"/>
        <w:gridCol w:w="156"/>
        <w:gridCol w:w="3563"/>
      </w:tblGrid>
      <w:tr w:rsidR="00C6774E" w:rsidRPr="00F659CF" w14:paraId="67180DAF" w14:textId="77777777" w:rsidTr="00C6774E">
        <w:trPr>
          <w:trHeight w:val="85"/>
        </w:trPr>
        <w:tc>
          <w:tcPr>
            <w:tcW w:w="2882" w:type="dxa"/>
            <w:vAlign w:val="bottom"/>
          </w:tcPr>
          <w:p w14:paraId="01FF13EB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sz w:val="28"/>
              </w:rPr>
            </w:pPr>
            <w:r>
              <w:rPr>
                <w:sz w:val="28"/>
              </w:rPr>
              <w:t>Заведующий кафедрой</w:t>
            </w:r>
          </w:p>
        </w:tc>
        <w:tc>
          <w:tcPr>
            <w:tcW w:w="165" w:type="dxa"/>
            <w:vAlign w:val="bottom"/>
          </w:tcPr>
          <w:p w14:paraId="31ABE2C8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sz w:val="28"/>
              </w:rPr>
            </w:pPr>
          </w:p>
        </w:tc>
        <w:tc>
          <w:tcPr>
            <w:tcW w:w="2930" w:type="dxa"/>
            <w:tcBorders>
              <w:top w:val="nil"/>
              <w:left w:val="nil"/>
              <w:right w:val="nil"/>
            </w:tcBorders>
            <w:vAlign w:val="bottom"/>
          </w:tcPr>
          <w:p w14:paraId="2A27E648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sz w:val="28"/>
              </w:rPr>
            </w:pPr>
          </w:p>
        </w:tc>
        <w:tc>
          <w:tcPr>
            <w:tcW w:w="155" w:type="dxa"/>
            <w:vAlign w:val="bottom"/>
          </w:tcPr>
          <w:p w14:paraId="57BA178B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sz w:val="28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2622F7" w14:textId="77777777" w:rsidR="00C6774E" w:rsidRPr="00A117DF" w:rsidRDefault="002A79B8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Е</w:t>
            </w:r>
            <w:r w:rsidR="00C6774E" w:rsidRPr="004A3D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C6774E" w:rsidRPr="004A3DC5">
              <w:rPr>
                <w:sz w:val="28"/>
                <w:szCs w:val="28"/>
              </w:rPr>
              <w:t>.</w:t>
            </w:r>
            <w:r w:rsidR="00C677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Пахомов</w:t>
            </w:r>
          </w:p>
        </w:tc>
      </w:tr>
      <w:tr w:rsidR="00C6774E" w:rsidRPr="00F659CF" w14:paraId="5EE17F3C" w14:textId="77777777" w:rsidTr="00C6774E">
        <w:tc>
          <w:tcPr>
            <w:tcW w:w="2882" w:type="dxa"/>
          </w:tcPr>
          <w:p w14:paraId="20D1D602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dxa"/>
          </w:tcPr>
          <w:p w14:paraId="2D0BBFA1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30" w:type="dxa"/>
            <w:tcBorders>
              <w:left w:val="nil"/>
              <w:bottom w:val="nil"/>
              <w:right w:val="nil"/>
            </w:tcBorders>
          </w:tcPr>
          <w:p w14:paraId="36C3401B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55" w:type="dxa"/>
          </w:tcPr>
          <w:p w14:paraId="7B7F239F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868678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A117DF">
              <w:rPr>
                <w:sz w:val="16"/>
                <w:szCs w:val="16"/>
              </w:rPr>
              <w:t>(И.О.Фамилия)</w:t>
            </w:r>
          </w:p>
        </w:tc>
      </w:tr>
    </w:tbl>
    <w:p w14:paraId="0BDB123E" w14:textId="77777777" w:rsidR="00C6774E" w:rsidRDefault="00C6774E" w:rsidP="00C6774E">
      <w:pPr>
        <w:suppressAutoHyphens/>
        <w:rPr>
          <w:sz w:val="28"/>
          <w:szCs w:val="20"/>
        </w:rPr>
      </w:pPr>
    </w:p>
    <w:p w14:paraId="6E578826" w14:textId="77777777" w:rsidR="00C6774E" w:rsidRDefault="00C6774E" w:rsidP="00C6774E">
      <w:pPr>
        <w:suppressAutoHyphens/>
        <w:rPr>
          <w:sz w:val="28"/>
          <w:szCs w:val="20"/>
        </w:rPr>
      </w:pPr>
    </w:p>
    <w:p w14:paraId="2F0EF96A" w14:textId="77777777" w:rsidR="00C6774E" w:rsidRPr="00A2666A" w:rsidRDefault="00C6774E" w:rsidP="00C6774E">
      <w:pPr>
        <w:suppressAutoHyphens/>
        <w:rPr>
          <w:b/>
          <w:sz w:val="28"/>
          <w:szCs w:val="20"/>
        </w:rPr>
      </w:pPr>
      <w:r>
        <w:rPr>
          <w:b/>
          <w:sz w:val="28"/>
          <w:szCs w:val="20"/>
        </w:rPr>
        <w:t>Согласована</w:t>
      </w:r>
      <w:r w:rsidRPr="00A2666A">
        <w:rPr>
          <w:b/>
          <w:sz w:val="28"/>
          <w:szCs w:val="20"/>
        </w:rPr>
        <w:t>:</w:t>
      </w:r>
    </w:p>
    <w:p w14:paraId="6C8328A7" w14:textId="77777777" w:rsidR="00C6774E" w:rsidRPr="00640EDB" w:rsidRDefault="00C6774E" w:rsidP="00C6774E">
      <w:pPr>
        <w:suppressAutoHyphens/>
        <w:rPr>
          <w:sz w:val="10"/>
          <w:szCs w:val="10"/>
        </w:rPr>
      </w:pPr>
    </w:p>
    <w:tbl>
      <w:tblPr>
        <w:tblW w:w="5000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7853"/>
      </w:tblGrid>
      <w:tr w:rsidR="00C6774E" w:rsidRPr="00F659CF" w14:paraId="4D1722A2" w14:textId="77777777" w:rsidTr="00C6774E">
        <w:tc>
          <w:tcPr>
            <w:tcW w:w="1877" w:type="dxa"/>
            <w:shd w:val="clear" w:color="auto" w:fill="auto"/>
          </w:tcPr>
          <w:p w14:paraId="7EBB8401" w14:textId="77777777" w:rsidR="00C6774E" w:rsidRPr="00A117DF" w:rsidRDefault="00C6774E" w:rsidP="00C6774E">
            <w:pPr>
              <w:suppressAutoHyphens/>
              <w:rPr>
                <w:sz w:val="28"/>
                <w:szCs w:val="20"/>
              </w:rPr>
            </w:pPr>
            <w:r w:rsidRPr="002F7E04">
              <w:rPr>
                <w:sz w:val="28"/>
                <w:szCs w:val="20"/>
              </w:rPr>
              <w:t>Руководитель</w:t>
            </w:r>
          </w:p>
        </w:tc>
        <w:tc>
          <w:tcPr>
            <w:tcW w:w="7760" w:type="dxa"/>
            <w:tcBorders>
              <w:bottom w:val="single" w:sz="4" w:space="0" w:color="auto"/>
            </w:tcBorders>
            <w:shd w:val="clear" w:color="auto" w:fill="auto"/>
          </w:tcPr>
          <w:p w14:paraId="7AC40595" w14:textId="77777777" w:rsidR="00C6774E" w:rsidRPr="00D851CA" w:rsidRDefault="00C6774E" w:rsidP="00E31ACB">
            <w:pPr>
              <w:suppressAutoHyphens/>
              <w:jc w:val="center"/>
              <w:rPr>
                <w:sz w:val="28"/>
                <w:szCs w:val="28"/>
              </w:rPr>
            </w:pPr>
            <w:r w:rsidRPr="002F7E04">
              <w:rPr>
                <w:sz w:val="28"/>
                <w:szCs w:val="28"/>
              </w:rPr>
              <w:t xml:space="preserve">рабочей группы по разработке ОПОП по </w:t>
            </w:r>
            <w:r w:rsidR="00E31ACB">
              <w:rPr>
                <w:sz w:val="28"/>
                <w:szCs w:val="28"/>
              </w:rPr>
              <w:t>специальности</w:t>
            </w:r>
            <w:r w:rsidRPr="002F7E04">
              <w:rPr>
                <w:sz w:val="28"/>
                <w:szCs w:val="28"/>
              </w:rPr>
              <w:t xml:space="preserve"> </w:t>
            </w:r>
          </w:p>
        </w:tc>
      </w:tr>
      <w:tr w:rsidR="00C6774E" w:rsidRPr="00F659CF" w14:paraId="256580DA" w14:textId="77777777" w:rsidTr="00C6774E">
        <w:tc>
          <w:tcPr>
            <w:tcW w:w="1877" w:type="dxa"/>
            <w:shd w:val="clear" w:color="auto" w:fill="auto"/>
          </w:tcPr>
          <w:p w14:paraId="0B988449" w14:textId="77777777" w:rsidR="00C6774E" w:rsidRPr="00A117DF" w:rsidRDefault="00C6774E" w:rsidP="00C6774E">
            <w:pPr>
              <w:suppressAutoHyphens/>
              <w:rPr>
                <w:sz w:val="16"/>
                <w:szCs w:val="20"/>
              </w:rPr>
            </w:pPr>
          </w:p>
        </w:tc>
        <w:tc>
          <w:tcPr>
            <w:tcW w:w="7760" w:type="dxa"/>
            <w:tcBorders>
              <w:top w:val="single" w:sz="4" w:space="0" w:color="auto"/>
            </w:tcBorders>
            <w:shd w:val="clear" w:color="auto" w:fill="auto"/>
          </w:tcPr>
          <w:p w14:paraId="7517996A" w14:textId="77777777" w:rsidR="00C6774E" w:rsidRPr="002F7E04" w:rsidRDefault="00C6774E" w:rsidP="00C6774E">
            <w:pPr>
              <w:tabs>
                <w:tab w:val="left" w:leader="underscore" w:pos="9636"/>
              </w:tabs>
              <w:jc w:val="center"/>
              <w:rPr>
                <w:sz w:val="16"/>
                <w:szCs w:val="16"/>
              </w:rPr>
            </w:pPr>
            <w:r w:rsidRPr="002F7E04">
              <w:rPr>
                <w:sz w:val="16"/>
                <w:szCs w:val="16"/>
              </w:rPr>
              <w:t>(наименование коллектива разработчиков</w:t>
            </w:r>
            <w:r>
              <w:rPr>
                <w:sz w:val="16"/>
                <w:szCs w:val="16"/>
              </w:rPr>
              <w:t xml:space="preserve"> по направлению подготовки / специальности</w:t>
            </w:r>
            <w:r w:rsidRPr="002F7E04">
              <w:rPr>
                <w:sz w:val="16"/>
                <w:szCs w:val="16"/>
              </w:rPr>
              <w:t>)</w:t>
            </w:r>
          </w:p>
        </w:tc>
      </w:tr>
      <w:tr w:rsidR="00C6774E" w:rsidRPr="00F659CF" w14:paraId="083C3F4F" w14:textId="77777777" w:rsidTr="00C6774E">
        <w:tc>
          <w:tcPr>
            <w:tcW w:w="9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0D0316" w14:textId="77777777" w:rsidR="00C6774E" w:rsidRPr="00B6455D" w:rsidRDefault="00B6455D" w:rsidP="005C2272">
            <w:pPr>
              <w:tabs>
                <w:tab w:val="left" w:leader="underscore" w:pos="9636"/>
              </w:tabs>
              <w:jc w:val="center"/>
              <w:rPr>
                <w:sz w:val="28"/>
                <w:szCs w:val="28"/>
              </w:rPr>
            </w:pPr>
            <w:r w:rsidRPr="00B6455D">
              <w:rPr>
                <w:color w:val="000000"/>
                <w:sz w:val="28"/>
                <w:szCs w:val="28"/>
              </w:rPr>
              <w:t>26.05.07</w:t>
            </w:r>
            <w:r w:rsidRPr="00B6455D">
              <w:rPr>
                <w:sz w:val="28"/>
                <w:szCs w:val="28"/>
              </w:rPr>
              <w:t xml:space="preserve"> «</w:t>
            </w:r>
            <w:r w:rsidRPr="00B6455D">
              <w:rPr>
                <w:color w:val="000000"/>
                <w:sz w:val="28"/>
                <w:szCs w:val="28"/>
              </w:rPr>
              <w:t>Эксплуатация судового электрооборудования и средств автоматики»</w:t>
            </w:r>
          </w:p>
        </w:tc>
      </w:tr>
    </w:tbl>
    <w:p w14:paraId="0A5564C9" w14:textId="77777777" w:rsidR="00C6774E" w:rsidRPr="00A2666A" w:rsidRDefault="00C6774E" w:rsidP="00C6774E">
      <w:pPr>
        <w:suppressAutoHyphens/>
        <w:rPr>
          <w:sz w:val="10"/>
          <w:szCs w:val="10"/>
        </w:rPr>
      </w:pPr>
    </w:p>
    <w:p w14:paraId="09083782" w14:textId="77777777" w:rsidR="00C6774E" w:rsidRPr="00A2666A" w:rsidRDefault="00C6774E" w:rsidP="00C6774E">
      <w:pPr>
        <w:suppressAutoHyphens/>
        <w:rPr>
          <w:sz w:val="28"/>
          <w:szCs w:val="28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8"/>
        <w:gridCol w:w="144"/>
        <w:gridCol w:w="1864"/>
        <w:gridCol w:w="2726"/>
        <w:gridCol w:w="3131"/>
      </w:tblGrid>
      <w:tr w:rsidR="00B6455D" w:rsidRPr="00F659CF" w14:paraId="7290A778" w14:textId="77777777" w:rsidTr="005C2272">
        <w:trPr>
          <w:trHeight w:val="85"/>
        </w:trPr>
        <w:tc>
          <w:tcPr>
            <w:tcW w:w="1888" w:type="dxa"/>
            <w:tcBorders>
              <w:bottom w:val="single" w:sz="4" w:space="0" w:color="auto"/>
            </w:tcBorders>
            <w:vAlign w:val="bottom"/>
          </w:tcPr>
          <w:p w14:paraId="1B462A74" w14:textId="77777777" w:rsidR="00B6455D" w:rsidRPr="00B6455D" w:rsidRDefault="00B6455D" w:rsidP="00281C40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ind w:firstLine="529"/>
              <w:rPr>
                <w:sz w:val="28"/>
                <w:szCs w:val="28"/>
              </w:rPr>
            </w:pPr>
            <w:r w:rsidRPr="00B6455D">
              <w:rPr>
                <w:sz w:val="28"/>
                <w:szCs w:val="28"/>
              </w:rPr>
              <w:t>д.т.н.</w:t>
            </w:r>
          </w:p>
        </w:tc>
        <w:tc>
          <w:tcPr>
            <w:tcW w:w="144" w:type="dxa"/>
            <w:vAlign w:val="bottom"/>
          </w:tcPr>
          <w:p w14:paraId="6DD76EC4" w14:textId="77777777" w:rsidR="00B6455D" w:rsidRPr="00B6455D" w:rsidRDefault="00B6455D" w:rsidP="00281C40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sz w:val="28"/>
                <w:szCs w:val="28"/>
              </w:rPr>
            </w:pPr>
            <w:r w:rsidRPr="00B6455D">
              <w:rPr>
                <w:sz w:val="28"/>
                <w:szCs w:val="28"/>
              </w:rPr>
              <w:t>,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C1521B" w14:textId="77777777" w:rsidR="00B6455D" w:rsidRPr="00B6455D" w:rsidRDefault="00B6455D" w:rsidP="00281C40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28"/>
                <w:szCs w:val="28"/>
              </w:rPr>
            </w:pPr>
            <w:r w:rsidRPr="00B6455D">
              <w:rPr>
                <w:sz w:val="28"/>
                <w:szCs w:val="28"/>
              </w:rPr>
              <w:t>профессор</w:t>
            </w:r>
          </w:p>
        </w:tc>
        <w:tc>
          <w:tcPr>
            <w:tcW w:w="2726" w:type="dxa"/>
            <w:vAlign w:val="bottom"/>
          </w:tcPr>
          <w:p w14:paraId="1F77CE38" w14:textId="77777777" w:rsidR="00B6455D" w:rsidRPr="00B6455D" w:rsidRDefault="00B6455D" w:rsidP="00281C40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2F1049" w14:textId="77777777" w:rsidR="00B6455D" w:rsidRPr="00B6455D" w:rsidRDefault="00B6455D" w:rsidP="00281C40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28"/>
                <w:szCs w:val="28"/>
              </w:rPr>
            </w:pPr>
            <w:r w:rsidRPr="00B6455D">
              <w:rPr>
                <w:sz w:val="28"/>
                <w:szCs w:val="28"/>
              </w:rPr>
              <w:t xml:space="preserve">Б.В. </w:t>
            </w:r>
            <w:r w:rsidRPr="00B6455D">
              <w:rPr>
                <w:color w:val="000000"/>
                <w:sz w:val="28"/>
                <w:szCs w:val="28"/>
              </w:rPr>
              <w:t>Палагушкин</w:t>
            </w:r>
          </w:p>
        </w:tc>
      </w:tr>
      <w:tr w:rsidR="00C6774E" w:rsidRPr="00F659CF" w14:paraId="04F90DA2" w14:textId="77777777" w:rsidTr="005C2272">
        <w:tc>
          <w:tcPr>
            <w:tcW w:w="1888" w:type="dxa"/>
            <w:tcBorders>
              <w:top w:val="single" w:sz="4" w:space="0" w:color="auto"/>
            </w:tcBorders>
          </w:tcPr>
          <w:p w14:paraId="32759676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2F7E04">
              <w:rPr>
                <w:sz w:val="16"/>
                <w:szCs w:val="16"/>
              </w:rPr>
              <w:t>(ученая степень)</w:t>
            </w:r>
          </w:p>
        </w:tc>
        <w:tc>
          <w:tcPr>
            <w:tcW w:w="144" w:type="dxa"/>
          </w:tcPr>
          <w:p w14:paraId="641A0E0C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9D2C0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(ученое звание)</w:t>
            </w:r>
          </w:p>
        </w:tc>
        <w:tc>
          <w:tcPr>
            <w:tcW w:w="2726" w:type="dxa"/>
          </w:tcPr>
          <w:p w14:paraId="6636FB45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527901" w14:textId="77777777" w:rsidR="00C6774E" w:rsidRPr="00A117DF" w:rsidRDefault="00C6774E" w:rsidP="00C6774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16"/>
                <w:szCs w:val="16"/>
              </w:rPr>
            </w:pPr>
            <w:r w:rsidRPr="00A117DF">
              <w:rPr>
                <w:sz w:val="16"/>
                <w:szCs w:val="16"/>
              </w:rPr>
              <w:t>(И.О.Фамилия)</w:t>
            </w:r>
          </w:p>
        </w:tc>
      </w:tr>
    </w:tbl>
    <w:p w14:paraId="618CB367" w14:textId="77777777" w:rsidR="00C6774E" w:rsidRDefault="00C6774E" w:rsidP="00C6774E">
      <w:pPr>
        <w:jc w:val="both"/>
      </w:pPr>
    </w:p>
    <w:p w14:paraId="6DCB4F0E" w14:textId="77777777" w:rsidR="00C6774E" w:rsidRPr="00363FBC" w:rsidRDefault="00C6774E" w:rsidP="00C6774E">
      <w:pPr>
        <w:suppressAutoHyphens/>
        <w:rPr>
          <w:rFonts w:eastAsia="Calibri"/>
          <w:sz w:val="28"/>
          <w:szCs w:val="20"/>
        </w:rPr>
      </w:pPr>
    </w:p>
    <w:p w14:paraId="2BA4C7B8" w14:textId="77777777" w:rsidR="00C6774E" w:rsidRDefault="00C6774E" w:rsidP="002245C0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right"/>
        <w:textAlignment w:val="baseline"/>
        <w:rPr>
          <w:sz w:val="28"/>
          <w:szCs w:val="28"/>
        </w:rPr>
      </w:pPr>
    </w:p>
    <w:p w14:paraId="6B8EAC97" w14:textId="77777777" w:rsidR="00C6774E" w:rsidRDefault="00C6774E" w:rsidP="002245C0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right"/>
        <w:textAlignment w:val="baseline"/>
        <w:rPr>
          <w:sz w:val="28"/>
          <w:szCs w:val="28"/>
        </w:rPr>
      </w:pPr>
    </w:p>
    <w:p w14:paraId="5B801963" w14:textId="77777777" w:rsidR="00C6774E" w:rsidRDefault="00C6774E" w:rsidP="002245C0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right"/>
        <w:textAlignment w:val="baseline"/>
        <w:rPr>
          <w:sz w:val="28"/>
          <w:szCs w:val="28"/>
        </w:rPr>
      </w:pPr>
    </w:p>
    <w:p w14:paraId="5C5AC09B" w14:textId="77777777" w:rsidR="00C6774E" w:rsidRDefault="00C6774E" w:rsidP="002245C0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right"/>
        <w:textAlignment w:val="baseline"/>
        <w:rPr>
          <w:sz w:val="28"/>
          <w:szCs w:val="28"/>
        </w:rPr>
      </w:pPr>
    </w:p>
    <w:p w14:paraId="209BEBC1" w14:textId="77777777" w:rsidR="00C6774E" w:rsidRDefault="00C6774E" w:rsidP="002245C0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right"/>
        <w:textAlignment w:val="baseline"/>
        <w:rPr>
          <w:sz w:val="28"/>
          <w:szCs w:val="28"/>
        </w:rPr>
      </w:pPr>
    </w:p>
    <w:p w14:paraId="18AFFEBE" w14:textId="77777777" w:rsidR="00C6774E" w:rsidRDefault="00C6774E" w:rsidP="002245C0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right"/>
        <w:textAlignment w:val="baseline"/>
        <w:rPr>
          <w:sz w:val="28"/>
          <w:szCs w:val="28"/>
        </w:rPr>
      </w:pPr>
    </w:p>
    <w:p w14:paraId="32CC7845" w14:textId="77777777" w:rsidR="00C6774E" w:rsidRDefault="00C6774E" w:rsidP="002245C0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right"/>
        <w:textAlignment w:val="baseline"/>
        <w:rPr>
          <w:sz w:val="28"/>
          <w:szCs w:val="28"/>
        </w:rPr>
      </w:pPr>
    </w:p>
    <w:p w14:paraId="692EC036" w14:textId="77777777" w:rsidR="002245C0" w:rsidRPr="00281C40" w:rsidRDefault="002245C0" w:rsidP="00310865">
      <w:pPr>
        <w:numPr>
          <w:ilvl w:val="0"/>
          <w:numId w:val="1"/>
        </w:numPr>
        <w:tabs>
          <w:tab w:val="left" w:pos="993"/>
        </w:tabs>
        <w:ind w:left="0" w:firstLine="397"/>
        <w:contextualSpacing/>
        <w:jc w:val="both"/>
        <w:rPr>
          <w:b/>
          <w:sz w:val="28"/>
          <w:szCs w:val="28"/>
        </w:rPr>
      </w:pPr>
      <w:r w:rsidRPr="00281C40">
        <w:rPr>
          <w:b/>
          <w:sz w:val="28"/>
          <w:szCs w:val="28"/>
        </w:rPr>
        <w:lastRenderedPageBreak/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4190CCF5" w14:textId="77777777" w:rsidR="002245C0" w:rsidRPr="00281C40" w:rsidRDefault="002245C0" w:rsidP="00310865">
      <w:pPr>
        <w:ind w:firstLine="397"/>
        <w:jc w:val="both"/>
        <w:rPr>
          <w:sz w:val="28"/>
          <w:szCs w:val="28"/>
        </w:rPr>
      </w:pPr>
    </w:p>
    <w:p w14:paraId="6B1397B6" w14:textId="77777777" w:rsidR="002245C0" w:rsidRPr="00281C40" w:rsidRDefault="002245C0" w:rsidP="00310865">
      <w:pPr>
        <w:numPr>
          <w:ilvl w:val="1"/>
          <w:numId w:val="1"/>
        </w:numPr>
        <w:tabs>
          <w:tab w:val="left" w:pos="993"/>
        </w:tabs>
        <w:ind w:left="0" w:firstLine="397"/>
        <w:contextualSpacing/>
        <w:jc w:val="both"/>
        <w:rPr>
          <w:b/>
          <w:i/>
          <w:sz w:val="28"/>
          <w:szCs w:val="28"/>
        </w:rPr>
      </w:pPr>
      <w:r w:rsidRPr="00281C40">
        <w:rPr>
          <w:b/>
          <w:i/>
          <w:sz w:val="28"/>
          <w:szCs w:val="28"/>
        </w:rPr>
        <w:t>Цели дисциплины</w:t>
      </w:r>
    </w:p>
    <w:p w14:paraId="69B0109C" w14:textId="77777777" w:rsidR="002245C0" w:rsidRPr="00281C40" w:rsidRDefault="002245C0" w:rsidP="00310865">
      <w:pPr>
        <w:tabs>
          <w:tab w:val="left" w:pos="993"/>
        </w:tabs>
        <w:ind w:firstLine="397"/>
        <w:contextualSpacing/>
        <w:jc w:val="both"/>
        <w:rPr>
          <w:sz w:val="28"/>
          <w:szCs w:val="28"/>
        </w:rPr>
      </w:pPr>
    </w:p>
    <w:p w14:paraId="227A154D" w14:textId="77777777" w:rsidR="006E322F" w:rsidRPr="00685D8E" w:rsidRDefault="006E322F" w:rsidP="006E322F">
      <w:pPr>
        <w:tabs>
          <w:tab w:val="left" w:pos="993"/>
        </w:tabs>
        <w:ind w:firstLine="426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Ц</w:t>
      </w:r>
      <w:r w:rsidRPr="00685D8E">
        <w:rPr>
          <w:sz w:val="28"/>
          <w:szCs w:val="20"/>
        </w:rPr>
        <w:t>елью образования по дисциплине «Безопасность жизнедеятельности» является формирование профессиональной культуры безопасности (ноксологической культуры), под которой понимается готовность и способность личности использовать в профессиональной деятельности приобретенную совокупность знаний, умений и навыков для обеспечения безопасности в сфере профессиональной деятельности, характера мышления и ценностных ориентаций, при которых вопросы безопасности рассматриваются в качестве приоритета.</w:t>
      </w:r>
    </w:p>
    <w:p w14:paraId="409002A4" w14:textId="77777777" w:rsidR="002245C0" w:rsidRPr="00281C40" w:rsidRDefault="002245C0" w:rsidP="00310865">
      <w:pPr>
        <w:overflowPunct w:val="0"/>
        <w:autoSpaceDE w:val="0"/>
        <w:autoSpaceDN w:val="0"/>
        <w:adjustRightInd w:val="0"/>
        <w:ind w:firstLine="397"/>
        <w:jc w:val="both"/>
        <w:textAlignment w:val="baseline"/>
        <w:rPr>
          <w:sz w:val="28"/>
          <w:szCs w:val="28"/>
        </w:rPr>
      </w:pPr>
    </w:p>
    <w:p w14:paraId="6FC214FB" w14:textId="77777777" w:rsidR="002245C0" w:rsidRPr="00281C40" w:rsidRDefault="002245C0" w:rsidP="00310865">
      <w:pPr>
        <w:numPr>
          <w:ilvl w:val="1"/>
          <w:numId w:val="1"/>
        </w:numPr>
        <w:tabs>
          <w:tab w:val="left" w:pos="993"/>
        </w:tabs>
        <w:ind w:left="0" w:firstLine="397"/>
        <w:contextualSpacing/>
        <w:jc w:val="both"/>
        <w:rPr>
          <w:b/>
          <w:i/>
          <w:sz w:val="28"/>
          <w:szCs w:val="28"/>
        </w:rPr>
      </w:pPr>
      <w:r w:rsidRPr="00281C40">
        <w:rPr>
          <w:b/>
          <w:i/>
          <w:sz w:val="28"/>
          <w:szCs w:val="28"/>
        </w:rPr>
        <w:t>Перечень формируемых компетенций</w:t>
      </w:r>
    </w:p>
    <w:p w14:paraId="03ABE55C" w14:textId="77777777" w:rsidR="002245C0" w:rsidRPr="00281C40" w:rsidRDefault="002245C0" w:rsidP="00310865">
      <w:pPr>
        <w:overflowPunct w:val="0"/>
        <w:autoSpaceDE w:val="0"/>
        <w:autoSpaceDN w:val="0"/>
        <w:adjustRightInd w:val="0"/>
        <w:ind w:firstLine="397"/>
        <w:jc w:val="both"/>
        <w:textAlignment w:val="baseline"/>
        <w:rPr>
          <w:sz w:val="28"/>
          <w:szCs w:val="28"/>
        </w:rPr>
      </w:pPr>
    </w:p>
    <w:p w14:paraId="748ABDC8" w14:textId="77777777" w:rsidR="002245C0" w:rsidRPr="00281C40" w:rsidRDefault="002245C0" w:rsidP="00310865">
      <w:pPr>
        <w:overflowPunct w:val="0"/>
        <w:autoSpaceDE w:val="0"/>
        <w:autoSpaceDN w:val="0"/>
        <w:adjustRightInd w:val="0"/>
        <w:ind w:firstLine="397"/>
        <w:jc w:val="both"/>
        <w:textAlignment w:val="baseline"/>
        <w:rPr>
          <w:sz w:val="28"/>
          <w:szCs w:val="28"/>
        </w:rPr>
      </w:pPr>
      <w:r w:rsidRPr="00281C40">
        <w:rPr>
          <w:sz w:val="28"/>
          <w:szCs w:val="28"/>
        </w:rPr>
        <w:t>В результате освоения дисциплины (модуля) у обучающегося должны сформироваться следующие компетенции, выраженные через результат обучения по дисциплине (модуля), как часть результата освоения образовательной программы (далее – ОП):</w:t>
      </w:r>
    </w:p>
    <w:p w14:paraId="099F86D0" w14:textId="77777777" w:rsidR="002245C0" w:rsidRPr="00281C40" w:rsidRDefault="002245C0" w:rsidP="00310865">
      <w:pPr>
        <w:overflowPunct w:val="0"/>
        <w:autoSpaceDE w:val="0"/>
        <w:autoSpaceDN w:val="0"/>
        <w:adjustRightInd w:val="0"/>
        <w:ind w:firstLine="397"/>
        <w:jc w:val="both"/>
        <w:textAlignment w:val="baseline"/>
        <w:rPr>
          <w:sz w:val="28"/>
          <w:szCs w:val="28"/>
        </w:rPr>
      </w:pPr>
    </w:p>
    <w:p w14:paraId="4803956E" w14:textId="77777777" w:rsidR="002245C0" w:rsidRDefault="002245C0" w:rsidP="00310865">
      <w:pPr>
        <w:numPr>
          <w:ilvl w:val="2"/>
          <w:numId w:val="1"/>
        </w:numPr>
        <w:tabs>
          <w:tab w:val="left" w:pos="1276"/>
        </w:tabs>
        <w:ind w:left="0" w:firstLine="397"/>
        <w:contextualSpacing/>
        <w:jc w:val="both"/>
        <w:rPr>
          <w:sz w:val="28"/>
          <w:szCs w:val="20"/>
        </w:rPr>
      </w:pPr>
      <w:r w:rsidRPr="00281C40">
        <w:rPr>
          <w:sz w:val="28"/>
          <w:szCs w:val="28"/>
        </w:rPr>
        <w:t>Общекультурные компетенции</w:t>
      </w:r>
      <w:r w:rsidRPr="00625BA7">
        <w:rPr>
          <w:sz w:val="28"/>
          <w:szCs w:val="20"/>
        </w:rPr>
        <w:t xml:space="preserve"> (ОК):</w:t>
      </w:r>
    </w:p>
    <w:p w14:paraId="4C887BD2" w14:textId="77777777" w:rsidR="002245C0" w:rsidRPr="00625BA7" w:rsidRDefault="002245C0" w:rsidP="002245C0">
      <w:pPr>
        <w:tabs>
          <w:tab w:val="left" w:pos="993"/>
        </w:tabs>
        <w:rPr>
          <w:sz w:val="20"/>
          <w:szCs w:val="20"/>
        </w:rPr>
      </w:pPr>
    </w:p>
    <w:tbl>
      <w:tblPr>
        <w:tblW w:w="49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2412"/>
        <w:gridCol w:w="494"/>
        <w:gridCol w:w="494"/>
        <w:gridCol w:w="494"/>
        <w:gridCol w:w="496"/>
        <w:gridCol w:w="4459"/>
      </w:tblGrid>
      <w:tr w:rsidR="009C786A" w:rsidRPr="00625BA7" w14:paraId="37C224C9" w14:textId="77777777" w:rsidTr="00281C40">
        <w:tc>
          <w:tcPr>
            <w:tcW w:w="17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2FF7B" w14:textId="77777777" w:rsidR="009C786A" w:rsidRPr="00625BA7" w:rsidRDefault="009C786A" w:rsidP="005673DF">
            <w:pPr>
              <w:autoSpaceDE w:val="0"/>
              <w:autoSpaceDN w:val="0"/>
              <w:adjustRightInd w:val="0"/>
              <w:jc w:val="center"/>
            </w:pPr>
            <w:r w:rsidRPr="00625BA7">
              <w:t>Компетенция</w:t>
            </w:r>
          </w:p>
        </w:tc>
        <w:tc>
          <w:tcPr>
            <w:tcW w:w="100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FE382" w14:textId="77777777" w:rsidR="009C786A" w:rsidRPr="00625BA7" w:rsidRDefault="009C786A" w:rsidP="005673DF">
            <w:pPr>
              <w:autoSpaceDE w:val="0"/>
              <w:autoSpaceDN w:val="0"/>
              <w:adjustRightInd w:val="0"/>
              <w:jc w:val="center"/>
            </w:pPr>
            <w:r w:rsidRPr="00625BA7">
              <w:t>Этапы формирования компетенции</w:t>
            </w:r>
          </w:p>
        </w:tc>
        <w:tc>
          <w:tcPr>
            <w:tcW w:w="2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7B330" w14:textId="77777777" w:rsidR="009C786A" w:rsidRPr="00625BA7" w:rsidRDefault="009C786A" w:rsidP="005673DF">
            <w:pPr>
              <w:autoSpaceDE w:val="0"/>
              <w:autoSpaceDN w:val="0"/>
              <w:adjustRightInd w:val="0"/>
              <w:jc w:val="center"/>
            </w:pPr>
            <w:r w:rsidRPr="00625BA7">
              <w:t>Перечень планируемых результатов обучения по дисциплине</w:t>
            </w:r>
          </w:p>
        </w:tc>
      </w:tr>
      <w:tr w:rsidR="00281C40" w:rsidRPr="00625BA7" w14:paraId="33D4E324" w14:textId="77777777" w:rsidTr="00281C40"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9FF86" w14:textId="77777777" w:rsidR="009C786A" w:rsidRPr="00625BA7" w:rsidRDefault="009C786A" w:rsidP="005673DF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25BA7">
              <w:rPr>
                <w:szCs w:val="20"/>
              </w:rPr>
              <w:t>Шифр</w:t>
            </w:r>
          </w:p>
        </w:tc>
        <w:tc>
          <w:tcPr>
            <w:tcW w:w="1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C7C9D" w14:textId="77777777" w:rsidR="009C786A" w:rsidRPr="00625BA7" w:rsidRDefault="009C786A" w:rsidP="005673DF">
            <w:pPr>
              <w:autoSpaceDE w:val="0"/>
              <w:autoSpaceDN w:val="0"/>
              <w:adjustRightInd w:val="0"/>
              <w:jc w:val="center"/>
            </w:pPr>
            <w:r w:rsidRPr="00625BA7">
              <w:t>Содержание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57113" w14:textId="77777777" w:rsidR="009C786A" w:rsidRPr="00625BA7" w:rsidRDefault="009C786A" w:rsidP="005673D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25BA7">
              <w:rPr>
                <w:lang w:val="en-US"/>
              </w:rPr>
              <w:t>I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F97CE" w14:textId="77777777" w:rsidR="009C786A" w:rsidRPr="00625BA7" w:rsidRDefault="009C786A" w:rsidP="005673D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25BA7">
              <w:rPr>
                <w:lang w:val="en-US"/>
              </w:rPr>
              <w:t>II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F92A0" w14:textId="77777777" w:rsidR="009C786A" w:rsidRPr="00625BA7" w:rsidRDefault="009C786A" w:rsidP="005673D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25BA7">
              <w:rPr>
                <w:lang w:val="en-US"/>
              </w:rPr>
              <w:t>III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8E755" w14:textId="77777777" w:rsidR="009C786A" w:rsidRPr="00625BA7" w:rsidRDefault="009C786A" w:rsidP="005673D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25BA7">
              <w:rPr>
                <w:lang w:val="en-US"/>
              </w:rPr>
              <w:t>IV</w:t>
            </w:r>
          </w:p>
        </w:tc>
        <w:tc>
          <w:tcPr>
            <w:tcW w:w="2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F6E3D" w14:textId="77777777" w:rsidR="009C786A" w:rsidRPr="00625BA7" w:rsidRDefault="009C786A" w:rsidP="005673DF">
            <w:pPr>
              <w:autoSpaceDE w:val="0"/>
              <w:autoSpaceDN w:val="0"/>
              <w:adjustRightInd w:val="0"/>
              <w:jc w:val="center"/>
            </w:pPr>
          </w:p>
        </w:tc>
      </w:tr>
      <w:tr w:rsidR="00281C40" w:rsidRPr="00625BA7" w14:paraId="3518150B" w14:textId="77777777" w:rsidTr="00281C40">
        <w:tc>
          <w:tcPr>
            <w:tcW w:w="506" w:type="pct"/>
            <w:tcBorders>
              <w:top w:val="single" w:sz="12" w:space="0" w:color="auto"/>
            </w:tcBorders>
            <w:vAlign w:val="center"/>
          </w:tcPr>
          <w:p w14:paraId="091AB2C6" w14:textId="77777777" w:rsidR="009C786A" w:rsidRPr="00625BA7" w:rsidRDefault="00281C40" w:rsidP="00281C4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У</w:t>
            </w:r>
            <w:r w:rsidR="009C786A" w:rsidRPr="002F793E">
              <w:rPr>
                <w:szCs w:val="20"/>
              </w:rPr>
              <w:t>К-</w:t>
            </w:r>
            <w:r>
              <w:rPr>
                <w:szCs w:val="20"/>
              </w:rPr>
              <w:t>8</w:t>
            </w:r>
          </w:p>
        </w:tc>
        <w:tc>
          <w:tcPr>
            <w:tcW w:w="1224" w:type="pct"/>
            <w:tcBorders>
              <w:top w:val="single" w:sz="12" w:space="0" w:color="auto"/>
            </w:tcBorders>
            <w:vAlign w:val="center"/>
          </w:tcPr>
          <w:p w14:paraId="60490F79" w14:textId="77777777" w:rsidR="009C786A" w:rsidRPr="00281C40" w:rsidRDefault="00281C40" w:rsidP="00281C4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281C40">
              <w:rPr>
                <w:szCs w:val="20"/>
              </w:rPr>
              <w:t>Способен создавать и поддерживать безопасные условия жизнедеятельности</w:t>
            </w:r>
            <w:r>
              <w:rPr>
                <w:szCs w:val="20"/>
              </w:rPr>
              <w:t xml:space="preserve">, </w:t>
            </w:r>
            <w:r w:rsidRPr="00281C40">
              <w:rPr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251" w:type="pct"/>
            <w:tcBorders>
              <w:top w:val="single" w:sz="12" w:space="0" w:color="auto"/>
            </w:tcBorders>
            <w:vAlign w:val="center"/>
          </w:tcPr>
          <w:p w14:paraId="6DE381FA" w14:textId="77777777" w:rsidR="009C786A" w:rsidRPr="00625BA7" w:rsidRDefault="009C786A" w:rsidP="005673DF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51" w:type="pct"/>
            <w:tcBorders>
              <w:top w:val="single" w:sz="12" w:space="0" w:color="auto"/>
            </w:tcBorders>
            <w:vAlign w:val="center"/>
          </w:tcPr>
          <w:p w14:paraId="4BFE38AC" w14:textId="77777777" w:rsidR="009C786A" w:rsidRPr="00625BA7" w:rsidRDefault="009C786A" w:rsidP="005673DF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51" w:type="pct"/>
            <w:tcBorders>
              <w:top w:val="single" w:sz="12" w:space="0" w:color="auto"/>
            </w:tcBorders>
            <w:vAlign w:val="center"/>
          </w:tcPr>
          <w:p w14:paraId="72D10B34" w14:textId="77777777" w:rsidR="009C786A" w:rsidRPr="00625BA7" w:rsidRDefault="009C786A" w:rsidP="005673DF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51" w:type="pct"/>
            <w:tcBorders>
              <w:top w:val="single" w:sz="12" w:space="0" w:color="auto"/>
            </w:tcBorders>
            <w:vAlign w:val="center"/>
          </w:tcPr>
          <w:p w14:paraId="58A7B93C" w14:textId="77777777" w:rsidR="009C786A" w:rsidRPr="00625BA7" w:rsidRDefault="009C786A" w:rsidP="005673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4" w:type="pct"/>
            <w:tcBorders>
              <w:top w:val="single" w:sz="12" w:space="0" w:color="auto"/>
            </w:tcBorders>
            <w:vAlign w:val="center"/>
          </w:tcPr>
          <w:p w14:paraId="357A09A4" w14:textId="77777777" w:rsidR="005C2272" w:rsidRPr="005C2272" w:rsidRDefault="005C2272" w:rsidP="00E07F0A">
            <w:pPr>
              <w:ind w:firstLine="173"/>
              <w:jc w:val="both"/>
              <w:rPr>
                <w:b/>
              </w:rPr>
            </w:pPr>
            <w:r w:rsidRPr="005C2272">
              <w:rPr>
                <w:b/>
              </w:rPr>
              <w:t>Знать:</w:t>
            </w:r>
          </w:p>
          <w:p w14:paraId="25D0A010" w14:textId="77777777" w:rsidR="00542D37" w:rsidRDefault="00542D37" w:rsidP="00E07F0A">
            <w:pPr>
              <w:ind w:firstLine="173"/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BB5F74">
              <w:rPr>
                <w:color w:val="000000"/>
              </w:rPr>
              <w:t>еоретические основы безопасности жизнедеятельности в сист</w:t>
            </w:r>
            <w:r>
              <w:rPr>
                <w:color w:val="000000"/>
              </w:rPr>
              <w:t>еме «человек – среда обитания».</w:t>
            </w:r>
          </w:p>
          <w:p w14:paraId="4F99443A" w14:textId="77777777" w:rsidR="00542D37" w:rsidRPr="00BB5F74" w:rsidRDefault="00542D37" w:rsidP="00E07F0A">
            <w:pPr>
              <w:ind w:firstLine="173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B5F74">
              <w:rPr>
                <w:color w:val="000000"/>
              </w:rPr>
              <w:t>равовые, нормативно-технические и организационные основы</w:t>
            </w:r>
            <w:r>
              <w:rPr>
                <w:color w:val="000000"/>
              </w:rPr>
              <w:t xml:space="preserve"> безопасности жизнедеятельности.</w:t>
            </w:r>
          </w:p>
          <w:p w14:paraId="45DB4AAC" w14:textId="77777777" w:rsidR="00542D37" w:rsidRPr="00BB5F74" w:rsidRDefault="00542D37" w:rsidP="00E07F0A">
            <w:pPr>
              <w:ind w:firstLine="173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BB5F74">
              <w:rPr>
                <w:color w:val="000000"/>
              </w:rPr>
              <w:t>редства и методы повышения безопасности, экологичности и устойчивости технических средств и технологических процессов.</w:t>
            </w:r>
          </w:p>
          <w:p w14:paraId="08CC8E04" w14:textId="77777777" w:rsidR="005C2272" w:rsidRPr="00542D37" w:rsidRDefault="005C2272" w:rsidP="00E07F0A">
            <w:pPr>
              <w:ind w:firstLine="173"/>
              <w:jc w:val="both"/>
            </w:pPr>
            <w:r w:rsidRPr="00542D37">
              <w:t>Приемы оказания первой помощи.</w:t>
            </w:r>
          </w:p>
          <w:p w14:paraId="2A70E7A7" w14:textId="77777777" w:rsidR="00542D37" w:rsidRPr="00B91A8B" w:rsidRDefault="00542D37" w:rsidP="00E07F0A">
            <w:pPr>
              <w:ind w:firstLine="173"/>
              <w:jc w:val="both"/>
              <w:rPr>
                <w:b/>
              </w:rPr>
            </w:pPr>
            <w:r w:rsidRPr="00B91A8B">
              <w:rPr>
                <w:b/>
              </w:rPr>
              <w:t>Уметь:</w:t>
            </w:r>
          </w:p>
          <w:p w14:paraId="4873ADFC" w14:textId="77777777" w:rsidR="00542D37" w:rsidRPr="00BB5F74" w:rsidRDefault="00542D37" w:rsidP="00E07F0A">
            <w:pPr>
              <w:autoSpaceDE w:val="0"/>
              <w:autoSpaceDN w:val="0"/>
              <w:adjustRightInd w:val="0"/>
              <w:ind w:firstLine="173"/>
              <w:jc w:val="both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BB5F74">
              <w:rPr>
                <w:color w:val="000000"/>
              </w:rPr>
              <w:t>ффективно применять средства з</w:t>
            </w:r>
            <w:r>
              <w:rPr>
                <w:color w:val="000000"/>
              </w:rPr>
              <w:t>ащиты от негативных воздействий.</w:t>
            </w:r>
            <w:r w:rsidRPr="00BB5F74">
              <w:rPr>
                <w:color w:val="000000"/>
              </w:rPr>
              <w:t xml:space="preserve"> </w:t>
            </w:r>
          </w:p>
          <w:p w14:paraId="18E67EDB" w14:textId="77777777" w:rsidR="00542D37" w:rsidRDefault="00542D37" w:rsidP="00E07F0A">
            <w:pPr>
              <w:autoSpaceDE w:val="0"/>
              <w:autoSpaceDN w:val="0"/>
              <w:adjustRightInd w:val="0"/>
              <w:ind w:firstLine="173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BB5F74">
              <w:rPr>
                <w:color w:val="000000"/>
              </w:rPr>
              <w:t>азрабатывать мероприятия по повышению безопасности и экологичност</w:t>
            </w:r>
            <w:r>
              <w:rPr>
                <w:color w:val="000000"/>
              </w:rPr>
              <w:t>и производственной деятельности.</w:t>
            </w:r>
            <w:r w:rsidRPr="00BB5F74">
              <w:rPr>
                <w:color w:val="000000"/>
              </w:rPr>
              <w:t xml:space="preserve"> </w:t>
            </w:r>
          </w:p>
          <w:p w14:paraId="5D9D5705" w14:textId="77777777" w:rsidR="00542D37" w:rsidRDefault="00542D37" w:rsidP="00E07F0A">
            <w:pPr>
              <w:autoSpaceDE w:val="0"/>
              <w:autoSpaceDN w:val="0"/>
              <w:adjustRightInd w:val="0"/>
              <w:ind w:firstLine="173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B5F74">
              <w:rPr>
                <w:color w:val="000000"/>
              </w:rPr>
              <w:t xml:space="preserve">ланировать и осуществлять мероприятия по повышению </w:t>
            </w:r>
            <w:r w:rsidRPr="00BB5F74">
              <w:rPr>
                <w:color w:val="000000"/>
              </w:rPr>
              <w:lastRenderedPageBreak/>
              <w:t>устойчивости производственных систем и объектов.</w:t>
            </w:r>
          </w:p>
          <w:p w14:paraId="7820553F" w14:textId="77777777" w:rsidR="00542D37" w:rsidRPr="00BB5F74" w:rsidRDefault="00542D37" w:rsidP="00E07F0A">
            <w:pPr>
              <w:autoSpaceDE w:val="0"/>
              <w:autoSpaceDN w:val="0"/>
              <w:adjustRightInd w:val="0"/>
              <w:ind w:firstLine="173"/>
              <w:jc w:val="both"/>
              <w:rPr>
                <w:color w:val="000000"/>
              </w:rPr>
            </w:pPr>
            <w:r w:rsidRPr="00542D37">
              <w:t>Оказывать первую помощь пострадавшим.</w:t>
            </w:r>
          </w:p>
          <w:p w14:paraId="0B734A73" w14:textId="77777777" w:rsidR="00542D37" w:rsidRDefault="00542D37" w:rsidP="00E07F0A">
            <w:pPr>
              <w:autoSpaceDE w:val="0"/>
              <w:autoSpaceDN w:val="0"/>
              <w:adjustRightInd w:val="0"/>
              <w:ind w:firstLine="173"/>
              <w:jc w:val="both"/>
              <w:rPr>
                <w:b/>
              </w:rPr>
            </w:pPr>
            <w:r w:rsidRPr="00B91A8B">
              <w:rPr>
                <w:b/>
              </w:rPr>
              <w:t>Владеть:</w:t>
            </w:r>
          </w:p>
          <w:p w14:paraId="60FBDB4B" w14:textId="77777777" w:rsidR="00542D37" w:rsidRDefault="00542D37" w:rsidP="00E07F0A">
            <w:pPr>
              <w:autoSpaceDE w:val="0"/>
              <w:autoSpaceDN w:val="0"/>
              <w:adjustRightInd w:val="0"/>
              <w:ind w:firstLine="173"/>
              <w:jc w:val="both"/>
              <w:rPr>
                <w:color w:val="000000"/>
              </w:rPr>
            </w:pPr>
            <w:r w:rsidRPr="00542D37">
              <w:t>Способами применения</w:t>
            </w:r>
            <w:r w:rsidR="00C66B18">
              <w:t xml:space="preserve"> </w:t>
            </w:r>
            <w:r w:rsidR="00C66B18" w:rsidRPr="00BB5F74">
              <w:rPr>
                <w:color w:val="000000"/>
              </w:rPr>
              <w:t>средств з</w:t>
            </w:r>
            <w:r w:rsidR="00C66B18">
              <w:rPr>
                <w:color w:val="000000"/>
              </w:rPr>
              <w:t>ащиты от негативных воздействий.</w:t>
            </w:r>
          </w:p>
          <w:p w14:paraId="3918AAF5" w14:textId="77777777" w:rsidR="00C66B18" w:rsidRDefault="00C66B18" w:rsidP="00E07F0A">
            <w:pPr>
              <w:autoSpaceDE w:val="0"/>
              <w:autoSpaceDN w:val="0"/>
              <w:adjustRightInd w:val="0"/>
              <w:ind w:firstLine="173"/>
              <w:jc w:val="both"/>
              <w:rPr>
                <w:color w:val="000000"/>
              </w:rPr>
            </w:pPr>
            <w:r>
              <w:rPr>
                <w:color w:val="000000"/>
              </w:rPr>
              <w:t>Навыками разработки</w:t>
            </w:r>
            <w:r w:rsidRPr="00BB5F74">
              <w:rPr>
                <w:color w:val="000000"/>
              </w:rPr>
              <w:t xml:space="preserve"> мероприяти</w:t>
            </w:r>
            <w:r>
              <w:rPr>
                <w:color w:val="000000"/>
              </w:rPr>
              <w:t>й</w:t>
            </w:r>
            <w:r w:rsidRPr="00BB5F74">
              <w:rPr>
                <w:color w:val="000000"/>
              </w:rPr>
              <w:t xml:space="preserve"> по повышению безопасности и экологичност</w:t>
            </w:r>
            <w:r>
              <w:rPr>
                <w:color w:val="000000"/>
              </w:rPr>
              <w:t>и производственной деятельности.</w:t>
            </w:r>
            <w:r w:rsidRPr="00BB5F74">
              <w:rPr>
                <w:color w:val="000000"/>
              </w:rPr>
              <w:t xml:space="preserve"> </w:t>
            </w:r>
          </w:p>
          <w:p w14:paraId="02634343" w14:textId="77777777" w:rsidR="009C786A" w:rsidRPr="00542D37" w:rsidRDefault="005C2272" w:rsidP="00E07F0A">
            <w:pPr>
              <w:ind w:firstLine="173"/>
              <w:jc w:val="both"/>
              <w:rPr>
                <w:sz w:val="22"/>
                <w:szCs w:val="22"/>
              </w:rPr>
            </w:pPr>
            <w:r w:rsidRPr="00542D37">
              <w:t>Приемами оказания первой помощи.</w:t>
            </w:r>
          </w:p>
        </w:tc>
      </w:tr>
    </w:tbl>
    <w:p w14:paraId="77EC0735" w14:textId="77777777" w:rsidR="00DE7279" w:rsidRPr="007F7F5A" w:rsidRDefault="00DE7279" w:rsidP="00310865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</w:p>
    <w:p w14:paraId="34DD86A6" w14:textId="77777777" w:rsidR="002245C0" w:rsidRPr="00625BA7" w:rsidRDefault="002245C0" w:rsidP="005C2272">
      <w:pPr>
        <w:numPr>
          <w:ilvl w:val="2"/>
          <w:numId w:val="1"/>
        </w:numPr>
        <w:tabs>
          <w:tab w:val="left" w:pos="1276"/>
        </w:tabs>
        <w:ind w:left="0" w:firstLine="397"/>
        <w:contextualSpacing/>
        <w:jc w:val="both"/>
        <w:rPr>
          <w:sz w:val="28"/>
          <w:szCs w:val="20"/>
        </w:rPr>
      </w:pPr>
      <w:r w:rsidRPr="00625BA7">
        <w:rPr>
          <w:sz w:val="28"/>
          <w:szCs w:val="20"/>
        </w:rPr>
        <w:t>Общепрофессиональные компетенции (ОПК):</w:t>
      </w:r>
    </w:p>
    <w:p w14:paraId="318354AA" w14:textId="77777777" w:rsidR="002245C0" w:rsidRPr="007F7F5A" w:rsidRDefault="002245C0" w:rsidP="005C2272">
      <w:pPr>
        <w:tabs>
          <w:tab w:val="left" w:pos="993"/>
        </w:tabs>
        <w:ind w:firstLine="397"/>
        <w:jc w:val="both"/>
        <w:rPr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2361"/>
        <w:gridCol w:w="487"/>
        <w:gridCol w:w="487"/>
        <w:gridCol w:w="487"/>
        <w:gridCol w:w="489"/>
        <w:gridCol w:w="4563"/>
      </w:tblGrid>
      <w:tr w:rsidR="00281C40" w:rsidRPr="00625BA7" w14:paraId="3F487BF7" w14:textId="77777777" w:rsidTr="00542D37">
        <w:tc>
          <w:tcPr>
            <w:tcW w:w="16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3C6BE" w14:textId="77777777" w:rsidR="00281C40" w:rsidRPr="00625BA7" w:rsidRDefault="00281C40" w:rsidP="00281C40">
            <w:pPr>
              <w:autoSpaceDE w:val="0"/>
              <w:autoSpaceDN w:val="0"/>
              <w:adjustRightInd w:val="0"/>
              <w:jc w:val="center"/>
            </w:pPr>
            <w:r w:rsidRPr="00625BA7">
              <w:t>Компетенция</w:t>
            </w:r>
          </w:p>
        </w:tc>
        <w:tc>
          <w:tcPr>
            <w:tcW w:w="98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C175B" w14:textId="77777777" w:rsidR="00281C40" w:rsidRPr="00625BA7" w:rsidRDefault="00281C40" w:rsidP="00281C40">
            <w:pPr>
              <w:autoSpaceDE w:val="0"/>
              <w:autoSpaceDN w:val="0"/>
              <w:adjustRightInd w:val="0"/>
              <w:jc w:val="center"/>
            </w:pPr>
            <w:r w:rsidRPr="00625BA7">
              <w:t>Этапы формирования компетенции</w:t>
            </w:r>
          </w:p>
        </w:tc>
        <w:tc>
          <w:tcPr>
            <w:tcW w:w="23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8B79B" w14:textId="77777777" w:rsidR="00281C40" w:rsidRPr="00625BA7" w:rsidRDefault="00281C40" w:rsidP="00281C40">
            <w:pPr>
              <w:autoSpaceDE w:val="0"/>
              <w:autoSpaceDN w:val="0"/>
              <w:adjustRightInd w:val="0"/>
              <w:jc w:val="center"/>
            </w:pPr>
            <w:r w:rsidRPr="00625BA7">
              <w:t>Перечень планируемых результатов обучения по дисциплине</w:t>
            </w:r>
          </w:p>
        </w:tc>
      </w:tr>
      <w:tr w:rsidR="00281C40" w:rsidRPr="00625BA7" w14:paraId="74C50F13" w14:textId="77777777" w:rsidTr="00542D37">
        <w:tc>
          <w:tcPr>
            <w:tcW w:w="4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89795" w14:textId="77777777" w:rsidR="00281C40" w:rsidRPr="00625BA7" w:rsidRDefault="00281C40" w:rsidP="00281C4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25BA7">
              <w:rPr>
                <w:szCs w:val="20"/>
              </w:rPr>
              <w:t>Шифр</w:t>
            </w:r>
          </w:p>
        </w:tc>
        <w:tc>
          <w:tcPr>
            <w:tcW w:w="1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C1BB3" w14:textId="77777777" w:rsidR="00281C40" w:rsidRPr="00625BA7" w:rsidRDefault="00281C40" w:rsidP="00281C40">
            <w:pPr>
              <w:autoSpaceDE w:val="0"/>
              <w:autoSpaceDN w:val="0"/>
              <w:adjustRightInd w:val="0"/>
              <w:jc w:val="center"/>
            </w:pPr>
            <w:r w:rsidRPr="00625BA7">
              <w:t>Содержание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F836F" w14:textId="77777777" w:rsidR="00281C40" w:rsidRPr="00625BA7" w:rsidRDefault="00281C40" w:rsidP="00281C4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25BA7">
              <w:rPr>
                <w:lang w:val="en-US"/>
              </w:rPr>
              <w:t>I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21842" w14:textId="77777777" w:rsidR="00281C40" w:rsidRPr="00625BA7" w:rsidRDefault="00281C40" w:rsidP="00281C4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25BA7">
              <w:rPr>
                <w:lang w:val="en-US"/>
              </w:rPr>
              <w:t>II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97B23" w14:textId="77777777" w:rsidR="00281C40" w:rsidRPr="00625BA7" w:rsidRDefault="00281C40" w:rsidP="00281C4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25BA7">
              <w:rPr>
                <w:lang w:val="en-US"/>
              </w:rPr>
              <w:t>III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5BB6A" w14:textId="77777777" w:rsidR="00281C40" w:rsidRPr="00625BA7" w:rsidRDefault="00281C40" w:rsidP="00281C4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25BA7">
              <w:rPr>
                <w:lang w:val="en-US"/>
              </w:rPr>
              <w:t>IV</w:t>
            </w:r>
          </w:p>
        </w:tc>
        <w:tc>
          <w:tcPr>
            <w:tcW w:w="23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3B936" w14:textId="77777777" w:rsidR="00281C40" w:rsidRPr="00625BA7" w:rsidRDefault="00281C40" w:rsidP="00281C40">
            <w:pPr>
              <w:autoSpaceDE w:val="0"/>
              <w:autoSpaceDN w:val="0"/>
              <w:adjustRightInd w:val="0"/>
              <w:jc w:val="center"/>
            </w:pPr>
          </w:p>
        </w:tc>
      </w:tr>
      <w:tr w:rsidR="00281C40" w:rsidRPr="00E55AA1" w14:paraId="771702FE" w14:textId="77777777" w:rsidTr="00542D37">
        <w:tc>
          <w:tcPr>
            <w:tcW w:w="498" w:type="pct"/>
            <w:tcBorders>
              <w:top w:val="single" w:sz="12" w:space="0" w:color="auto"/>
            </w:tcBorders>
            <w:vAlign w:val="center"/>
          </w:tcPr>
          <w:p w14:paraId="46E05086" w14:textId="77777777" w:rsidR="00281C40" w:rsidRPr="00625BA7" w:rsidRDefault="00281C40" w:rsidP="00281C4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2F793E">
              <w:rPr>
                <w:szCs w:val="20"/>
              </w:rPr>
              <w:t>О</w:t>
            </w:r>
            <w:r>
              <w:rPr>
                <w:szCs w:val="20"/>
              </w:rPr>
              <w:t>П</w:t>
            </w:r>
            <w:r w:rsidRPr="002F793E">
              <w:rPr>
                <w:szCs w:val="20"/>
              </w:rPr>
              <w:t>К-</w:t>
            </w:r>
            <w:r>
              <w:rPr>
                <w:szCs w:val="20"/>
              </w:rPr>
              <w:t>6</w:t>
            </w:r>
          </w:p>
        </w:tc>
        <w:tc>
          <w:tcPr>
            <w:tcW w:w="1198" w:type="pct"/>
            <w:tcBorders>
              <w:top w:val="single" w:sz="12" w:space="0" w:color="auto"/>
            </w:tcBorders>
            <w:vAlign w:val="center"/>
          </w:tcPr>
          <w:p w14:paraId="267E1200" w14:textId="77777777" w:rsidR="00281C40" w:rsidRPr="00281C40" w:rsidRDefault="00281C40" w:rsidP="00281C40">
            <w:pPr>
              <w:autoSpaceDE w:val="0"/>
              <w:autoSpaceDN w:val="0"/>
              <w:adjustRightInd w:val="0"/>
            </w:pPr>
            <w:r w:rsidRPr="00281C40">
              <w:rPr>
                <w:bCs/>
              </w:rPr>
              <w:t>Способен идентифицировать опасности, опасные ситуации и сценарии их развития, воспринимать и управлять рисками, поддерживать должный уровень владения ситуацией</w:t>
            </w:r>
          </w:p>
        </w:tc>
        <w:tc>
          <w:tcPr>
            <w:tcW w:w="247" w:type="pct"/>
            <w:tcBorders>
              <w:top w:val="single" w:sz="12" w:space="0" w:color="auto"/>
            </w:tcBorders>
            <w:vAlign w:val="center"/>
          </w:tcPr>
          <w:p w14:paraId="4D85645D" w14:textId="77777777" w:rsidR="00281C40" w:rsidRPr="00625BA7" w:rsidRDefault="00281C40" w:rsidP="00281C40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47" w:type="pct"/>
            <w:tcBorders>
              <w:top w:val="single" w:sz="12" w:space="0" w:color="auto"/>
            </w:tcBorders>
            <w:vAlign w:val="center"/>
          </w:tcPr>
          <w:p w14:paraId="11681FE0" w14:textId="77777777" w:rsidR="00281C40" w:rsidRPr="00625BA7" w:rsidRDefault="00281C40" w:rsidP="00281C40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47" w:type="pct"/>
            <w:tcBorders>
              <w:top w:val="single" w:sz="12" w:space="0" w:color="auto"/>
            </w:tcBorders>
            <w:vAlign w:val="center"/>
          </w:tcPr>
          <w:p w14:paraId="629B90EA" w14:textId="77777777" w:rsidR="00281C40" w:rsidRPr="00625BA7" w:rsidRDefault="00281C40" w:rsidP="00281C40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48" w:type="pct"/>
            <w:tcBorders>
              <w:top w:val="single" w:sz="12" w:space="0" w:color="auto"/>
            </w:tcBorders>
            <w:vAlign w:val="center"/>
          </w:tcPr>
          <w:p w14:paraId="05135839" w14:textId="77777777" w:rsidR="00281C40" w:rsidRPr="00625BA7" w:rsidRDefault="00281C40" w:rsidP="00281C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5" w:type="pct"/>
            <w:tcBorders>
              <w:top w:val="single" w:sz="12" w:space="0" w:color="auto"/>
            </w:tcBorders>
            <w:vAlign w:val="center"/>
          </w:tcPr>
          <w:p w14:paraId="522C35CF" w14:textId="77777777" w:rsidR="00281C40" w:rsidRPr="005C2272" w:rsidRDefault="00281C40" w:rsidP="00E07F0A">
            <w:pPr>
              <w:ind w:firstLine="274"/>
              <w:jc w:val="both"/>
              <w:rPr>
                <w:b/>
              </w:rPr>
            </w:pPr>
            <w:r w:rsidRPr="005C2272">
              <w:rPr>
                <w:b/>
              </w:rPr>
              <w:t>Знать:</w:t>
            </w:r>
          </w:p>
          <w:p w14:paraId="05191B66" w14:textId="77777777" w:rsidR="00281C40" w:rsidRDefault="00281C40" w:rsidP="00E07F0A">
            <w:pPr>
              <w:ind w:firstLine="274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22038">
              <w:rPr>
                <w:color w:val="000000"/>
              </w:rPr>
              <w:t>сновные техносферные опасности, их свойства и характеристики, характер воздействия вредных и опасных факторов на человека и природную среду, методы защиты от них применительно к сфере своей профессиональной деятельности.</w:t>
            </w:r>
          </w:p>
          <w:p w14:paraId="2F3CB953" w14:textId="77777777" w:rsidR="00542D37" w:rsidRPr="00B22038" w:rsidRDefault="00542D37" w:rsidP="00E07F0A">
            <w:pPr>
              <w:ind w:firstLine="274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22038">
              <w:rPr>
                <w:color w:val="000000"/>
              </w:rPr>
              <w:t>сновные методы защиты в условиях чрезвычайных ситуаций прир</w:t>
            </w:r>
            <w:r>
              <w:rPr>
                <w:color w:val="000000"/>
              </w:rPr>
              <w:t>одного и техногенного характера.</w:t>
            </w:r>
          </w:p>
          <w:p w14:paraId="479E7181" w14:textId="77777777" w:rsidR="00281C40" w:rsidRPr="005C2272" w:rsidRDefault="00281C40" w:rsidP="00E07F0A">
            <w:pPr>
              <w:ind w:firstLine="274"/>
              <w:jc w:val="both"/>
              <w:rPr>
                <w:b/>
              </w:rPr>
            </w:pPr>
            <w:r w:rsidRPr="005C2272">
              <w:rPr>
                <w:b/>
              </w:rPr>
              <w:t>Уметь:</w:t>
            </w:r>
          </w:p>
          <w:p w14:paraId="24753F3A" w14:textId="77777777" w:rsidR="00281C40" w:rsidRDefault="00542D37" w:rsidP="00E07F0A">
            <w:pPr>
              <w:autoSpaceDE w:val="0"/>
              <w:autoSpaceDN w:val="0"/>
              <w:adjustRightInd w:val="0"/>
              <w:ind w:firstLine="274"/>
              <w:jc w:val="both"/>
              <w:rPr>
                <w:color w:val="000000"/>
              </w:rPr>
            </w:pPr>
            <w:r>
              <w:rPr>
                <w:color w:val="000000"/>
              </w:rPr>
              <w:t>Идентифицировать основные опас</w:t>
            </w:r>
            <w:r w:rsidRPr="00B22038">
              <w:rPr>
                <w:color w:val="000000"/>
              </w:rPr>
              <w:t>ности среды обитания человека, оценивать риск их реализации, выбирать методы защиты от опасностей применительно к сфере своей профессиональ</w:t>
            </w:r>
            <w:r>
              <w:rPr>
                <w:color w:val="000000"/>
              </w:rPr>
              <w:t xml:space="preserve">ной деятельности. </w:t>
            </w:r>
            <w:r w:rsidR="00281C40">
              <w:rPr>
                <w:color w:val="000000"/>
              </w:rPr>
              <w:t>В</w:t>
            </w:r>
            <w:r w:rsidR="00281C40" w:rsidRPr="00B22038">
              <w:rPr>
                <w:color w:val="000000"/>
              </w:rPr>
              <w:t>ыбирать</w:t>
            </w:r>
            <w:r w:rsidR="00281C40">
              <w:rPr>
                <w:color w:val="000000"/>
              </w:rPr>
              <w:t xml:space="preserve"> методы защиты от вред</w:t>
            </w:r>
            <w:r w:rsidR="00281C40" w:rsidRPr="00B22038">
              <w:rPr>
                <w:color w:val="000000"/>
              </w:rPr>
              <w:t>ных и опас</w:t>
            </w:r>
            <w:r w:rsidR="00281C40">
              <w:rPr>
                <w:color w:val="000000"/>
              </w:rPr>
              <w:t>ных факторов чрезвычайных ситуа</w:t>
            </w:r>
            <w:r w:rsidR="00281C40" w:rsidRPr="00B22038">
              <w:rPr>
                <w:color w:val="000000"/>
              </w:rPr>
              <w:t>ций прир</w:t>
            </w:r>
            <w:r w:rsidR="00281C40">
              <w:rPr>
                <w:color w:val="000000"/>
              </w:rPr>
              <w:t>одного и техногенного характера.</w:t>
            </w:r>
            <w:r w:rsidR="00281C40" w:rsidRPr="00B22038">
              <w:rPr>
                <w:color w:val="000000"/>
              </w:rPr>
              <w:t xml:space="preserve"> </w:t>
            </w:r>
          </w:p>
          <w:p w14:paraId="410753FC" w14:textId="77777777" w:rsidR="00281C40" w:rsidRPr="005C2272" w:rsidRDefault="00281C40" w:rsidP="00E07F0A">
            <w:pPr>
              <w:autoSpaceDE w:val="0"/>
              <w:autoSpaceDN w:val="0"/>
              <w:adjustRightInd w:val="0"/>
              <w:ind w:firstLine="274"/>
              <w:jc w:val="both"/>
              <w:rPr>
                <w:b/>
              </w:rPr>
            </w:pPr>
            <w:r w:rsidRPr="005C2272">
              <w:rPr>
                <w:b/>
              </w:rPr>
              <w:t>Владеть:</w:t>
            </w:r>
          </w:p>
          <w:p w14:paraId="512DC210" w14:textId="77777777" w:rsidR="00281C40" w:rsidRPr="00B22038" w:rsidRDefault="00281C40" w:rsidP="00E07F0A">
            <w:pPr>
              <w:ind w:firstLine="274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B22038">
              <w:rPr>
                <w:color w:val="000000"/>
              </w:rPr>
              <w:t>пособами и технологиями защиты в условиях чрезвычайных ситуаций приро</w:t>
            </w:r>
            <w:r>
              <w:rPr>
                <w:color w:val="000000"/>
              </w:rPr>
              <w:t>дного и техногенного характера.</w:t>
            </w:r>
          </w:p>
          <w:p w14:paraId="637ABFA5" w14:textId="77777777" w:rsidR="00281C40" w:rsidRPr="00E55AA1" w:rsidRDefault="00281C40" w:rsidP="00E07F0A">
            <w:pPr>
              <w:ind w:firstLine="274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П</w:t>
            </w:r>
            <w:r w:rsidRPr="00B22038">
              <w:rPr>
                <w:color w:val="000000"/>
              </w:rPr>
              <w:t>риемами использования средств защиты от негативных воздействий чрезвычайных ситуаций природного и техноге</w:t>
            </w:r>
            <w:r>
              <w:rPr>
                <w:color w:val="000000"/>
              </w:rPr>
              <w:t>нного характера.</w:t>
            </w:r>
          </w:p>
        </w:tc>
      </w:tr>
    </w:tbl>
    <w:p w14:paraId="48DAB33F" w14:textId="77777777" w:rsidR="004F6418" w:rsidRPr="007F7F5A" w:rsidRDefault="004F6418" w:rsidP="002245C0">
      <w:pPr>
        <w:tabs>
          <w:tab w:val="left" w:pos="993"/>
        </w:tabs>
        <w:jc w:val="both"/>
        <w:rPr>
          <w:sz w:val="28"/>
          <w:szCs w:val="28"/>
        </w:rPr>
      </w:pPr>
    </w:p>
    <w:p w14:paraId="091B6429" w14:textId="77777777" w:rsidR="002245C0" w:rsidRDefault="002245C0" w:rsidP="00310865">
      <w:pPr>
        <w:numPr>
          <w:ilvl w:val="2"/>
          <w:numId w:val="1"/>
        </w:numPr>
        <w:tabs>
          <w:tab w:val="left" w:pos="1276"/>
        </w:tabs>
        <w:ind w:left="0" w:firstLine="397"/>
        <w:contextualSpacing/>
        <w:jc w:val="both"/>
        <w:rPr>
          <w:sz w:val="28"/>
          <w:szCs w:val="20"/>
        </w:rPr>
      </w:pPr>
      <w:r w:rsidRPr="00625BA7">
        <w:rPr>
          <w:sz w:val="28"/>
          <w:szCs w:val="20"/>
        </w:rPr>
        <w:t>Профессиональные компетенции (ПК):</w:t>
      </w:r>
    </w:p>
    <w:p w14:paraId="7ADE3E6D" w14:textId="77777777" w:rsidR="004F6418" w:rsidRPr="001F3B67" w:rsidRDefault="004F6418" w:rsidP="001F3B67">
      <w:pPr>
        <w:tabs>
          <w:tab w:val="left" w:pos="1276"/>
        </w:tabs>
        <w:ind w:firstLine="426"/>
        <w:contextualSpacing/>
        <w:jc w:val="both"/>
        <w:rPr>
          <w:sz w:val="28"/>
          <w:szCs w:val="28"/>
        </w:rPr>
      </w:pPr>
    </w:p>
    <w:p w14:paraId="3B0DCB04" w14:textId="77777777" w:rsidR="001F3B67" w:rsidRPr="001F3B67" w:rsidRDefault="001F3B67" w:rsidP="001F3B67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iCs/>
          <w:sz w:val="28"/>
          <w:szCs w:val="28"/>
        </w:rPr>
      </w:pPr>
      <w:r w:rsidRPr="001F3B67">
        <w:rPr>
          <w:iCs/>
          <w:sz w:val="28"/>
          <w:szCs w:val="28"/>
        </w:rPr>
        <w:t>Дисциплина не формирует профессиональные компетенции.</w:t>
      </w:r>
    </w:p>
    <w:p w14:paraId="1B323631" w14:textId="77777777" w:rsidR="002245C0" w:rsidRPr="001F3B67" w:rsidRDefault="002245C0" w:rsidP="001F3B67">
      <w:pPr>
        <w:tabs>
          <w:tab w:val="left" w:pos="993"/>
        </w:tabs>
        <w:ind w:firstLine="426"/>
        <w:jc w:val="both"/>
        <w:rPr>
          <w:sz w:val="28"/>
          <w:szCs w:val="28"/>
        </w:rPr>
      </w:pPr>
    </w:p>
    <w:p w14:paraId="7055B231" w14:textId="77777777" w:rsidR="002245C0" w:rsidRPr="001F3B67" w:rsidRDefault="002245C0" w:rsidP="001F3B67">
      <w:pPr>
        <w:numPr>
          <w:ilvl w:val="2"/>
          <w:numId w:val="1"/>
        </w:numPr>
        <w:tabs>
          <w:tab w:val="left" w:pos="1276"/>
        </w:tabs>
        <w:ind w:left="0" w:firstLine="426"/>
        <w:contextualSpacing/>
        <w:jc w:val="both"/>
        <w:rPr>
          <w:sz w:val="28"/>
          <w:szCs w:val="28"/>
        </w:rPr>
      </w:pPr>
      <w:r w:rsidRPr="001F3B67">
        <w:rPr>
          <w:sz w:val="28"/>
          <w:szCs w:val="28"/>
        </w:rPr>
        <w:t>Профессиональные компетенции профиля или специализации (ПКС):</w:t>
      </w:r>
    </w:p>
    <w:p w14:paraId="22A1EB14" w14:textId="77777777" w:rsidR="003742BB" w:rsidRPr="001F3B67" w:rsidRDefault="003742BB" w:rsidP="001F3B67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i/>
          <w:sz w:val="28"/>
          <w:szCs w:val="28"/>
        </w:rPr>
      </w:pPr>
    </w:p>
    <w:p w14:paraId="38C419AF" w14:textId="77777777" w:rsidR="002245C0" w:rsidRPr="001F3B67" w:rsidRDefault="009C72CA" w:rsidP="001F3B67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iCs/>
          <w:sz w:val="28"/>
          <w:szCs w:val="28"/>
        </w:rPr>
      </w:pPr>
      <w:r w:rsidRPr="001F3B67">
        <w:rPr>
          <w:iCs/>
          <w:sz w:val="28"/>
          <w:szCs w:val="28"/>
        </w:rPr>
        <w:t>Дисциплина не формирует профессиональные компетенции профиля или специализации</w:t>
      </w:r>
      <w:r w:rsidR="00FD1FAD" w:rsidRPr="001F3B67">
        <w:rPr>
          <w:iCs/>
          <w:sz w:val="28"/>
          <w:szCs w:val="28"/>
        </w:rPr>
        <w:t>.</w:t>
      </w:r>
    </w:p>
    <w:p w14:paraId="561A29FC" w14:textId="77777777" w:rsidR="002245C0" w:rsidRPr="00625BA7" w:rsidRDefault="002245C0" w:rsidP="002245C0">
      <w:pPr>
        <w:ind w:firstLine="426"/>
        <w:rPr>
          <w:sz w:val="28"/>
          <w:szCs w:val="20"/>
        </w:rPr>
      </w:pPr>
    </w:p>
    <w:p w14:paraId="44C99977" w14:textId="77777777" w:rsidR="002245C0" w:rsidRPr="00625BA7" w:rsidRDefault="002245C0" w:rsidP="002245C0">
      <w:pPr>
        <w:numPr>
          <w:ilvl w:val="0"/>
          <w:numId w:val="1"/>
        </w:numPr>
        <w:tabs>
          <w:tab w:val="left" w:pos="993"/>
        </w:tabs>
        <w:ind w:left="0" w:firstLine="426"/>
        <w:contextualSpacing/>
        <w:jc w:val="both"/>
        <w:rPr>
          <w:b/>
          <w:sz w:val="28"/>
          <w:szCs w:val="20"/>
        </w:rPr>
      </w:pPr>
      <w:r w:rsidRPr="00625BA7">
        <w:rPr>
          <w:b/>
          <w:sz w:val="28"/>
          <w:szCs w:val="20"/>
        </w:rPr>
        <w:t>Место дисциплины (модуля) в структуре образовательной программы</w:t>
      </w:r>
    </w:p>
    <w:p w14:paraId="051139CF" w14:textId="77777777" w:rsidR="002245C0" w:rsidRPr="00625BA7" w:rsidRDefault="002245C0" w:rsidP="002245C0">
      <w:pPr>
        <w:ind w:firstLine="426"/>
        <w:jc w:val="both"/>
        <w:rPr>
          <w:sz w:val="28"/>
          <w:szCs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2835"/>
        <w:gridCol w:w="992"/>
      </w:tblGrid>
      <w:tr w:rsidR="002245C0" w:rsidRPr="002F3F88" w14:paraId="64FCE957" w14:textId="77777777" w:rsidTr="002245C0">
        <w:tc>
          <w:tcPr>
            <w:tcW w:w="5812" w:type="dxa"/>
            <w:shd w:val="clear" w:color="auto" w:fill="auto"/>
            <w:vAlign w:val="center"/>
          </w:tcPr>
          <w:p w14:paraId="00E369EF" w14:textId="77777777" w:rsidR="002245C0" w:rsidRPr="002F3F88" w:rsidRDefault="002245C0" w:rsidP="002245C0">
            <w:pPr>
              <w:ind w:firstLine="318"/>
              <w:jc w:val="center"/>
              <w:rPr>
                <w:rFonts w:eastAsia="Calibri"/>
                <w:sz w:val="28"/>
                <w:szCs w:val="20"/>
              </w:rPr>
            </w:pPr>
            <w:r w:rsidRPr="002F3F88">
              <w:rPr>
                <w:rFonts w:eastAsia="Calibri"/>
                <w:sz w:val="28"/>
                <w:szCs w:val="20"/>
              </w:rPr>
              <w:t>Дисциплина (модуль) реализуется в рамках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39DFD" w14:textId="77777777" w:rsidR="002245C0" w:rsidRPr="002F3F88" w:rsidRDefault="00773801" w:rsidP="002245C0">
            <w:pPr>
              <w:jc w:val="center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>базовой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0B42D" w14:textId="77777777" w:rsidR="002245C0" w:rsidRPr="002F3F88" w:rsidRDefault="002245C0" w:rsidP="002245C0">
            <w:pPr>
              <w:jc w:val="center"/>
              <w:rPr>
                <w:rFonts w:eastAsia="Calibri"/>
                <w:sz w:val="28"/>
                <w:szCs w:val="20"/>
              </w:rPr>
            </w:pPr>
            <w:r w:rsidRPr="002F3F88">
              <w:rPr>
                <w:rFonts w:eastAsia="Calibri"/>
                <w:sz w:val="28"/>
                <w:szCs w:val="20"/>
              </w:rPr>
              <w:t>части</w:t>
            </w:r>
          </w:p>
        </w:tc>
      </w:tr>
      <w:tr w:rsidR="002245C0" w:rsidRPr="002F3F88" w14:paraId="2E752188" w14:textId="77777777" w:rsidTr="002245C0">
        <w:tc>
          <w:tcPr>
            <w:tcW w:w="5812" w:type="dxa"/>
            <w:shd w:val="clear" w:color="auto" w:fill="auto"/>
            <w:vAlign w:val="center"/>
          </w:tcPr>
          <w:p w14:paraId="55909FA2" w14:textId="77777777" w:rsidR="002245C0" w:rsidRPr="002F3F88" w:rsidRDefault="002245C0" w:rsidP="002245C0">
            <w:pPr>
              <w:jc w:val="center"/>
              <w:rPr>
                <w:rFonts w:eastAsia="Calibri"/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48F719" w14:textId="77777777" w:rsidR="002245C0" w:rsidRPr="002F3F88" w:rsidRDefault="002245C0" w:rsidP="002245C0">
            <w:pPr>
              <w:jc w:val="center"/>
              <w:rPr>
                <w:rFonts w:eastAsia="Calibri"/>
                <w:sz w:val="16"/>
                <w:szCs w:val="20"/>
              </w:rPr>
            </w:pPr>
            <w:r w:rsidRPr="002F3F88">
              <w:rPr>
                <w:rFonts w:eastAsia="Calibri"/>
                <w:sz w:val="16"/>
                <w:szCs w:val="20"/>
              </w:rPr>
              <w:t>(базовой, вариативной или факультативной)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C4D7B" w14:textId="77777777" w:rsidR="002245C0" w:rsidRPr="002F3F88" w:rsidRDefault="002245C0" w:rsidP="002245C0">
            <w:pPr>
              <w:jc w:val="center"/>
              <w:rPr>
                <w:rFonts w:eastAsia="Calibri"/>
                <w:sz w:val="16"/>
                <w:szCs w:val="20"/>
              </w:rPr>
            </w:pPr>
          </w:p>
        </w:tc>
      </w:tr>
      <w:tr w:rsidR="002245C0" w:rsidRPr="002F3F88" w14:paraId="72CC4DC5" w14:textId="77777777" w:rsidTr="002245C0">
        <w:tc>
          <w:tcPr>
            <w:tcW w:w="9639" w:type="dxa"/>
            <w:gridSpan w:val="3"/>
            <w:shd w:val="clear" w:color="auto" w:fill="auto"/>
            <w:vAlign w:val="center"/>
          </w:tcPr>
          <w:p w14:paraId="5E941A92" w14:textId="77777777" w:rsidR="002245C0" w:rsidRPr="002F3F88" w:rsidRDefault="002245C0" w:rsidP="002245C0">
            <w:pPr>
              <w:rPr>
                <w:rFonts w:eastAsia="Calibri"/>
                <w:sz w:val="16"/>
                <w:szCs w:val="20"/>
              </w:rPr>
            </w:pPr>
            <w:r w:rsidRPr="002F3F88">
              <w:rPr>
                <w:rFonts w:eastAsia="Calibri"/>
                <w:sz w:val="28"/>
                <w:szCs w:val="20"/>
              </w:rPr>
              <w:t>основной профессиональной образовательной программы</w:t>
            </w:r>
            <w:r w:rsidR="0085268A">
              <w:rPr>
                <w:rFonts w:eastAsia="Calibri"/>
                <w:sz w:val="28"/>
                <w:szCs w:val="20"/>
              </w:rPr>
              <w:t>.</w:t>
            </w:r>
          </w:p>
        </w:tc>
      </w:tr>
    </w:tbl>
    <w:p w14:paraId="22D06CA3" w14:textId="77777777" w:rsidR="002245C0" w:rsidRPr="00625BA7" w:rsidRDefault="002245C0" w:rsidP="002245C0">
      <w:pPr>
        <w:ind w:firstLine="426"/>
        <w:jc w:val="both"/>
        <w:rPr>
          <w:sz w:val="28"/>
          <w:szCs w:val="20"/>
        </w:rPr>
        <w:sectPr w:rsidR="002245C0" w:rsidRPr="00625BA7" w:rsidSect="002245C0">
          <w:footerReference w:type="default" r:id="rId8"/>
          <w:pgSz w:w="11906" w:h="16838"/>
          <w:pgMar w:top="993" w:right="849" w:bottom="993" w:left="1418" w:header="708" w:footer="176" w:gutter="0"/>
          <w:cols w:space="708"/>
          <w:titlePg/>
          <w:docGrid w:linePitch="381"/>
        </w:sectPr>
      </w:pPr>
    </w:p>
    <w:p w14:paraId="30E47C9C" w14:textId="77777777" w:rsidR="002245C0" w:rsidRPr="00625BA7" w:rsidRDefault="002245C0" w:rsidP="002245C0">
      <w:pPr>
        <w:numPr>
          <w:ilvl w:val="0"/>
          <w:numId w:val="1"/>
        </w:numPr>
        <w:tabs>
          <w:tab w:val="left" w:pos="993"/>
        </w:tabs>
        <w:ind w:left="0" w:firstLine="426"/>
        <w:contextualSpacing/>
        <w:jc w:val="both"/>
        <w:rPr>
          <w:b/>
          <w:sz w:val="28"/>
          <w:szCs w:val="20"/>
        </w:rPr>
      </w:pPr>
      <w:r w:rsidRPr="00625BA7">
        <w:rPr>
          <w:b/>
          <w:sz w:val="28"/>
          <w:szCs w:val="20"/>
        </w:rPr>
        <w:lastRenderedPageBreak/>
        <w:t>Объем дисциплины (</w:t>
      </w:r>
      <w:r w:rsidR="00CF736D">
        <w:rPr>
          <w:b/>
          <w:sz w:val="28"/>
          <w:szCs w:val="20"/>
        </w:rPr>
        <w:t>модуля) в зачетных единицах (з.е</w:t>
      </w:r>
      <w:r w:rsidR="007F7F5A">
        <w:rPr>
          <w:b/>
          <w:sz w:val="28"/>
          <w:szCs w:val="20"/>
        </w:rPr>
        <w:t>.</w:t>
      </w:r>
      <w:r w:rsidRPr="00625BA7">
        <w:rPr>
          <w:b/>
          <w:sz w:val="28"/>
          <w:szCs w:val="20"/>
        </w:rPr>
        <w:t>)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488D4CE1" w14:textId="77777777" w:rsidR="002245C0" w:rsidRPr="00625BA7" w:rsidRDefault="002245C0" w:rsidP="002245C0">
      <w:pPr>
        <w:ind w:firstLine="426"/>
        <w:jc w:val="both"/>
        <w:rPr>
          <w:sz w:val="28"/>
          <w:szCs w:val="20"/>
        </w:rPr>
      </w:pPr>
    </w:p>
    <w:tbl>
      <w:tblPr>
        <w:tblW w:w="4917" w:type="pct"/>
        <w:tblLook w:val="04A0" w:firstRow="1" w:lastRow="0" w:firstColumn="1" w:lastColumn="0" w:noHBand="0" w:noVBand="1"/>
      </w:tblPr>
      <w:tblGrid>
        <w:gridCol w:w="601"/>
        <w:gridCol w:w="139"/>
        <w:gridCol w:w="738"/>
        <w:gridCol w:w="65"/>
        <w:gridCol w:w="676"/>
        <w:gridCol w:w="738"/>
        <w:gridCol w:w="771"/>
        <w:gridCol w:w="744"/>
        <w:gridCol w:w="673"/>
        <w:gridCol w:w="68"/>
        <w:gridCol w:w="738"/>
        <w:gridCol w:w="738"/>
        <w:gridCol w:w="738"/>
        <w:gridCol w:w="738"/>
        <w:gridCol w:w="359"/>
        <w:gridCol w:w="379"/>
        <w:gridCol w:w="773"/>
        <w:gridCol w:w="735"/>
        <w:gridCol w:w="735"/>
        <w:gridCol w:w="735"/>
        <w:gridCol w:w="738"/>
        <w:gridCol w:w="738"/>
        <w:gridCol w:w="735"/>
        <w:gridCol w:w="726"/>
      </w:tblGrid>
      <w:tr w:rsidR="00C36D48" w:rsidRPr="002F3F88" w14:paraId="4056D6C1" w14:textId="77777777" w:rsidTr="007F7F5A">
        <w:trPr>
          <w:gridBefore w:val="1"/>
          <w:gridAfter w:val="9"/>
          <w:wBefore w:w="203" w:type="pct"/>
          <w:wAfter w:w="2124" w:type="pct"/>
        </w:trPr>
        <w:tc>
          <w:tcPr>
            <w:tcW w:w="318" w:type="pct"/>
            <w:gridSpan w:val="3"/>
            <w:shd w:val="clear" w:color="auto" w:fill="auto"/>
          </w:tcPr>
          <w:p w14:paraId="6FCB3644" w14:textId="77777777" w:rsidR="00C36D48" w:rsidRPr="00947531" w:rsidRDefault="00C36D48" w:rsidP="002245C0">
            <w:pPr>
              <w:jc w:val="center"/>
              <w:rPr>
                <w:rFonts w:eastAsia="Calibri"/>
                <w:b/>
                <w:bCs/>
              </w:rPr>
            </w:pPr>
            <w:r w:rsidRPr="00947531">
              <w:rPr>
                <w:rFonts w:eastAsia="Calibri"/>
                <w:b/>
                <w:bCs/>
              </w:rPr>
              <w:t>Для</w:t>
            </w:r>
          </w:p>
        </w:tc>
        <w:tc>
          <w:tcPr>
            <w:tcW w:w="121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1EDC96F" w14:textId="77777777" w:rsidR="00C36D48" w:rsidRPr="007F7F5A" w:rsidRDefault="00C36D48" w:rsidP="002245C0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F7F5A">
              <w:rPr>
                <w:rFonts w:eastAsia="Calibri"/>
                <w:bCs/>
                <w:sz w:val="28"/>
                <w:szCs w:val="28"/>
              </w:rPr>
              <w:t>очной</w:t>
            </w:r>
          </w:p>
        </w:tc>
        <w:tc>
          <w:tcPr>
            <w:tcW w:w="1140" w:type="pct"/>
            <w:gridSpan w:val="6"/>
            <w:shd w:val="clear" w:color="auto" w:fill="auto"/>
          </w:tcPr>
          <w:p w14:paraId="7A55958A" w14:textId="77777777" w:rsidR="00C36D48" w:rsidRPr="00947531" w:rsidRDefault="00C36D48" w:rsidP="002245C0">
            <w:pPr>
              <w:jc w:val="both"/>
              <w:rPr>
                <w:rFonts w:eastAsia="Calibri"/>
                <w:b/>
                <w:bCs/>
              </w:rPr>
            </w:pPr>
            <w:r w:rsidRPr="00947531">
              <w:rPr>
                <w:rFonts w:eastAsia="Calibri"/>
                <w:b/>
                <w:bCs/>
              </w:rPr>
              <w:t>формы обучения:</w:t>
            </w:r>
          </w:p>
        </w:tc>
      </w:tr>
      <w:tr w:rsidR="00C36D48" w:rsidRPr="002F3F88" w14:paraId="512B17EB" w14:textId="77777777" w:rsidTr="007F7F5A">
        <w:trPr>
          <w:gridBefore w:val="1"/>
          <w:gridAfter w:val="9"/>
          <w:wBefore w:w="203" w:type="pct"/>
          <w:wAfter w:w="2124" w:type="pct"/>
        </w:trPr>
        <w:tc>
          <w:tcPr>
            <w:tcW w:w="318" w:type="pct"/>
            <w:gridSpan w:val="3"/>
            <w:shd w:val="clear" w:color="auto" w:fill="auto"/>
          </w:tcPr>
          <w:p w14:paraId="5E797B42" w14:textId="77777777" w:rsidR="00C36D48" w:rsidRPr="002F3F88" w:rsidRDefault="00C36D48" w:rsidP="002245C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15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757A8850" w14:textId="77777777" w:rsidR="00C36D48" w:rsidRPr="002F3F88" w:rsidRDefault="00310865" w:rsidP="002245C0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(очной,</w:t>
            </w:r>
            <w:r w:rsidR="00C36D48" w:rsidRPr="002F3F88">
              <w:rPr>
                <w:rFonts w:eastAsia="Calibri"/>
                <w:sz w:val="16"/>
                <w:szCs w:val="16"/>
              </w:rPr>
              <w:t xml:space="preserve"> заочной)</w:t>
            </w:r>
          </w:p>
        </w:tc>
        <w:tc>
          <w:tcPr>
            <w:tcW w:w="1140" w:type="pct"/>
            <w:gridSpan w:val="6"/>
            <w:shd w:val="clear" w:color="auto" w:fill="auto"/>
          </w:tcPr>
          <w:p w14:paraId="78CC5022" w14:textId="77777777" w:rsidR="00C36D48" w:rsidRPr="002F3F88" w:rsidRDefault="00C36D48" w:rsidP="002245C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C36D48" w:rsidRPr="00310865" w14:paraId="108F9A9C" w14:textId="77777777" w:rsidTr="007F7F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509" w:type="pct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17E0A" w14:textId="77777777" w:rsidR="00C36D48" w:rsidRPr="00310865" w:rsidRDefault="00C36D48" w:rsidP="00C36D48">
            <w:pPr>
              <w:jc w:val="center"/>
            </w:pPr>
            <w:r w:rsidRPr="00310865">
              <w:rPr>
                <w:color w:val="000000"/>
              </w:rPr>
              <w:t>Формы контроля</w:t>
            </w:r>
          </w:p>
        </w:tc>
        <w:tc>
          <w:tcPr>
            <w:tcW w:w="124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D4682" w14:textId="77777777" w:rsidR="00C36D48" w:rsidRPr="00310865" w:rsidRDefault="00C36D48" w:rsidP="00C36D48">
            <w:pPr>
              <w:jc w:val="center"/>
            </w:pPr>
            <w:r w:rsidRPr="00310865">
              <w:rPr>
                <w:color w:val="000000"/>
              </w:rPr>
              <w:t>Всего часов</w:t>
            </w:r>
          </w:p>
        </w:tc>
        <w:tc>
          <w:tcPr>
            <w:tcW w:w="510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6D340" w14:textId="77777777" w:rsidR="00C36D48" w:rsidRPr="00310865" w:rsidRDefault="00C36D48" w:rsidP="00C36D48">
            <w:pPr>
              <w:jc w:val="center"/>
            </w:pPr>
            <w:r w:rsidRPr="00310865">
              <w:t xml:space="preserve">Всего </w:t>
            </w:r>
            <w:r w:rsidR="00CF736D" w:rsidRPr="00310865">
              <w:t>з.е</w:t>
            </w:r>
            <w:r w:rsidR="007F7F5A">
              <w:t>.</w:t>
            </w:r>
          </w:p>
        </w:tc>
        <w:tc>
          <w:tcPr>
            <w:tcW w:w="173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318EA" w14:textId="77777777" w:rsidR="00C36D48" w:rsidRPr="00310865" w:rsidRDefault="00C36D48" w:rsidP="00C36D48">
            <w:pPr>
              <w:jc w:val="center"/>
            </w:pPr>
            <w:r w:rsidRPr="00310865">
              <w:t xml:space="preserve">Курс </w:t>
            </w:r>
            <w:r w:rsidR="002A79B8">
              <w:t>3</w:t>
            </w:r>
          </w:p>
        </w:tc>
      </w:tr>
      <w:tr w:rsidR="00C36D48" w:rsidRPr="00310865" w14:paraId="7C5E0A08" w14:textId="77777777" w:rsidTr="007F7F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509" w:type="pct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AFEBA" w14:textId="77777777" w:rsidR="00C36D48" w:rsidRPr="00310865" w:rsidRDefault="00C36D48" w:rsidP="002245C0">
            <w:pPr>
              <w:jc w:val="center"/>
            </w:pPr>
          </w:p>
        </w:tc>
        <w:tc>
          <w:tcPr>
            <w:tcW w:w="25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7B1E48" w14:textId="77777777" w:rsidR="00C36D48" w:rsidRPr="00310865" w:rsidRDefault="00C36D48" w:rsidP="002245C0">
            <w:pPr>
              <w:ind w:left="113" w:right="113"/>
              <w:jc w:val="center"/>
            </w:pPr>
            <w:r w:rsidRPr="00310865">
              <w:rPr>
                <w:color w:val="000000"/>
              </w:rPr>
              <w:t xml:space="preserve">По </w:t>
            </w:r>
            <w:r w:rsidR="006C3F40">
              <w:rPr>
                <w:color w:val="000000"/>
              </w:rPr>
              <w:t>з.е</w:t>
            </w:r>
            <w:r w:rsidR="007F7F5A">
              <w:rPr>
                <w:color w:val="000000"/>
              </w:rPr>
              <w:t>.</w:t>
            </w:r>
          </w:p>
        </w:tc>
        <w:tc>
          <w:tcPr>
            <w:tcW w:w="2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A457B9C" w14:textId="77777777" w:rsidR="00C36D48" w:rsidRPr="00310865" w:rsidRDefault="00C36D48" w:rsidP="002245C0">
            <w:pPr>
              <w:ind w:left="113" w:right="113"/>
              <w:jc w:val="center"/>
            </w:pPr>
            <w:r w:rsidRPr="00310865">
              <w:rPr>
                <w:color w:val="000000"/>
              </w:rPr>
              <w:t>По плану</w:t>
            </w:r>
          </w:p>
        </w:tc>
        <w:tc>
          <w:tcPr>
            <w:tcW w:w="74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3E624" w14:textId="77777777" w:rsidR="00C36D48" w:rsidRPr="00310865" w:rsidRDefault="00C36D48" w:rsidP="002245C0">
            <w:pPr>
              <w:jc w:val="center"/>
            </w:pPr>
            <w:r w:rsidRPr="00310865">
              <w:rPr>
                <w:color w:val="000000"/>
              </w:rPr>
              <w:t>в том числе</w:t>
            </w:r>
          </w:p>
        </w:tc>
        <w:tc>
          <w:tcPr>
            <w:tcW w:w="510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0BE15" w14:textId="77777777" w:rsidR="00C36D48" w:rsidRPr="00310865" w:rsidRDefault="00C36D48" w:rsidP="002245C0">
            <w:pPr>
              <w:jc w:val="center"/>
            </w:pPr>
          </w:p>
        </w:tc>
        <w:tc>
          <w:tcPr>
            <w:tcW w:w="173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8FEA7" w14:textId="77777777" w:rsidR="00C36D48" w:rsidRPr="00310865" w:rsidRDefault="00C36D48" w:rsidP="00C36D48">
            <w:pPr>
              <w:jc w:val="center"/>
            </w:pPr>
            <w:r w:rsidRPr="00310865">
              <w:t xml:space="preserve">Семестр </w:t>
            </w:r>
            <w:r w:rsidR="002A79B8">
              <w:t>6</w:t>
            </w:r>
          </w:p>
        </w:tc>
      </w:tr>
      <w:tr w:rsidR="00C36D48" w:rsidRPr="00310865" w14:paraId="3BA403DA" w14:textId="77777777" w:rsidTr="007F7F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369"/>
          <w:jc w:val="center"/>
        </w:trPr>
        <w:tc>
          <w:tcPr>
            <w:tcW w:w="2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B3CC0B" w14:textId="77777777" w:rsidR="00C36D48" w:rsidRPr="00310865" w:rsidRDefault="00C36D48" w:rsidP="002245C0">
            <w:pPr>
              <w:jc w:val="center"/>
            </w:pPr>
            <w:r w:rsidRPr="00310865">
              <w:t>Экзамены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2A794A5" w14:textId="77777777" w:rsidR="00C36D48" w:rsidRPr="00310865" w:rsidRDefault="00C36D48" w:rsidP="002245C0">
            <w:pPr>
              <w:jc w:val="center"/>
            </w:pPr>
            <w:r w:rsidRPr="00310865">
              <w:t>Зачеты</w:t>
            </w:r>
          </w:p>
        </w:tc>
        <w:tc>
          <w:tcPr>
            <w:tcW w:w="2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FE3ED4" w14:textId="77777777" w:rsidR="00C36D48" w:rsidRPr="00310865" w:rsidRDefault="00C36D48" w:rsidP="002245C0">
            <w:pPr>
              <w:jc w:val="center"/>
            </w:pPr>
            <w:r w:rsidRPr="00310865">
              <w:rPr>
                <w:color w:val="000000"/>
              </w:rPr>
              <w:t>Зачеты с оценкой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BD3065" w14:textId="77777777" w:rsidR="00C36D48" w:rsidRPr="00310865" w:rsidRDefault="00C36D48" w:rsidP="002245C0">
            <w:pPr>
              <w:jc w:val="center"/>
            </w:pPr>
            <w:r w:rsidRPr="00310865">
              <w:rPr>
                <w:color w:val="000000"/>
              </w:rPr>
              <w:t>Курсовые проекты</w:t>
            </w: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F66350" w14:textId="77777777" w:rsidR="00C36D48" w:rsidRPr="00310865" w:rsidRDefault="00C36D48" w:rsidP="002245C0">
            <w:pPr>
              <w:jc w:val="center"/>
            </w:pPr>
            <w:r w:rsidRPr="00310865">
              <w:rPr>
                <w:color w:val="000000"/>
              </w:rPr>
              <w:t xml:space="preserve">Курсовые </w:t>
            </w:r>
            <w:r w:rsidRPr="00310865">
              <w:rPr>
                <w:color w:val="000000"/>
              </w:rPr>
              <w:br/>
              <w:t>работы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4CDEFC" w14:textId="77777777" w:rsidR="00C36D48" w:rsidRPr="00310865" w:rsidRDefault="00996BAF" w:rsidP="00996BAF">
            <w:pPr>
              <w:jc w:val="center"/>
            </w:pPr>
            <w:r w:rsidRPr="00310865">
              <w:t>РГР</w:t>
            </w:r>
          </w:p>
        </w:tc>
        <w:tc>
          <w:tcPr>
            <w:tcW w:w="250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134B1A" w14:textId="77777777" w:rsidR="00C36D48" w:rsidRPr="00310865" w:rsidRDefault="00C36D48" w:rsidP="002245C0">
            <w:pPr>
              <w:jc w:val="center"/>
            </w:pPr>
          </w:p>
        </w:tc>
        <w:tc>
          <w:tcPr>
            <w:tcW w:w="24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351152" w14:textId="77777777" w:rsidR="00C36D48" w:rsidRPr="00310865" w:rsidRDefault="00C36D48" w:rsidP="002245C0">
            <w:pPr>
              <w:jc w:val="center"/>
            </w:pP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E62758" w14:textId="77777777" w:rsidR="00C36D48" w:rsidRPr="00310865" w:rsidRDefault="00C36D48" w:rsidP="002245C0">
            <w:pPr>
              <w:jc w:val="center"/>
            </w:pPr>
            <w:r w:rsidRPr="00310865">
              <w:rPr>
                <w:color w:val="000000"/>
              </w:rPr>
              <w:t>Контактная работа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80296D" w14:textId="77777777" w:rsidR="00C36D48" w:rsidRPr="00310865" w:rsidRDefault="00C36D48" w:rsidP="002245C0">
            <w:pPr>
              <w:jc w:val="center"/>
            </w:pPr>
            <w:r w:rsidRPr="00310865">
              <w:rPr>
                <w:color w:val="000000"/>
              </w:rPr>
              <w:t>СР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C1E589" w14:textId="77777777" w:rsidR="00C36D48" w:rsidRPr="00310865" w:rsidRDefault="00C36D48" w:rsidP="002245C0">
            <w:pPr>
              <w:jc w:val="center"/>
            </w:pPr>
            <w:r w:rsidRPr="00310865">
              <w:rPr>
                <w:color w:val="000000"/>
              </w:rPr>
              <w:t>Контроль</w:t>
            </w:r>
          </w:p>
        </w:tc>
        <w:tc>
          <w:tcPr>
            <w:tcW w:w="2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8F6F51" w14:textId="77777777" w:rsidR="00C36D48" w:rsidRPr="00310865" w:rsidRDefault="00C36D48" w:rsidP="002245C0">
            <w:pPr>
              <w:jc w:val="center"/>
            </w:pPr>
            <w:r w:rsidRPr="00310865">
              <w:rPr>
                <w:color w:val="000000"/>
              </w:rPr>
              <w:t>Экспертное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2AE5942" w14:textId="77777777" w:rsidR="00C36D48" w:rsidRPr="00310865" w:rsidRDefault="00C36D48" w:rsidP="002245C0">
            <w:pPr>
              <w:jc w:val="center"/>
            </w:pPr>
            <w:r w:rsidRPr="00310865">
              <w:rPr>
                <w:color w:val="000000"/>
              </w:rPr>
              <w:t>Факт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302EE" w14:textId="77777777" w:rsidR="00C36D48" w:rsidRPr="00310865" w:rsidRDefault="00C36D48" w:rsidP="002245C0">
            <w:pPr>
              <w:jc w:val="center"/>
              <w:rPr>
                <w:color w:val="000000"/>
              </w:rPr>
            </w:pPr>
            <w:r w:rsidRPr="00310865">
              <w:rPr>
                <w:color w:val="000000"/>
              </w:rPr>
              <w:t>Лек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44904" w14:textId="77777777" w:rsidR="00C36D48" w:rsidRPr="00310865" w:rsidRDefault="00C36D48" w:rsidP="002245C0">
            <w:pPr>
              <w:jc w:val="center"/>
              <w:rPr>
                <w:color w:val="000000"/>
              </w:rPr>
            </w:pPr>
            <w:r w:rsidRPr="00310865">
              <w:rPr>
                <w:color w:val="000000"/>
              </w:rPr>
              <w:t>Лаб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1EF26" w14:textId="77777777" w:rsidR="00C36D48" w:rsidRPr="00310865" w:rsidRDefault="00C36D48" w:rsidP="002245C0">
            <w:pPr>
              <w:jc w:val="center"/>
              <w:rPr>
                <w:color w:val="000000"/>
              </w:rPr>
            </w:pPr>
            <w:r w:rsidRPr="00310865">
              <w:rPr>
                <w:color w:val="000000"/>
              </w:rPr>
              <w:t>Пр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076B2" w14:textId="77777777" w:rsidR="00C36D48" w:rsidRPr="00310865" w:rsidRDefault="00C36D48" w:rsidP="002245C0">
            <w:pPr>
              <w:jc w:val="center"/>
              <w:rPr>
                <w:color w:val="000000"/>
              </w:rPr>
            </w:pPr>
            <w:r w:rsidRPr="00310865">
              <w:rPr>
                <w:color w:val="000000"/>
              </w:rPr>
              <w:t>КСР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6681A" w14:textId="77777777" w:rsidR="00C36D48" w:rsidRPr="00310865" w:rsidRDefault="006C3F40" w:rsidP="0022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847454" w14:textId="77777777" w:rsidR="00C36D48" w:rsidRPr="00310865" w:rsidRDefault="00C36D48" w:rsidP="002245C0">
            <w:pPr>
              <w:ind w:left="113" w:right="113"/>
              <w:jc w:val="center"/>
              <w:rPr>
                <w:color w:val="000000"/>
              </w:rPr>
            </w:pPr>
            <w:r w:rsidRPr="00310865">
              <w:rPr>
                <w:color w:val="000000"/>
              </w:rPr>
              <w:t>Контроль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F8DE8" w14:textId="77777777" w:rsidR="00C36D48" w:rsidRPr="00310865" w:rsidRDefault="00C175DA" w:rsidP="002245C0">
            <w:pPr>
              <w:jc w:val="center"/>
              <w:rPr>
                <w:color w:val="000000"/>
              </w:rPr>
            </w:pPr>
            <w:r w:rsidRPr="00310865">
              <w:rPr>
                <w:color w:val="000000"/>
              </w:rPr>
              <w:t>з.е</w:t>
            </w:r>
            <w:r w:rsidR="007F7F5A">
              <w:rPr>
                <w:color w:val="000000"/>
              </w:rPr>
              <w:t>.</w:t>
            </w:r>
          </w:p>
        </w:tc>
      </w:tr>
      <w:tr w:rsidR="00C36D48" w:rsidRPr="00310865" w14:paraId="476FA276" w14:textId="77777777" w:rsidTr="007F7F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77"/>
          <w:jc w:val="center"/>
        </w:trPr>
        <w:tc>
          <w:tcPr>
            <w:tcW w:w="250" w:type="pct"/>
            <w:gridSpan w:val="2"/>
            <w:tcBorders>
              <w:top w:val="single" w:sz="12" w:space="0" w:color="auto"/>
            </w:tcBorders>
            <w:vAlign w:val="center"/>
          </w:tcPr>
          <w:p w14:paraId="1E34A4BA" w14:textId="77777777" w:rsidR="00C36D48" w:rsidRPr="007F7F5A" w:rsidRDefault="00C36D48" w:rsidP="00996B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12" w:space="0" w:color="auto"/>
            </w:tcBorders>
            <w:vAlign w:val="center"/>
          </w:tcPr>
          <w:p w14:paraId="64A047F0" w14:textId="77777777" w:rsidR="00C36D48" w:rsidRPr="007F7F5A" w:rsidRDefault="00C36D48" w:rsidP="00996B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gridSpan w:val="2"/>
            <w:tcBorders>
              <w:top w:val="single" w:sz="12" w:space="0" w:color="auto"/>
            </w:tcBorders>
            <w:vAlign w:val="center"/>
          </w:tcPr>
          <w:p w14:paraId="73F4B041" w14:textId="77777777" w:rsidR="00C36D48" w:rsidRPr="007F7F5A" w:rsidRDefault="007F7F5A" w:rsidP="00996BAF">
            <w:pPr>
              <w:jc w:val="center"/>
              <w:rPr>
                <w:color w:val="000000"/>
                <w:sz w:val="28"/>
                <w:szCs w:val="28"/>
              </w:rPr>
            </w:pPr>
            <w:r w:rsidRPr="007F7F5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9" w:type="pct"/>
            <w:tcBorders>
              <w:top w:val="single" w:sz="12" w:space="0" w:color="auto"/>
            </w:tcBorders>
            <w:vAlign w:val="center"/>
          </w:tcPr>
          <w:p w14:paraId="0D1AA74D" w14:textId="77777777" w:rsidR="00C36D48" w:rsidRPr="007F7F5A" w:rsidRDefault="00C36D48" w:rsidP="00996B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12" w:space="0" w:color="auto"/>
            </w:tcBorders>
            <w:vAlign w:val="center"/>
          </w:tcPr>
          <w:p w14:paraId="5290E7D9" w14:textId="77777777" w:rsidR="00C36D48" w:rsidRPr="007F7F5A" w:rsidRDefault="00C36D48" w:rsidP="00996B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12" w:space="0" w:color="auto"/>
            </w:tcBorders>
            <w:vAlign w:val="center"/>
          </w:tcPr>
          <w:p w14:paraId="1C1B567C" w14:textId="77777777" w:rsidR="00C36D48" w:rsidRPr="007F7F5A" w:rsidRDefault="00C36D48" w:rsidP="00996B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gridSpan w:val="2"/>
            <w:tcBorders>
              <w:top w:val="single" w:sz="12" w:space="0" w:color="auto"/>
            </w:tcBorders>
            <w:vAlign w:val="center"/>
          </w:tcPr>
          <w:p w14:paraId="5FD1A70A" w14:textId="77777777" w:rsidR="00C36D48" w:rsidRPr="007F7F5A" w:rsidRDefault="00D036ED" w:rsidP="007F7F5A">
            <w:pPr>
              <w:jc w:val="center"/>
              <w:rPr>
                <w:color w:val="000000"/>
                <w:sz w:val="28"/>
                <w:szCs w:val="28"/>
              </w:rPr>
            </w:pPr>
            <w:r w:rsidRPr="007F7F5A">
              <w:rPr>
                <w:color w:val="000000"/>
                <w:sz w:val="28"/>
                <w:szCs w:val="28"/>
              </w:rPr>
              <w:t>1</w:t>
            </w:r>
            <w:r w:rsidR="007F7F5A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49" w:type="pct"/>
            <w:tcBorders>
              <w:top w:val="single" w:sz="12" w:space="0" w:color="auto"/>
            </w:tcBorders>
            <w:vAlign w:val="center"/>
          </w:tcPr>
          <w:p w14:paraId="09021C3A" w14:textId="77777777" w:rsidR="00C36D48" w:rsidRPr="007F7F5A" w:rsidRDefault="00D036ED" w:rsidP="007F7F5A">
            <w:pPr>
              <w:jc w:val="center"/>
              <w:rPr>
                <w:color w:val="000000"/>
                <w:sz w:val="28"/>
                <w:szCs w:val="28"/>
              </w:rPr>
            </w:pPr>
            <w:r w:rsidRPr="007F7F5A">
              <w:rPr>
                <w:color w:val="000000"/>
                <w:sz w:val="28"/>
                <w:szCs w:val="28"/>
              </w:rPr>
              <w:t>1</w:t>
            </w:r>
            <w:r w:rsidR="007F7F5A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49" w:type="pct"/>
            <w:tcBorders>
              <w:top w:val="single" w:sz="12" w:space="0" w:color="auto"/>
            </w:tcBorders>
            <w:vAlign w:val="center"/>
          </w:tcPr>
          <w:p w14:paraId="31019EA2" w14:textId="77777777" w:rsidR="00C36D48" w:rsidRPr="007F7F5A" w:rsidRDefault="002A79B8" w:rsidP="007F7F5A">
            <w:pPr>
              <w:jc w:val="center"/>
              <w:rPr>
                <w:color w:val="000000"/>
                <w:sz w:val="28"/>
                <w:szCs w:val="28"/>
              </w:rPr>
            </w:pPr>
            <w:r w:rsidRPr="007F7F5A">
              <w:rPr>
                <w:color w:val="000000"/>
                <w:sz w:val="28"/>
                <w:szCs w:val="28"/>
              </w:rPr>
              <w:t>6</w:t>
            </w:r>
            <w:r w:rsidR="007F7F5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9" w:type="pct"/>
            <w:tcBorders>
              <w:top w:val="single" w:sz="12" w:space="0" w:color="auto"/>
            </w:tcBorders>
            <w:vAlign w:val="center"/>
          </w:tcPr>
          <w:p w14:paraId="262F8438" w14:textId="77777777" w:rsidR="00C36D48" w:rsidRPr="007F7F5A" w:rsidRDefault="007F7F5A" w:rsidP="007F7F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48" w:type="pct"/>
            <w:tcBorders>
              <w:top w:val="single" w:sz="12" w:space="0" w:color="auto"/>
            </w:tcBorders>
            <w:vAlign w:val="center"/>
          </w:tcPr>
          <w:p w14:paraId="07F02A3E" w14:textId="77777777" w:rsidR="00C36D48" w:rsidRPr="007F7F5A" w:rsidRDefault="00C36D48" w:rsidP="002245C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" w:type="pct"/>
            <w:gridSpan w:val="2"/>
            <w:tcBorders>
              <w:top w:val="single" w:sz="12" w:space="0" w:color="auto"/>
            </w:tcBorders>
            <w:vAlign w:val="center"/>
          </w:tcPr>
          <w:p w14:paraId="23915475" w14:textId="77777777" w:rsidR="00C36D48" w:rsidRPr="007F7F5A" w:rsidRDefault="007F7F5A" w:rsidP="002245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1" w:type="pct"/>
            <w:tcBorders>
              <w:top w:val="single" w:sz="12" w:space="0" w:color="auto"/>
            </w:tcBorders>
            <w:vAlign w:val="center"/>
          </w:tcPr>
          <w:p w14:paraId="1961CE5E" w14:textId="77777777" w:rsidR="00C36D48" w:rsidRPr="007F7F5A" w:rsidRDefault="007F7F5A" w:rsidP="002245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8" w:type="pct"/>
            <w:tcBorders>
              <w:top w:val="single" w:sz="12" w:space="0" w:color="auto"/>
            </w:tcBorders>
            <w:vAlign w:val="center"/>
          </w:tcPr>
          <w:p w14:paraId="5836B906" w14:textId="77777777" w:rsidR="00C36D48" w:rsidRPr="007F7F5A" w:rsidRDefault="007F7F5A" w:rsidP="002245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2A79B8" w:rsidRPr="007F7F5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48" w:type="pct"/>
            <w:tcBorders>
              <w:top w:val="single" w:sz="12" w:space="0" w:color="auto"/>
            </w:tcBorders>
            <w:vAlign w:val="center"/>
          </w:tcPr>
          <w:p w14:paraId="466502F5" w14:textId="77777777" w:rsidR="00C36D48" w:rsidRPr="007F7F5A" w:rsidRDefault="007F7F5A" w:rsidP="002245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A79B8" w:rsidRPr="007F7F5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48" w:type="pct"/>
            <w:tcBorders>
              <w:top w:val="single" w:sz="12" w:space="0" w:color="auto"/>
            </w:tcBorders>
            <w:vAlign w:val="center"/>
          </w:tcPr>
          <w:p w14:paraId="2C2F3A6F" w14:textId="77777777" w:rsidR="00C36D48" w:rsidRPr="007F7F5A" w:rsidRDefault="00C36D48" w:rsidP="002245C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12" w:space="0" w:color="auto"/>
            </w:tcBorders>
            <w:vAlign w:val="center"/>
          </w:tcPr>
          <w:p w14:paraId="2AE18E77" w14:textId="77777777" w:rsidR="00C36D48" w:rsidRPr="007F7F5A" w:rsidRDefault="007F7F5A" w:rsidP="002245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9" w:type="pct"/>
            <w:tcBorders>
              <w:top w:val="single" w:sz="12" w:space="0" w:color="auto"/>
            </w:tcBorders>
            <w:vAlign w:val="center"/>
          </w:tcPr>
          <w:p w14:paraId="2A23326A" w14:textId="77777777" w:rsidR="00C36D48" w:rsidRPr="007F7F5A" w:rsidRDefault="007F7F5A" w:rsidP="002245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48" w:type="pct"/>
            <w:tcBorders>
              <w:top w:val="single" w:sz="12" w:space="0" w:color="auto"/>
            </w:tcBorders>
            <w:vAlign w:val="center"/>
          </w:tcPr>
          <w:p w14:paraId="2351D56A" w14:textId="77777777" w:rsidR="00C36D48" w:rsidRPr="007F7F5A" w:rsidRDefault="00C36D48" w:rsidP="002245C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14:paraId="1575133C" w14:textId="77777777" w:rsidR="00C36D48" w:rsidRPr="007F7F5A" w:rsidRDefault="007F7F5A" w:rsidP="002245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F736D" w:rsidRPr="00310865" w14:paraId="3AECB6E2" w14:textId="77777777" w:rsidTr="007F7F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77"/>
          <w:jc w:val="center"/>
        </w:trPr>
        <w:tc>
          <w:tcPr>
            <w:tcW w:w="3265" w:type="pct"/>
            <w:gridSpan w:val="17"/>
            <w:vAlign w:val="center"/>
          </w:tcPr>
          <w:p w14:paraId="20B87584" w14:textId="77777777" w:rsidR="00CF736D" w:rsidRPr="00310865" w:rsidRDefault="00CF736D" w:rsidP="002245C0">
            <w:pPr>
              <w:jc w:val="center"/>
              <w:rPr>
                <w:b/>
                <w:color w:val="000000"/>
              </w:rPr>
            </w:pPr>
            <w:r w:rsidRPr="00310865">
              <w:rPr>
                <w:color w:val="000000"/>
              </w:rPr>
              <w:t>в том числе тренажерная подготовка:</w:t>
            </w:r>
          </w:p>
        </w:tc>
        <w:tc>
          <w:tcPr>
            <w:tcW w:w="248" w:type="pct"/>
            <w:vAlign w:val="center"/>
          </w:tcPr>
          <w:p w14:paraId="5F810AF7" w14:textId="77777777" w:rsidR="00CF736D" w:rsidRPr="00310865" w:rsidRDefault="00CF736D" w:rsidP="002245C0">
            <w:pPr>
              <w:jc w:val="center"/>
              <w:rPr>
                <w:color w:val="000000"/>
              </w:rPr>
            </w:pPr>
          </w:p>
        </w:tc>
        <w:tc>
          <w:tcPr>
            <w:tcW w:w="248" w:type="pct"/>
            <w:vAlign w:val="center"/>
          </w:tcPr>
          <w:p w14:paraId="748E808A" w14:textId="77777777" w:rsidR="00CF736D" w:rsidRPr="00310865" w:rsidRDefault="00CF736D" w:rsidP="002245C0">
            <w:pPr>
              <w:jc w:val="center"/>
              <w:rPr>
                <w:color w:val="000000"/>
              </w:rPr>
            </w:pPr>
          </w:p>
        </w:tc>
        <w:tc>
          <w:tcPr>
            <w:tcW w:w="248" w:type="pct"/>
            <w:vAlign w:val="center"/>
          </w:tcPr>
          <w:p w14:paraId="19E63408" w14:textId="77777777" w:rsidR="00CF736D" w:rsidRPr="00310865" w:rsidRDefault="00CF736D" w:rsidP="002245C0">
            <w:pPr>
              <w:jc w:val="center"/>
              <w:rPr>
                <w:color w:val="000000"/>
              </w:rPr>
            </w:pPr>
          </w:p>
        </w:tc>
        <w:tc>
          <w:tcPr>
            <w:tcW w:w="249" w:type="pct"/>
            <w:vAlign w:val="center"/>
          </w:tcPr>
          <w:p w14:paraId="2F66E129" w14:textId="77777777" w:rsidR="00CF736D" w:rsidRPr="00310865" w:rsidRDefault="00CF736D" w:rsidP="002245C0">
            <w:pPr>
              <w:jc w:val="center"/>
              <w:rPr>
                <w:color w:val="000000"/>
              </w:rPr>
            </w:pPr>
          </w:p>
        </w:tc>
        <w:tc>
          <w:tcPr>
            <w:tcW w:w="249" w:type="pct"/>
            <w:vAlign w:val="center"/>
          </w:tcPr>
          <w:p w14:paraId="18D8BBF6" w14:textId="77777777" w:rsidR="00CF736D" w:rsidRPr="00310865" w:rsidRDefault="00CF736D" w:rsidP="002245C0">
            <w:pPr>
              <w:jc w:val="center"/>
              <w:rPr>
                <w:color w:val="000000"/>
              </w:rPr>
            </w:pPr>
          </w:p>
        </w:tc>
        <w:tc>
          <w:tcPr>
            <w:tcW w:w="248" w:type="pct"/>
            <w:vAlign w:val="center"/>
          </w:tcPr>
          <w:p w14:paraId="4DAF8C95" w14:textId="77777777" w:rsidR="00CF736D" w:rsidRPr="00310865" w:rsidRDefault="00CF736D" w:rsidP="002245C0">
            <w:pPr>
              <w:jc w:val="center"/>
              <w:rPr>
                <w:color w:val="000000"/>
              </w:rPr>
            </w:pPr>
          </w:p>
        </w:tc>
        <w:tc>
          <w:tcPr>
            <w:tcW w:w="243" w:type="pct"/>
            <w:vAlign w:val="center"/>
          </w:tcPr>
          <w:p w14:paraId="62B0FD27" w14:textId="77777777" w:rsidR="00CF736D" w:rsidRPr="00310865" w:rsidRDefault="00CF736D" w:rsidP="002245C0">
            <w:pPr>
              <w:jc w:val="center"/>
              <w:rPr>
                <w:b/>
                <w:color w:val="000000"/>
              </w:rPr>
            </w:pPr>
          </w:p>
        </w:tc>
      </w:tr>
    </w:tbl>
    <w:p w14:paraId="2630BD4B" w14:textId="77777777" w:rsidR="002245C0" w:rsidRPr="00310865" w:rsidRDefault="002245C0" w:rsidP="002245C0">
      <w:pPr>
        <w:ind w:firstLine="426"/>
        <w:jc w:val="both"/>
      </w:pPr>
    </w:p>
    <w:p w14:paraId="36DA9AC6" w14:textId="77777777" w:rsidR="002245C0" w:rsidRPr="00625BA7" w:rsidRDefault="002245C0" w:rsidP="006C3F40">
      <w:pPr>
        <w:jc w:val="both"/>
        <w:rPr>
          <w:sz w:val="28"/>
          <w:szCs w:val="20"/>
        </w:rPr>
      </w:pPr>
    </w:p>
    <w:p w14:paraId="7B705E11" w14:textId="77777777" w:rsidR="002245C0" w:rsidRDefault="002245C0" w:rsidP="002245C0">
      <w:pPr>
        <w:jc w:val="both"/>
        <w:rPr>
          <w:sz w:val="28"/>
          <w:szCs w:val="20"/>
        </w:rPr>
      </w:pPr>
    </w:p>
    <w:p w14:paraId="20D59E99" w14:textId="77777777" w:rsidR="007F7F5A" w:rsidRPr="00625BA7" w:rsidRDefault="007F7F5A" w:rsidP="002245C0">
      <w:pPr>
        <w:jc w:val="both"/>
        <w:rPr>
          <w:sz w:val="28"/>
          <w:szCs w:val="20"/>
        </w:rPr>
        <w:sectPr w:rsidR="007F7F5A" w:rsidRPr="00625BA7" w:rsidSect="002245C0">
          <w:pgSz w:w="16838" w:h="11906" w:orient="landscape"/>
          <w:pgMar w:top="1418" w:right="993" w:bottom="849" w:left="993" w:header="708" w:footer="176" w:gutter="0"/>
          <w:cols w:space="708"/>
          <w:docGrid w:linePitch="381"/>
        </w:sectPr>
      </w:pPr>
    </w:p>
    <w:p w14:paraId="3E322721" w14:textId="77777777" w:rsidR="002245C0" w:rsidRPr="00625BA7" w:rsidRDefault="002245C0" w:rsidP="00BF2311">
      <w:pPr>
        <w:numPr>
          <w:ilvl w:val="0"/>
          <w:numId w:val="1"/>
        </w:numPr>
        <w:tabs>
          <w:tab w:val="left" w:pos="993"/>
        </w:tabs>
        <w:ind w:left="0" w:firstLine="426"/>
        <w:contextualSpacing/>
        <w:jc w:val="both"/>
        <w:rPr>
          <w:b/>
          <w:sz w:val="28"/>
          <w:szCs w:val="20"/>
        </w:rPr>
      </w:pPr>
      <w:r w:rsidRPr="00625BA7">
        <w:rPr>
          <w:b/>
          <w:sz w:val="28"/>
          <w:szCs w:val="20"/>
        </w:rPr>
        <w:lastRenderedPageBreak/>
        <w:t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2513E4C6" w14:textId="77777777" w:rsidR="002245C0" w:rsidRPr="00625BA7" w:rsidRDefault="002245C0" w:rsidP="00BF2311">
      <w:pPr>
        <w:ind w:firstLine="426"/>
        <w:jc w:val="both"/>
        <w:rPr>
          <w:sz w:val="28"/>
          <w:szCs w:val="20"/>
        </w:rPr>
      </w:pPr>
    </w:p>
    <w:p w14:paraId="073C33DC" w14:textId="77777777" w:rsidR="002245C0" w:rsidRPr="00625BA7" w:rsidRDefault="002245C0" w:rsidP="00BF2311">
      <w:pPr>
        <w:numPr>
          <w:ilvl w:val="1"/>
          <w:numId w:val="1"/>
        </w:numPr>
        <w:tabs>
          <w:tab w:val="left" w:pos="993"/>
        </w:tabs>
        <w:ind w:left="0" w:firstLine="426"/>
        <w:contextualSpacing/>
        <w:jc w:val="both"/>
        <w:rPr>
          <w:b/>
          <w:i/>
          <w:sz w:val="28"/>
          <w:szCs w:val="20"/>
        </w:rPr>
      </w:pPr>
      <w:r w:rsidRPr="00625BA7">
        <w:rPr>
          <w:b/>
          <w:i/>
          <w:sz w:val="28"/>
          <w:szCs w:val="20"/>
        </w:rPr>
        <w:t>Разделы и темы дисциплины (модуля) и трудоемкость по видам учебных занятий (в академических часах):</w:t>
      </w:r>
    </w:p>
    <w:p w14:paraId="2B9E2DAE" w14:textId="77777777" w:rsidR="00BF2311" w:rsidRPr="00625BA7" w:rsidRDefault="00BF2311" w:rsidP="002245C0">
      <w:pPr>
        <w:ind w:firstLine="426"/>
        <w:jc w:val="both"/>
        <w:rPr>
          <w:sz w:val="28"/>
          <w:szCs w:val="20"/>
        </w:rPr>
      </w:pPr>
    </w:p>
    <w:tbl>
      <w:tblPr>
        <w:tblpPr w:leftFromText="180" w:rightFromText="180" w:vertAnchor="text" w:tblpX="108" w:tblpY="1"/>
        <w:tblOverlap w:val="never"/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687"/>
        <w:gridCol w:w="513"/>
        <w:gridCol w:w="513"/>
        <w:gridCol w:w="514"/>
        <w:gridCol w:w="514"/>
        <w:gridCol w:w="514"/>
        <w:gridCol w:w="514"/>
        <w:gridCol w:w="514"/>
        <w:gridCol w:w="516"/>
      </w:tblGrid>
      <w:tr w:rsidR="00D15A15" w:rsidRPr="000D27F7" w14:paraId="50F33D77" w14:textId="77777777" w:rsidTr="00BF2311">
        <w:tc>
          <w:tcPr>
            <w:tcW w:w="25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B2CDF" w14:textId="77777777" w:rsidR="002245C0" w:rsidRPr="000D27F7" w:rsidRDefault="002245C0" w:rsidP="00BF2311">
            <w:pPr>
              <w:jc w:val="center"/>
              <w:rPr>
                <w:rFonts w:eastAsia="Calibri"/>
              </w:rPr>
            </w:pPr>
            <w:r w:rsidRPr="000D27F7">
              <w:rPr>
                <w:rFonts w:eastAsia="Calibri"/>
              </w:rPr>
              <w:t>№</w:t>
            </w:r>
          </w:p>
        </w:tc>
        <w:tc>
          <w:tcPr>
            <w:tcW w:w="27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55DD9" w14:textId="77777777" w:rsidR="002245C0" w:rsidRPr="000D27F7" w:rsidRDefault="002245C0" w:rsidP="00BF2311">
            <w:pPr>
              <w:jc w:val="center"/>
              <w:rPr>
                <w:rFonts w:eastAsia="Calibri"/>
              </w:rPr>
            </w:pPr>
            <w:r w:rsidRPr="000D27F7">
              <w:rPr>
                <w:rFonts w:eastAsia="Calibri"/>
              </w:rPr>
              <w:t>Разделы и темы дисциплины (модуля)</w:t>
            </w:r>
          </w:p>
        </w:tc>
        <w:tc>
          <w:tcPr>
            <w:tcW w:w="1993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EE2AF8" w14:textId="77777777" w:rsidR="002245C0" w:rsidRPr="000D27F7" w:rsidRDefault="002245C0" w:rsidP="00BF2311">
            <w:pPr>
              <w:jc w:val="center"/>
              <w:rPr>
                <w:rFonts w:eastAsia="Calibri"/>
              </w:rPr>
            </w:pPr>
            <w:r w:rsidRPr="000D27F7">
              <w:rPr>
                <w:rFonts w:eastAsia="Calibri"/>
              </w:rPr>
              <w:t>Виды учебных занятий, включая СР</w:t>
            </w:r>
          </w:p>
        </w:tc>
      </w:tr>
      <w:tr w:rsidR="00D15A15" w:rsidRPr="000D27F7" w14:paraId="2D0E56B4" w14:textId="77777777" w:rsidTr="00F5286C">
        <w:tc>
          <w:tcPr>
            <w:tcW w:w="25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9E21D" w14:textId="77777777" w:rsidR="002245C0" w:rsidRPr="000D27F7" w:rsidRDefault="002245C0" w:rsidP="00BF2311">
            <w:pPr>
              <w:jc w:val="center"/>
              <w:rPr>
                <w:rFonts w:eastAsia="Calibri"/>
              </w:rPr>
            </w:pPr>
          </w:p>
        </w:tc>
        <w:tc>
          <w:tcPr>
            <w:tcW w:w="275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42AE2" w14:textId="77777777" w:rsidR="002245C0" w:rsidRPr="000D27F7" w:rsidRDefault="002245C0" w:rsidP="00BF2311">
            <w:pPr>
              <w:jc w:val="center"/>
              <w:rPr>
                <w:rFonts w:eastAsia="Calibri"/>
              </w:rPr>
            </w:pPr>
          </w:p>
        </w:tc>
        <w:tc>
          <w:tcPr>
            <w:tcW w:w="4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DDEA5B" w14:textId="77777777" w:rsidR="002245C0" w:rsidRPr="000D27F7" w:rsidRDefault="002245C0" w:rsidP="00BF2311">
            <w:pPr>
              <w:jc w:val="center"/>
              <w:rPr>
                <w:rFonts w:eastAsia="Calibri"/>
              </w:rPr>
            </w:pPr>
            <w:r w:rsidRPr="000D27F7">
              <w:rPr>
                <w:rFonts w:eastAsia="Calibri"/>
              </w:rPr>
              <w:t>Лек</w:t>
            </w:r>
          </w:p>
        </w:tc>
        <w:tc>
          <w:tcPr>
            <w:tcW w:w="49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747F1F" w14:textId="77777777" w:rsidR="002245C0" w:rsidRPr="000D27F7" w:rsidRDefault="002245C0" w:rsidP="00BF2311">
            <w:pPr>
              <w:jc w:val="center"/>
              <w:rPr>
                <w:rFonts w:eastAsia="Calibri"/>
              </w:rPr>
            </w:pPr>
            <w:r w:rsidRPr="000D27F7">
              <w:rPr>
                <w:rFonts w:eastAsia="Calibri"/>
              </w:rPr>
              <w:t>Лаб</w:t>
            </w:r>
          </w:p>
        </w:tc>
        <w:tc>
          <w:tcPr>
            <w:tcW w:w="49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3DAED7" w14:textId="77777777" w:rsidR="002245C0" w:rsidRPr="000D27F7" w:rsidRDefault="002245C0" w:rsidP="00BF2311">
            <w:pPr>
              <w:jc w:val="center"/>
              <w:rPr>
                <w:rFonts w:eastAsia="Calibri"/>
              </w:rPr>
            </w:pPr>
            <w:r w:rsidRPr="000D27F7">
              <w:rPr>
                <w:rFonts w:eastAsia="Calibri"/>
              </w:rPr>
              <w:t>Пр</w:t>
            </w:r>
          </w:p>
        </w:tc>
        <w:tc>
          <w:tcPr>
            <w:tcW w:w="4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693B22" w14:textId="77777777" w:rsidR="002245C0" w:rsidRPr="000D27F7" w:rsidRDefault="002245C0" w:rsidP="00BF2311">
            <w:pPr>
              <w:jc w:val="center"/>
              <w:rPr>
                <w:rFonts w:eastAsia="Calibri"/>
              </w:rPr>
            </w:pPr>
            <w:r w:rsidRPr="000D27F7">
              <w:rPr>
                <w:rFonts w:eastAsia="Calibri"/>
              </w:rPr>
              <w:t>СР</w:t>
            </w:r>
          </w:p>
        </w:tc>
      </w:tr>
      <w:tr w:rsidR="00BF2311" w:rsidRPr="000D27F7" w14:paraId="7E98FA03" w14:textId="77777777" w:rsidTr="00BF2311">
        <w:tc>
          <w:tcPr>
            <w:tcW w:w="25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0F895" w14:textId="77777777" w:rsidR="00D15A15" w:rsidRPr="000D27F7" w:rsidRDefault="00D15A15" w:rsidP="00BF2311">
            <w:pPr>
              <w:jc w:val="center"/>
              <w:rPr>
                <w:rFonts w:eastAsia="Calibri"/>
              </w:rPr>
            </w:pPr>
          </w:p>
        </w:tc>
        <w:tc>
          <w:tcPr>
            <w:tcW w:w="275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D20A6" w14:textId="77777777" w:rsidR="00D15A15" w:rsidRPr="000D27F7" w:rsidRDefault="00D15A15" w:rsidP="00BF2311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A8D2C" w14:textId="77777777" w:rsidR="00D15A15" w:rsidRPr="000D27F7" w:rsidRDefault="00D15A15" w:rsidP="00BF2311">
            <w:pPr>
              <w:jc w:val="center"/>
              <w:rPr>
                <w:rFonts w:eastAsia="Calibri"/>
              </w:rPr>
            </w:pPr>
            <w:r w:rsidRPr="000D27F7">
              <w:rPr>
                <w:rFonts w:eastAsia="Calibri"/>
              </w:rPr>
              <w:t>О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6970A" w14:textId="77777777" w:rsidR="00D15A15" w:rsidRPr="000D27F7" w:rsidRDefault="00D15A15" w:rsidP="00BF2311">
            <w:pPr>
              <w:jc w:val="center"/>
              <w:rPr>
                <w:rFonts w:eastAsia="Calibri"/>
              </w:rPr>
            </w:pPr>
            <w:r w:rsidRPr="000D27F7">
              <w:rPr>
                <w:rFonts w:eastAsia="Calibri"/>
              </w:rPr>
              <w:t>З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D5478" w14:textId="77777777" w:rsidR="00D15A15" w:rsidRPr="000D27F7" w:rsidRDefault="00D15A15" w:rsidP="00BF2311">
            <w:pPr>
              <w:jc w:val="center"/>
              <w:rPr>
                <w:rFonts w:eastAsia="Calibri"/>
              </w:rPr>
            </w:pPr>
            <w:r w:rsidRPr="000D27F7">
              <w:rPr>
                <w:rFonts w:eastAsia="Calibri"/>
              </w:rPr>
              <w:t>О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E4067" w14:textId="77777777" w:rsidR="00D15A15" w:rsidRPr="000D27F7" w:rsidRDefault="00D15A15" w:rsidP="00BF2311">
            <w:pPr>
              <w:jc w:val="center"/>
              <w:rPr>
                <w:rFonts w:eastAsia="Calibri"/>
              </w:rPr>
            </w:pPr>
            <w:r w:rsidRPr="000D27F7">
              <w:rPr>
                <w:rFonts w:eastAsia="Calibri"/>
              </w:rPr>
              <w:t>З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9B430" w14:textId="77777777" w:rsidR="00D15A15" w:rsidRPr="000D27F7" w:rsidRDefault="00D15A15" w:rsidP="00BF2311">
            <w:pPr>
              <w:jc w:val="center"/>
              <w:rPr>
                <w:rFonts w:eastAsia="Calibri"/>
              </w:rPr>
            </w:pPr>
            <w:r w:rsidRPr="000D27F7">
              <w:rPr>
                <w:rFonts w:eastAsia="Calibri"/>
              </w:rPr>
              <w:t>О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2908B" w14:textId="77777777" w:rsidR="00D15A15" w:rsidRPr="000D27F7" w:rsidRDefault="00D15A15" w:rsidP="00BF2311">
            <w:pPr>
              <w:jc w:val="center"/>
              <w:rPr>
                <w:rFonts w:eastAsia="Calibri"/>
              </w:rPr>
            </w:pPr>
            <w:r w:rsidRPr="000D27F7">
              <w:rPr>
                <w:rFonts w:eastAsia="Calibri"/>
              </w:rPr>
              <w:t>З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00F0C" w14:textId="77777777" w:rsidR="00D15A15" w:rsidRPr="000D27F7" w:rsidRDefault="00D15A15" w:rsidP="00BF2311">
            <w:pPr>
              <w:jc w:val="center"/>
              <w:rPr>
                <w:rFonts w:eastAsia="Calibri"/>
              </w:rPr>
            </w:pPr>
            <w:r w:rsidRPr="000D27F7">
              <w:rPr>
                <w:rFonts w:eastAsia="Calibri"/>
              </w:rPr>
              <w:t>О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DFE13" w14:textId="77777777" w:rsidR="00D15A15" w:rsidRPr="000D27F7" w:rsidRDefault="00D15A15" w:rsidP="00BF2311">
            <w:pPr>
              <w:jc w:val="center"/>
              <w:rPr>
                <w:rFonts w:eastAsia="Calibri"/>
              </w:rPr>
            </w:pPr>
            <w:r w:rsidRPr="000D27F7">
              <w:rPr>
                <w:rFonts w:eastAsia="Calibri"/>
              </w:rPr>
              <w:t>З</w:t>
            </w:r>
          </w:p>
        </w:tc>
      </w:tr>
      <w:tr w:rsidR="002245C0" w:rsidRPr="000D27F7" w14:paraId="4A032845" w14:textId="77777777" w:rsidTr="00BF2311">
        <w:tc>
          <w:tcPr>
            <w:tcW w:w="5000" w:type="pct"/>
            <w:gridSpan w:val="10"/>
            <w:tcBorders>
              <w:top w:val="single" w:sz="12" w:space="0" w:color="auto"/>
            </w:tcBorders>
            <w:shd w:val="clear" w:color="auto" w:fill="auto"/>
          </w:tcPr>
          <w:p w14:paraId="4DBC407F" w14:textId="77777777" w:rsidR="002245C0" w:rsidRPr="000D27F7" w:rsidRDefault="00C069E7" w:rsidP="00D7646A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6</w:t>
            </w:r>
            <w:r w:rsidR="00355397" w:rsidRPr="000D27F7">
              <w:rPr>
                <w:rFonts w:eastAsia="Calibri"/>
                <w:iCs/>
              </w:rPr>
              <w:t xml:space="preserve"> </w:t>
            </w:r>
            <w:r w:rsidR="002245C0" w:rsidRPr="000D27F7">
              <w:rPr>
                <w:rFonts w:eastAsia="Calibri"/>
                <w:iCs/>
              </w:rPr>
              <w:t>семестр</w:t>
            </w:r>
          </w:p>
        </w:tc>
      </w:tr>
      <w:tr w:rsidR="002245C0" w:rsidRPr="000D27F7" w14:paraId="08E08698" w14:textId="77777777" w:rsidTr="00BF2311">
        <w:tc>
          <w:tcPr>
            <w:tcW w:w="250" w:type="pct"/>
            <w:shd w:val="clear" w:color="auto" w:fill="auto"/>
            <w:vAlign w:val="center"/>
          </w:tcPr>
          <w:p w14:paraId="762CBAA0" w14:textId="77777777" w:rsidR="002245C0" w:rsidRPr="000D27F7" w:rsidRDefault="002245C0" w:rsidP="00BF2311">
            <w:pPr>
              <w:jc w:val="center"/>
              <w:rPr>
                <w:rFonts w:eastAsia="Calibri"/>
              </w:rPr>
            </w:pPr>
            <w:r w:rsidRPr="000D27F7">
              <w:rPr>
                <w:rFonts w:eastAsia="Calibri"/>
              </w:rPr>
              <w:t>1</w:t>
            </w:r>
          </w:p>
        </w:tc>
        <w:tc>
          <w:tcPr>
            <w:tcW w:w="4750" w:type="pct"/>
            <w:gridSpan w:val="9"/>
            <w:shd w:val="clear" w:color="auto" w:fill="auto"/>
            <w:vAlign w:val="center"/>
          </w:tcPr>
          <w:p w14:paraId="2D008AFB" w14:textId="77777777" w:rsidR="002245C0" w:rsidRPr="00F5286C" w:rsidRDefault="00F5286C" w:rsidP="00F5286C">
            <w:pPr>
              <w:jc w:val="center"/>
              <w:rPr>
                <w:rFonts w:eastAsia="Calibri"/>
              </w:rPr>
            </w:pPr>
            <w:r w:rsidRPr="00F5286C">
              <w:rPr>
                <w:bCs/>
              </w:rPr>
              <w:t>Раздел 1.  Организационные и технические мероприятия по обеспечению безопасных условий труда на судах морского и речного флота</w:t>
            </w:r>
          </w:p>
        </w:tc>
      </w:tr>
      <w:tr w:rsidR="00BF2311" w:rsidRPr="000D27F7" w14:paraId="13BE9063" w14:textId="77777777" w:rsidTr="00BF2311">
        <w:tc>
          <w:tcPr>
            <w:tcW w:w="250" w:type="pct"/>
            <w:vMerge w:val="restart"/>
            <w:shd w:val="clear" w:color="auto" w:fill="auto"/>
            <w:vAlign w:val="center"/>
          </w:tcPr>
          <w:p w14:paraId="28982CAB" w14:textId="77777777" w:rsidR="00D15A15" w:rsidRPr="000D27F7" w:rsidRDefault="00D15A15" w:rsidP="00BF2311">
            <w:pPr>
              <w:jc w:val="center"/>
              <w:rPr>
                <w:rFonts w:eastAsia="Calibri"/>
              </w:rPr>
            </w:pPr>
            <w:r w:rsidRPr="000D27F7">
              <w:rPr>
                <w:rFonts w:eastAsia="Calibri"/>
              </w:rPr>
              <w:t>1.1</w:t>
            </w:r>
          </w:p>
        </w:tc>
        <w:tc>
          <w:tcPr>
            <w:tcW w:w="2757" w:type="pct"/>
            <w:shd w:val="clear" w:color="auto" w:fill="auto"/>
            <w:vAlign w:val="center"/>
          </w:tcPr>
          <w:p w14:paraId="70F65F7B" w14:textId="77777777" w:rsidR="00D15A15" w:rsidRPr="000D27F7" w:rsidRDefault="00F5286C" w:rsidP="00F51C00">
            <w:pPr>
              <w:rPr>
                <w:rFonts w:eastAsia="Calibri"/>
              </w:rPr>
            </w:pPr>
            <w:r w:rsidRPr="00685D8E">
              <w:rPr>
                <w:rFonts w:eastAsia="Calibri"/>
              </w:rPr>
              <w:t>Основные понятия в БЖД. Классификация и гигиеническое нормирование ОВПФ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36B9D6D6" w14:textId="77777777" w:rsidR="00D15A15" w:rsidRPr="00F5286C" w:rsidRDefault="00F5286C" w:rsidP="00BF2311">
            <w:pPr>
              <w:jc w:val="center"/>
              <w:rPr>
                <w:rFonts w:eastAsia="Calibri"/>
              </w:rPr>
            </w:pPr>
            <w:r w:rsidRPr="00F5286C">
              <w:rPr>
                <w:rFonts w:eastAsia="Calibri"/>
              </w:rPr>
              <w:t>4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1273B1FA" w14:textId="77777777" w:rsidR="00D15A15" w:rsidRPr="00F5286C" w:rsidRDefault="00D15A15" w:rsidP="00BF2311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7B7F7C50" w14:textId="77777777" w:rsidR="00D15A15" w:rsidRPr="00F5286C" w:rsidRDefault="00D15A15" w:rsidP="00BF2311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64D1079D" w14:textId="77777777" w:rsidR="00D15A15" w:rsidRPr="00F5286C" w:rsidRDefault="00D15A15" w:rsidP="00BF2311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421E0A4C" w14:textId="77777777" w:rsidR="00D15A15" w:rsidRPr="00F5286C" w:rsidRDefault="00D15A15" w:rsidP="00BF2311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157DCD8B" w14:textId="77777777" w:rsidR="00D15A15" w:rsidRPr="00F5286C" w:rsidRDefault="00D15A15" w:rsidP="00BF2311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16430F5C" w14:textId="77777777" w:rsidR="00D15A15" w:rsidRPr="00F5286C" w:rsidRDefault="0049438D" w:rsidP="0049438D">
            <w:pPr>
              <w:jc w:val="center"/>
              <w:rPr>
                <w:rFonts w:eastAsia="Calibri"/>
              </w:rPr>
            </w:pPr>
            <w:r w:rsidRPr="00F5286C">
              <w:rPr>
                <w:rFonts w:eastAsia="Calibri"/>
              </w:rPr>
              <w:t>12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25B1094D" w14:textId="77777777" w:rsidR="00D15A15" w:rsidRPr="00F5286C" w:rsidRDefault="00D15A15" w:rsidP="00BF2311">
            <w:pPr>
              <w:jc w:val="center"/>
              <w:rPr>
                <w:rFonts w:eastAsia="Calibri"/>
              </w:rPr>
            </w:pPr>
          </w:p>
        </w:tc>
      </w:tr>
      <w:tr w:rsidR="00BF2311" w:rsidRPr="000D27F7" w14:paraId="02C305E1" w14:textId="77777777" w:rsidTr="00BF2311">
        <w:tc>
          <w:tcPr>
            <w:tcW w:w="250" w:type="pct"/>
            <w:vMerge/>
            <w:shd w:val="clear" w:color="auto" w:fill="auto"/>
            <w:vAlign w:val="center"/>
          </w:tcPr>
          <w:p w14:paraId="10B5EF66" w14:textId="77777777" w:rsidR="00D15A15" w:rsidRPr="000D27F7" w:rsidRDefault="00D15A15" w:rsidP="00BF2311">
            <w:pPr>
              <w:jc w:val="center"/>
              <w:rPr>
                <w:rFonts w:eastAsia="Calibri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14:paraId="2EADCFD5" w14:textId="77777777" w:rsidR="00D15A15" w:rsidRPr="000D27F7" w:rsidRDefault="00D15A15" w:rsidP="00BF2311">
            <w:pPr>
              <w:jc w:val="both"/>
              <w:rPr>
                <w:rFonts w:eastAsia="Calibri"/>
              </w:rPr>
            </w:pPr>
            <w:r w:rsidRPr="000D27F7">
              <w:rPr>
                <w:rFonts w:eastAsia="Calibri"/>
              </w:rPr>
              <w:t>Из них, в интерактивной форме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5D0AE58F" w14:textId="77777777" w:rsidR="00D15A15" w:rsidRPr="00F5286C" w:rsidRDefault="00D15A15" w:rsidP="00BF2311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06158E39" w14:textId="77777777" w:rsidR="00D15A15" w:rsidRPr="00F5286C" w:rsidRDefault="00D15A15" w:rsidP="00BF2311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03FDCA12" w14:textId="77777777" w:rsidR="00D15A15" w:rsidRPr="00F5286C" w:rsidRDefault="00D15A15" w:rsidP="00BF2311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3A3DD235" w14:textId="77777777" w:rsidR="00D15A15" w:rsidRPr="00F5286C" w:rsidRDefault="00D15A15" w:rsidP="00BF2311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70B60189" w14:textId="77777777" w:rsidR="00D15A15" w:rsidRPr="00F5286C" w:rsidRDefault="00D15A15" w:rsidP="00BF2311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1165CD26" w14:textId="77777777" w:rsidR="00D15A15" w:rsidRPr="00F5286C" w:rsidRDefault="00D15A15" w:rsidP="00BF2311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097BDF55" w14:textId="77777777" w:rsidR="00D15A15" w:rsidRPr="00F5286C" w:rsidRDefault="00D15A15" w:rsidP="00BF2311">
            <w:pPr>
              <w:jc w:val="center"/>
              <w:rPr>
                <w:rFonts w:eastAsia="Calibri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70338004" w14:textId="77777777" w:rsidR="00D15A15" w:rsidRPr="00F5286C" w:rsidRDefault="00D15A15" w:rsidP="00BF2311">
            <w:pPr>
              <w:jc w:val="center"/>
              <w:rPr>
                <w:rFonts w:eastAsia="Calibri"/>
              </w:rPr>
            </w:pPr>
          </w:p>
        </w:tc>
      </w:tr>
      <w:tr w:rsidR="00F5286C" w:rsidRPr="000D27F7" w14:paraId="0FE791D1" w14:textId="77777777" w:rsidTr="00E97F4C">
        <w:trPr>
          <w:trHeight w:val="417"/>
        </w:trPr>
        <w:tc>
          <w:tcPr>
            <w:tcW w:w="250" w:type="pct"/>
            <w:vMerge w:val="restart"/>
            <w:shd w:val="clear" w:color="auto" w:fill="auto"/>
            <w:vAlign w:val="center"/>
          </w:tcPr>
          <w:p w14:paraId="0EC535EC" w14:textId="77777777" w:rsidR="00F5286C" w:rsidRPr="000D27F7" w:rsidRDefault="00F5286C" w:rsidP="00F528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0D27F7">
              <w:rPr>
                <w:rFonts w:eastAsia="Calibri"/>
              </w:rPr>
              <w:t>.</w:t>
            </w:r>
            <w:r>
              <w:rPr>
                <w:rFonts w:eastAsia="Calibri"/>
              </w:rPr>
              <w:t>2</w:t>
            </w:r>
          </w:p>
        </w:tc>
        <w:tc>
          <w:tcPr>
            <w:tcW w:w="2757" w:type="pct"/>
            <w:shd w:val="clear" w:color="auto" w:fill="auto"/>
            <w:vAlign w:val="center"/>
          </w:tcPr>
          <w:p w14:paraId="3EB26685" w14:textId="77777777" w:rsidR="00F5286C" w:rsidRPr="00685D8E" w:rsidRDefault="00F5286C" w:rsidP="00E97F4C">
            <w:pPr>
              <w:rPr>
                <w:rFonts w:eastAsia="Calibri"/>
              </w:rPr>
            </w:pPr>
            <w:r w:rsidRPr="00685D8E">
              <w:rPr>
                <w:rFonts w:eastAsia="Calibri"/>
              </w:rPr>
              <w:t>Идентификация и защита от воздействия на человека и среду обитания вредных и опасных факторов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5D13C73E" w14:textId="77777777" w:rsidR="00F5286C" w:rsidRPr="00F5286C" w:rsidRDefault="00F5286C" w:rsidP="00E97F4C">
            <w:pPr>
              <w:jc w:val="center"/>
              <w:rPr>
                <w:rFonts w:eastAsia="Calibri"/>
              </w:rPr>
            </w:pPr>
            <w:r w:rsidRPr="00F5286C">
              <w:rPr>
                <w:rFonts w:eastAsia="Calibri"/>
              </w:rPr>
              <w:t>10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5ACF87F0" w14:textId="77777777" w:rsidR="00F5286C" w:rsidRPr="00F5286C" w:rsidRDefault="00F5286C" w:rsidP="00E97F4C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669EEA09" w14:textId="77777777" w:rsidR="00F5286C" w:rsidRPr="00F5286C" w:rsidRDefault="00F5286C" w:rsidP="00E97F4C">
            <w:pPr>
              <w:jc w:val="center"/>
              <w:rPr>
                <w:rFonts w:eastAsia="Calibri"/>
              </w:rPr>
            </w:pPr>
            <w:r w:rsidRPr="00F5286C">
              <w:rPr>
                <w:rFonts w:eastAsia="Calibri"/>
              </w:rPr>
              <w:t>6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79855207" w14:textId="77777777" w:rsidR="00F5286C" w:rsidRPr="00F5286C" w:rsidRDefault="00F5286C" w:rsidP="00E97F4C">
            <w:pPr>
              <w:jc w:val="center"/>
              <w:rPr>
                <w:rFonts w:eastAsia="Calibri"/>
              </w:rPr>
            </w:pPr>
            <w:r w:rsidRPr="00F5286C">
              <w:rPr>
                <w:rFonts w:eastAsia="Calibri"/>
              </w:rPr>
              <w:t xml:space="preserve"> 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0AA8D2ED" w14:textId="77777777" w:rsidR="00F5286C" w:rsidRPr="00F5286C" w:rsidRDefault="00F5286C" w:rsidP="00E97F4C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</w:tcPr>
          <w:p w14:paraId="09B095A8" w14:textId="77777777" w:rsidR="00F5286C" w:rsidRPr="00F5286C" w:rsidRDefault="00F5286C" w:rsidP="00E97F4C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566A136A" w14:textId="77777777" w:rsidR="00F5286C" w:rsidRPr="00F5286C" w:rsidRDefault="00F5286C" w:rsidP="00E97F4C">
            <w:pPr>
              <w:jc w:val="center"/>
              <w:rPr>
                <w:rFonts w:eastAsia="Calibri"/>
              </w:rPr>
            </w:pPr>
            <w:r w:rsidRPr="00F5286C">
              <w:rPr>
                <w:rFonts w:eastAsia="Calibri"/>
              </w:rPr>
              <w:t>12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E77AAFD" w14:textId="77777777" w:rsidR="00F5286C" w:rsidRPr="00F5286C" w:rsidRDefault="00F5286C" w:rsidP="00E97F4C">
            <w:pPr>
              <w:rPr>
                <w:rFonts w:eastAsia="Calibri"/>
              </w:rPr>
            </w:pPr>
          </w:p>
        </w:tc>
      </w:tr>
      <w:tr w:rsidR="00BF2311" w:rsidRPr="000D27F7" w14:paraId="695ACC2E" w14:textId="77777777" w:rsidTr="00BF2311">
        <w:tc>
          <w:tcPr>
            <w:tcW w:w="250" w:type="pct"/>
            <w:vMerge/>
            <w:shd w:val="clear" w:color="auto" w:fill="auto"/>
            <w:vAlign w:val="center"/>
          </w:tcPr>
          <w:p w14:paraId="41D1B39A" w14:textId="77777777" w:rsidR="00D15A15" w:rsidRPr="000D27F7" w:rsidRDefault="00D15A15" w:rsidP="00BF2311">
            <w:pPr>
              <w:jc w:val="center"/>
              <w:rPr>
                <w:rFonts w:eastAsia="Calibri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14:paraId="24E3E906" w14:textId="77777777" w:rsidR="00D15A15" w:rsidRPr="00F51C00" w:rsidRDefault="00D15A15" w:rsidP="00BF2311">
            <w:pPr>
              <w:jc w:val="both"/>
              <w:rPr>
                <w:rFonts w:eastAsia="Calibri"/>
              </w:rPr>
            </w:pPr>
            <w:r w:rsidRPr="00F51C00">
              <w:rPr>
                <w:rFonts w:eastAsia="Calibri"/>
              </w:rPr>
              <w:t>Из них, в интерактивной форме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566F48FF" w14:textId="77777777" w:rsidR="00D15A15" w:rsidRPr="00F51C00" w:rsidRDefault="00D15A15" w:rsidP="00BF2311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065032DC" w14:textId="77777777" w:rsidR="00D15A15" w:rsidRPr="00F51C00" w:rsidRDefault="00D15A15" w:rsidP="00BF2311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4DBBDBB1" w14:textId="77777777" w:rsidR="00D15A15" w:rsidRPr="00F51C00" w:rsidRDefault="00D15A15" w:rsidP="00BF2311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3AE7F0DD" w14:textId="77777777" w:rsidR="00D15A15" w:rsidRPr="00F51C00" w:rsidRDefault="00D15A15" w:rsidP="00BF2311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6F1026C6" w14:textId="77777777" w:rsidR="00D15A15" w:rsidRPr="00F51C00" w:rsidRDefault="00D15A15" w:rsidP="00BF2311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59AC67A0" w14:textId="77777777" w:rsidR="00D15A15" w:rsidRPr="00F51C00" w:rsidRDefault="00D15A15" w:rsidP="00BF2311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46103BF8" w14:textId="77777777" w:rsidR="00D15A15" w:rsidRPr="00F51C00" w:rsidRDefault="00D15A15" w:rsidP="00BF2311">
            <w:pPr>
              <w:jc w:val="center"/>
              <w:rPr>
                <w:rFonts w:eastAsia="Calibri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77D96092" w14:textId="77777777" w:rsidR="00D15A15" w:rsidRPr="000D27F7" w:rsidRDefault="00D15A15" w:rsidP="00BF2311">
            <w:pPr>
              <w:jc w:val="center"/>
              <w:rPr>
                <w:rFonts w:eastAsia="Calibri"/>
              </w:rPr>
            </w:pPr>
          </w:p>
        </w:tc>
      </w:tr>
      <w:tr w:rsidR="00F5286C" w:rsidRPr="000D27F7" w14:paraId="7BD504D7" w14:textId="77777777" w:rsidTr="00E97F4C">
        <w:tc>
          <w:tcPr>
            <w:tcW w:w="250" w:type="pct"/>
            <w:vMerge w:val="restart"/>
            <w:shd w:val="clear" w:color="auto" w:fill="auto"/>
            <w:vAlign w:val="center"/>
          </w:tcPr>
          <w:p w14:paraId="5B57E663" w14:textId="77777777" w:rsidR="00F5286C" w:rsidRPr="000D27F7" w:rsidRDefault="00F51C00" w:rsidP="00F51C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F5286C">
              <w:rPr>
                <w:rFonts w:eastAsia="Calibri"/>
              </w:rPr>
              <w:t>.</w:t>
            </w:r>
            <w:r>
              <w:rPr>
                <w:rFonts w:eastAsia="Calibri"/>
              </w:rPr>
              <w:t>3</w:t>
            </w:r>
          </w:p>
        </w:tc>
        <w:tc>
          <w:tcPr>
            <w:tcW w:w="2757" w:type="pct"/>
            <w:shd w:val="clear" w:color="auto" w:fill="auto"/>
            <w:vAlign w:val="center"/>
          </w:tcPr>
          <w:p w14:paraId="562E5076" w14:textId="77777777" w:rsidR="00F5286C" w:rsidRPr="00F51C00" w:rsidRDefault="00F5286C" w:rsidP="00F51C00">
            <w:pPr>
              <w:rPr>
                <w:rFonts w:eastAsia="Calibri"/>
              </w:rPr>
            </w:pPr>
            <w:r w:rsidRPr="00F51C00">
              <w:rPr>
                <w:rFonts w:eastAsia="Calibri"/>
              </w:rPr>
              <w:t>Чрезвычайные ситуации и методы защиты в условиях их реализации, защита в ЧС на водном транспорте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49D1994E" w14:textId="77777777" w:rsidR="00F5286C" w:rsidRPr="00F51C00" w:rsidRDefault="00F5286C" w:rsidP="00E97F4C">
            <w:pPr>
              <w:jc w:val="center"/>
              <w:rPr>
                <w:rFonts w:eastAsia="Calibri"/>
              </w:rPr>
            </w:pPr>
            <w:r w:rsidRPr="00F51C00">
              <w:rPr>
                <w:rFonts w:eastAsia="Calibri"/>
              </w:rPr>
              <w:t>10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08F32865" w14:textId="77777777" w:rsidR="00F5286C" w:rsidRPr="00F51C00" w:rsidRDefault="00F5286C" w:rsidP="00E97F4C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7361631C" w14:textId="77777777" w:rsidR="00F5286C" w:rsidRPr="00F51C00" w:rsidRDefault="00F5286C" w:rsidP="00E97F4C">
            <w:pPr>
              <w:jc w:val="center"/>
              <w:rPr>
                <w:rFonts w:eastAsia="Calibri"/>
              </w:rPr>
            </w:pPr>
            <w:r w:rsidRPr="00F51C00">
              <w:rPr>
                <w:rFonts w:eastAsia="Calibri"/>
              </w:rPr>
              <w:t>4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7A2420C1" w14:textId="77777777" w:rsidR="00F5286C" w:rsidRPr="00F51C00" w:rsidRDefault="00F5286C" w:rsidP="00E97F4C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5709886B" w14:textId="77777777" w:rsidR="00F5286C" w:rsidRPr="00F51C00" w:rsidRDefault="00F5286C" w:rsidP="00E97F4C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</w:tcPr>
          <w:p w14:paraId="23C357E6" w14:textId="77777777" w:rsidR="00F5286C" w:rsidRPr="00F51C00" w:rsidRDefault="00F5286C" w:rsidP="00E97F4C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180FE308" w14:textId="77777777" w:rsidR="00F5286C" w:rsidRPr="00F51C00" w:rsidRDefault="00F5286C" w:rsidP="00E97F4C">
            <w:pPr>
              <w:jc w:val="center"/>
              <w:rPr>
                <w:rFonts w:eastAsia="Calibri"/>
              </w:rPr>
            </w:pPr>
            <w:r w:rsidRPr="00F51C00">
              <w:rPr>
                <w:rFonts w:eastAsia="Calibri"/>
              </w:rPr>
              <w:t>14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4856088" w14:textId="77777777" w:rsidR="00F5286C" w:rsidRPr="000D27F7" w:rsidRDefault="00F5286C" w:rsidP="00BF2311">
            <w:pPr>
              <w:jc w:val="center"/>
              <w:rPr>
                <w:rFonts w:eastAsia="Calibri"/>
              </w:rPr>
            </w:pPr>
          </w:p>
        </w:tc>
      </w:tr>
      <w:tr w:rsidR="00BF2311" w:rsidRPr="000D27F7" w14:paraId="241B6A70" w14:textId="77777777" w:rsidTr="00BF2311">
        <w:tc>
          <w:tcPr>
            <w:tcW w:w="250" w:type="pct"/>
            <w:vMerge/>
            <w:shd w:val="clear" w:color="auto" w:fill="auto"/>
            <w:vAlign w:val="center"/>
          </w:tcPr>
          <w:p w14:paraId="3627983A" w14:textId="77777777" w:rsidR="00F11D72" w:rsidRPr="000D27F7" w:rsidRDefault="00F11D72" w:rsidP="00BF2311">
            <w:pPr>
              <w:jc w:val="center"/>
              <w:rPr>
                <w:rFonts w:eastAsia="Calibri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14:paraId="2807C71B" w14:textId="77777777" w:rsidR="00F11D72" w:rsidRPr="00F51C00" w:rsidRDefault="00F11D72" w:rsidP="00BF2311">
            <w:pPr>
              <w:jc w:val="both"/>
              <w:rPr>
                <w:rFonts w:eastAsia="Calibri"/>
              </w:rPr>
            </w:pPr>
            <w:r w:rsidRPr="00F51C00">
              <w:rPr>
                <w:rFonts w:eastAsia="Calibri"/>
              </w:rPr>
              <w:t>Из них, в интерактивной форме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4D6E2F13" w14:textId="77777777" w:rsidR="00F11D72" w:rsidRPr="00F5286C" w:rsidRDefault="00F11D72" w:rsidP="00BF23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1710C4B2" w14:textId="77777777" w:rsidR="00F11D72" w:rsidRPr="00F5286C" w:rsidRDefault="00F11D72" w:rsidP="00BF23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79569D81" w14:textId="77777777" w:rsidR="00F11D72" w:rsidRPr="00F5286C" w:rsidRDefault="00F11D72" w:rsidP="00BF23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0AE54A96" w14:textId="77777777" w:rsidR="00F11D72" w:rsidRPr="00F5286C" w:rsidRDefault="00F11D72" w:rsidP="00BF23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196B258D" w14:textId="77777777" w:rsidR="00F11D72" w:rsidRPr="00F5286C" w:rsidRDefault="00F11D72" w:rsidP="00BF23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3E8C4985" w14:textId="77777777" w:rsidR="00F11D72" w:rsidRPr="00F5286C" w:rsidRDefault="00F11D72" w:rsidP="00BF23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26ED4F1B" w14:textId="77777777" w:rsidR="00F11D72" w:rsidRPr="00F5286C" w:rsidRDefault="00F11D72" w:rsidP="00BF23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790085D6" w14:textId="77777777" w:rsidR="00F11D72" w:rsidRPr="000D27F7" w:rsidRDefault="00F11D72" w:rsidP="00BF2311">
            <w:pPr>
              <w:jc w:val="center"/>
              <w:rPr>
                <w:rFonts w:eastAsia="Calibri"/>
              </w:rPr>
            </w:pPr>
          </w:p>
        </w:tc>
      </w:tr>
      <w:tr w:rsidR="00F51C00" w:rsidRPr="000D27F7" w14:paraId="2F9D1310" w14:textId="77777777" w:rsidTr="00E97F4C">
        <w:tc>
          <w:tcPr>
            <w:tcW w:w="250" w:type="pct"/>
            <w:vMerge w:val="restart"/>
            <w:shd w:val="clear" w:color="auto" w:fill="auto"/>
            <w:vAlign w:val="center"/>
          </w:tcPr>
          <w:p w14:paraId="4ACF22BA" w14:textId="77777777" w:rsidR="00F51C00" w:rsidRPr="000D27F7" w:rsidRDefault="00F51C00" w:rsidP="00F51C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0D27F7">
              <w:rPr>
                <w:rFonts w:eastAsia="Calibri"/>
              </w:rPr>
              <w:t>.</w:t>
            </w:r>
            <w:r>
              <w:rPr>
                <w:rFonts w:eastAsia="Calibri"/>
              </w:rPr>
              <w:t>4</w:t>
            </w:r>
          </w:p>
        </w:tc>
        <w:tc>
          <w:tcPr>
            <w:tcW w:w="2757" w:type="pct"/>
            <w:shd w:val="clear" w:color="auto" w:fill="auto"/>
            <w:vAlign w:val="center"/>
          </w:tcPr>
          <w:p w14:paraId="077423D3" w14:textId="77777777" w:rsidR="00F51C00" w:rsidRPr="00F51C00" w:rsidRDefault="00F51C00" w:rsidP="00E97F4C">
            <w:pPr>
              <w:rPr>
                <w:rFonts w:eastAsia="Calibri"/>
              </w:rPr>
            </w:pPr>
            <w:r w:rsidRPr="00F51C00">
              <w:rPr>
                <w:bCs/>
              </w:rPr>
              <w:t>Экологические аспекты БЖД на водном транспорте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0D8EF87F" w14:textId="77777777" w:rsidR="00F51C00" w:rsidRPr="00F51C00" w:rsidRDefault="00F51C00" w:rsidP="00E97F4C">
            <w:pPr>
              <w:jc w:val="center"/>
              <w:rPr>
                <w:rFonts w:eastAsia="Calibri"/>
              </w:rPr>
            </w:pPr>
            <w:r w:rsidRPr="00F51C00">
              <w:rPr>
                <w:rFonts w:eastAsia="Calibri"/>
              </w:rPr>
              <w:t>4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40DFE55F" w14:textId="77777777" w:rsidR="00F51C00" w:rsidRPr="00F51C00" w:rsidRDefault="00F51C00" w:rsidP="00E97F4C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686F410E" w14:textId="77777777" w:rsidR="00F51C00" w:rsidRPr="00F51C00" w:rsidRDefault="00F51C00" w:rsidP="00E97F4C">
            <w:pPr>
              <w:jc w:val="center"/>
              <w:rPr>
                <w:rFonts w:eastAsia="Calibri"/>
              </w:rPr>
            </w:pPr>
            <w:r w:rsidRPr="00F51C00">
              <w:rPr>
                <w:rFonts w:eastAsia="Calibri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14:paraId="0F1FA43C" w14:textId="77777777" w:rsidR="00F51C00" w:rsidRPr="00F51C00" w:rsidRDefault="00F51C00" w:rsidP="00E97F4C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4BEC45B9" w14:textId="77777777" w:rsidR="00F51C00" w:rsidRPr="00F51C00" w:rsidRDefault="00F51C00" w:rsidP="00E97F4C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</w:tcPr>
          <w:p w14:paraId="423B9F53" w14:textId="77777777" w:rsidR="00F51C00" w:rsidRPr="00F51C00" w:rsidRDefault="00F51C00" w:rsidP="00E97F4C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045C1A2F" w14:textId="77777777" w:rsidR="00F51C00" w:rsidRPr="00F51C00" w:rsidRDefault="00F51C00" w:rsidP="00E97F4C">
            <w:pPr>
              <w:jc w:val="center"/>
              <w:rPr>
                <w:rFonts w:eastAsia="Calibri"/>
              </w:rPr>
            </w:pPr>
            <w:r w:rsidRPr="00F51C00">
              <w:rPr>
                <w:rFonts w:eastAsia="Calibri"/>
              </w:rPr>
              <w:t>12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5C65272F" w14:textId="77777777" w:rsidR="00F51C00" w:rsidRPr="001D3B1C" w:rsidRDefault="00F51C00" w:rsidP="00BF231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F2311" w:rsidRPr="000D27F7" w14:paraId="2FB21F63" w14:textId="77777777" w:rsidTr="00BF2311">
        <w:tc>
          <w:tcPr>
            <w:tcW w:w="250" w:type="pct"/>
            <w:vMerge/>
            <w:shd w:val="clear" w:color="auto" w:fill="auto"/>
            <w:vAlign w:val="center"/>
          </w:tcPr>
          <w:p w14:paraId="37F11040" w14:textId="77777777" w:rsidR="00D15A15" w:rsidRPr="000D27F7" w:rsidRDefault="00D15A15" w:rsidP="00BF2311">
            <w:pPr>
              <w:jc w:val="center"/>
              <w:rPr>
                <w:rFonts w:eastAsia="Calibri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14:paraId="36092D02" w14:textId="77777777" w:rsidR="00D15A15" w:rsidRPr="00F51C00" w:rsidRDefault="00D15A15" w:rsidP="00BF2311">
            <w:pPr>
              <w:jc w:val="both"/>
              <w:rPr>
                <w:rFonts w:eastAsia="Calibri"/>
              </w:rPr>
            </w:pPr>
            <w:r w:rsidRPr="00F51C00">
              <w:rPr>
                <w:rFonts w:eastAsia="Calibri"/>
              </w:rPr>
              <w:t>из них, в интерактивной форме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191083B0" w14:textId="77777777" w:rsidR="00D15A15" w:rsidRPr="00F5286C" w:rsidRDefault="00D15A15" w:rsidP="00BF23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2998C83D" w14:textId="77777777" w:rsidR="00D15A15" w:rsidRPr="00F5286C" w:rsidRDefault="00D15A15" w:rsidP="00BF23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654682B5" w14:textId="77777777" w:rsidR="00D15A15" w:rsidRPr="00F5286C" w:rsidRDefault="00D15A15" w:rsidP="00BF23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5D113C95" w14:textId="77777777" w:rsidR="00D15A15" w:rsidRPr="00F5286C" w:rsidRDefault="00D15A15" w:rsidP="00BF23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794E105E" w14:textId="77777777" w:rsidR="00D15A15" w:rsidRPr="00F5286C" w:rsidRDefault="00D15A15" w:rsidP="00BF23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42D6EA19" w14:textId="77777777" w:rsidR="00D15A15" w:rsidRPr="00F5286C" w:rsidRDefault="00D15A15" w:rsidP="00BF23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49DF95FA" w14:textId="77777777" w:rsidR="00D15A15" w:rsidRPr="00F5286C" w:rsidRDefault="00D15A15" w:rsidP="00BF23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18969F2" w14:textId="77777777" w:rsidR="00D15A15" w:rsidRPr="000D27F7" w:rsidRDefault="00D15A15" w:rsidP="00BF2311">
            <w:pPr>
              <w:jc w:val="center"/>
              <w:rPr>
                <w:rFonts w:eastAsia="Calibri"/>
              </w:rPr>
            </w:pPr>
          </w:p>
        </w:tc>
      </w:tr>
      <w:tr w:rsidR="00F51C00" w:rsidRPr="000D27F7" w14:paraId="12BA8E3D" w14:textId="77777777" w:rsidTr="00E97F4C">
        <w:tc>
          <w:tcPr>
            <w:tcW w:w="250" w:type="pct"/>
            <w:vMerge w:val="restart"/>
            <w:shd w:val="clear" w:color="auto" w:fill="auto"/>
            <w:vAlign w:val="center"/>
          </w:tcPr>
          <w:p w14:paraId="5F6AF4D3" w14:textId="77777777" w:rsidR="00F51C00" w:rsidRPr="000D27F7" w:rsidRDefault="00F51C00" w:rsidP="00BF23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1.5</w:t>
            </w:r>
          </w:p>
        </w:tc>
        <w:tc>
          <w:tcPr>
            <w:tcW w:w="2757" w:type="pct"/>
            <w:shd w:val="clear" w:color="auto" w:fill="auto"/>
            <w:vAlign w:val="center"/>
          </w:tcPr>
          <w:p w14:paraId="253F3705" w14:textId="77777777" w:rsidR="00F51C00" w:rsidRPr="00F51C00" w:rsidRDefault="00F51C00" w:rsidP="00F51C00">
            <w:pPr>
              <w:rPr>
                <w:rFonts w:eastAsia="Calibri"/>
              </w:rPr>
            </w:pPr>
            <w:r w:rsidRPr="00F51C00">
              <w:rPr>
                <w:rFonts w:eastAsia="Calibri"/>
              </w:rPr>
              <w:t>Управление безопасностью жизнедеятельностью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052E71AB" w14:textId="77777777" w:rsidR="00F51C00" w:rsidRPr="00F51C00" w:rsidRDefault="00F51C00" w:rsidP="00E97F4C">
            <w:pPr>
              <w:jc w:val="center"/>
              <w:rPr>
                <w:rFonts w:eastAsia="Calibri"/>
              </w:rPr>
            </w:pPr>
            <w:r w:rsidRPr="00F51C00">
              <w:rPr>
                <w:rFonts w:eastAsia="Calibri"/>
              </w:rPr>
              <w:t>8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61CB5F19" w14:textId="77777777" w:rsidR="00F51C00" w:rsidRPr="00F51C00" w:rsidRDefault="00F51C00" w:rsidP="00E97F4C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520C21D7" w14:textId="77777777" w:rsidR="00F51C00" w:rsidRPr="00F51C00" w:rsidRDefault="00F51C00" w:rsidP="00E97F4C">
            <w:pPr>
              <w:jc w:val="center"/>
              <w:rPr>
                <w:rFonts w:eastAsia="Calibri"/>
              </w:rPr>
            </w:pPr>
            <w:r w:rsidRPr="00F51C00">
              <w:rPr>
                <w:rFonts w:eastAsia="Calibri"/>
              </w:rPr>
              <w:t>4</w:t>
            </w:r>
          </w:p>
        </w:tc>
        <w:tc>
          <w:tcPr>
            <w:tcW w:w="249" w:type="pct"/>
            <w:shd w:val="clear" w:color="auto" w:fill="auto"/>
          </w:tcPr>
          <w:p w14:paraId="367B1431" w14:textId="77777777" w:rsidR="00F51C00" w:rsidRPr="00F51C00" w:rsidRDefault="00F51C00" w:rsidP="00E97F4C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2AC26289" w14:textId="77777777" w:rsidR="00F51C00" w:rsidRPr="00F51C00" w:rsidRDefault="00F51C00" w:rsidP="00E97F4C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</w:tcPr>
          <w:p w14:paraId="7E4AE739" w14:textId="77777777" w:rsidR="00F51C00" w:rsidRPr="00F51C00" w:rsidRDefault="00F51C00" w:rsidP="00E97F4C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1A958486" w14:textId="77777777" w:rsidR="00F51C00" w:rsidRPr="00F51C00" w:rsidRDefault="00F51C00" w:rsidP="00E97F4C">
            <w:pPr>
              <w:jc w:val="center"/>
              <w:rPr>
                <w:rFonts w:eastAsia="Calibri"/>
              </w:rPr>
            </w:pPr>
            <w:r w:rsidRPr="00F51C00">
              <w:rPr>
                <w:rFonts w:eastAsia="Calibri"/>
              </w:rPr>
              <w:t>12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7509C43F" w14:textId="77777777" w:rsidR="00F51C00" w:rsidRPr="00F51C00" w:rsidRDefault="00F51C00" w:rsidP="00BF2311">
            <w:pPr>
              <w:jc w:val="center"/>
              <w:rPr>
                <w:rFonts w:eastAsia="Calibri"/>
              </w:rPr>
            </w:pPr>
          </w:p>
        </w:tc>
      </w:tr>
      <w:tr w:rsidR="00BF2311" w:rsidRPr="000D27F7" w14:paraId="4B34C7D4" w14:textId="77777777" w:rsidTr="00BF2311">
        <w:tc>
          <w:tcPr>
            <w:tcW w:w="250" w:type="pct"/>
            <w:vMerge/>
            <w:shd w:val="clear" w:color="auto" w:fill="auto"/>
            <w:vAlign w:val="center"/>
          </w:tcPr>
          <w:p w14:paraId="19EF7CA0" w14:textId="77777777" w:rsidR="00D15A15" w:rsidRPr="000D27F7" w:rsidRDefault="00D15A15" w:rsidP="00BF2311">
            <w:pPr>
              <w:jc w:val="center"/>
              <w:rPr>
                <w:rFonts w:eastAsia="Calibri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14:paraId="138CBE06" w14:textId="77777777" w:rsidR="00D15A15" w:rsidRPr="00F51C00" w:rsidRDefault="00D15A15" w:rsidP="00BF2311">
            <w:pPr>
              <w:jc w:val="both"/>
              <w:rPr>
                <w:rFonts w:eastAsia="Calibri"/>
              </w:rPr>
            </w:pPr>
            <w:r w:rsidRPr="00F51C00">
              <w:rPr>
                <w:rFonts w:eastAsia="Calibri"/>
              </w:rPr>
              <w:t>из них, в интерактивной форме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1962B2FD" w14:textId="77777777" w:rsidR="00D15A15" w:rsidRPr="00F5286C" w:rsidRDefault="00D15A15" w:rsidP="00BF23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7A796055" w14:textId="77777777" w:rsidR="00D15A15" w:rsidRPr="00F5286C" w:rsidRDefault="00D15A15" w:rsidP="00BF23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1D71A793" w14:textId="77777777" w:rsidR="00D15A15" w:rsidRPr="00F5286C" w:rsidRDefault="00D15A15" w:rsidP="00BF23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2C366E46" w14:textId="77777777" w:rsidR="00D15A15" w:rsidRPr="00F5286C" w:rsidRDefault="00D15A15" w:rsidP="00BF23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3F312BED" w14:textId="77777777" w:rsidR="00D15A15" w:rsidRPr="00F5286C" w:rsidRDefault="00D15A15" w:rsidP="00BF23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5C6EFB49" w14:textId="77777777" w:rsidR="00D15A15" w:rsidRPr="00F5286C" w:rsidRDefault="00D15A15" w:rsidP="00BF23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28AB17B5" w14:textId="77777777" w:rsidR="00D15A15" w:rsidRPr="00F5286C" w:rsidRDefault="00D15A15" w:rsidP="00BF23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6B93BB7" w14:textId="77777777" w:rsidR="00D15A15" w:rsidRPr="000D27F7" w:rsidRDefault="00D15A15" w:rsidP="00BF2311">
            <w:pPr>
              <w:jc w:val="center"/>
              <w:rPr>
                <w:rFonts w:eastAsia="Calibri"/>
              </w:rPr>
            </w:pPr>
          </w:p>
        </w:tc>
      </w:tr>
      <w:tr w:rsidR="00F51C00" w:rsidRPr="000D27F7" w14:paraId="75143848" w14:textId="77777777" w:rsidTr="00BF2311">
        <w:tc>
          <w:tcPr>
            <w:tcW w:w="250" w:type="pct"/>
            <w:shd w:val="clear" w:color="auto" w:fill="auto"/>
            <w:vAlign w:val="center"/>
          </w:tcPr>
          <w:p w14:paraId="42E2DC84" w14:textId="77777777" w:rsidR="00F51C00" w:rsidRPr="00685D8E" w:rsidRDefault="00F51C00" w:rsidP="00E97F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750" w:type="pct"/>
            <w:gridSpan w:val="9"/>
            <w:shd w:val="clear" w:color="auto" w:fill="auto"/>
            <w:vAlign w:val="center"/>
          </w:tcPr>
          <w:p w14:paraId="14329F41" w14:textId="77777777" w:rsidR="00F51C00" w:rsidRPr="00F51C00" w:rsidRDefault="00F51C00" w:rsidP="00E97F4C">
            <w:pPr>
              <w:jc w:val="center"/>
              <w:rPr>
                <w:rFonts w:eastAsia="Calibri"/>
                <w:sz w:val="20"/>
              </w:rPr>
            </w:pPr>
            <w:r w:rsidRPr="00F51C00">
              <w:rPr>
                <w:bCs/>
              </w:rPr>
              <w:t xml:space="preserve">Раздел 2. </w:t>
            </w:r>
            <w:r w:rsidRPr="00F51C00">
              <w:rPr>
                <w:rFonts w:eastAsia="Calibri"/>
              </w:rPr>
              <w:t>Оказание первой помощи</w:t>
            </w:r>
          </w:p>
        </w:tc>
      </w:tr>
      <w:tr w:rsidR="00F51C00" w:rsidRPr="000D27F7" w14:paraId="22300265" w14:textId="77777777" w:rsidTr="00E97F4C">
        <w:tc>
          <w:tcPr>
            <w:tcW w:w="250" w:type="pct"/>
            <w:vMerge w:val="restart"/>
            <w:shd w:val="clear" w:color="auto" w:fill="auto"/>
            <w:vAlign w:val="center"/>
          </w:tcPr>
          <w:p w14:paraId="23C020CA" w14:textId="77777777" w:rsidR="00F51C00" w:rsidRPr="000D27F7" w:rsidRDefault="00F51C00" w:rsidP="00BF23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0D27F7">
              <w:rPr>
                <w:rFonts w:eastAsia="Calibri"/>
              </w:rPr>
              <w:t>.1</w:t>
            </w:r>
          </w:p>
        </w:tc>
        <w:tc>
          <w:tcPr>
            <w:tcW w:w="2757" w:type="pct"/>
            <w:shd w:val="clear" w:color="auto" w:fill="auto"/>
            <w:vAlign w:val="center"/>
          </w:tcPr>
          <w:p w14:paraId="1CB697F6" w14:textId="77777777" w:rsidR="00F51C00" w:rsidRPr="00F51C00" w:rsidRDefault="00F51C00" w:rsidP="00E97F4C">
            <w:pPr>
              <w:rPr>
                <w:rFonts w:eastAsia="Calibri"/>
              </w:rPr>
            </w:pPr>
            <w:r w:rsidRPr="00F51C00">
              <w:rPr>
                <w:rFonts w:eastAsia="Calibri"/>
              </w:rPr>
              <w:t>Оказание первой помощи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23F08326" w14:textId="77777777" w:rsidR="00F51C00" w:rsidRPr="00F51C00" w:rsidRDefault="00F51C00" w:rsidP="00E97F4C">
            <w:pPr>
              <w:jc w:val="center"/>
              <w:rPr>
                <w:rFonts w:eastAsia="Calibri"/>
              </w:rPr>
            </w:pPr>
            <w:r w:rsidRPr="00F51C00">
              <w:rPr>
                <w:rFonts w:eastAsia="Calibri"/>
              </w:rPr>
              <w:t>4</w:t>
            </w:r>
          </w:p>
        </w:tc>
        <w:tc>
          <w:tcPr>
            <w:tcW w:w="249" w:type="pct"/>
            <w:shd w:val="clear" w:color="auto" w:fill="auto"/>
          </w:tcPr>
          <w:p w14:paraId="5CE406EB" w14:textId="77777777" w:rsidR="00F51C00" w:rsidRPr="00F51C00" w:rsidRDefault="00F51C00" w:rsidP="00E97F4C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32EA5577" w14:textId="77777777" w:rsidR="00F51C00" w:rsidRPr="00F51C00" w:rsidRDefault="00F51C00" w:rsidP="00E97F4C">
            <w:pPr>
              <w:jc w:val="center"/>
              <w:rPr>
                <w:rFonts w:eastAsia="Calibri"/>
              </w:rPr>
            </w:pPr>
            <w:r w:rsidRPr="00F51C00">
              <w:rPr>
                <w:rFonts w:eastAsia="Calibri"/>
              </w:rPr>
              <w:t>4</w:t>
            </w:r>
          </w:p>
        </w:tc>
        <w:tc>
          <w:tcPr>
            <w:tcW w:w="249" w:type="pct"/>
            <w:shd w:val="clear" w:color="auto" w:fill="auto"/>
          </w:tcPr>
          <w:p w14:paraId="62DD85E1" w14:textId="77777777" w:rsidR="00F51C00" w:rsidRPr="00F51C00" w:rsidRDefault="00F51C00" w:rsidP="00E97F4C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6765E5CC" w14:textId="77777777" w:rsidR="00F51C00" w:rsidRPr="00F51C00" w:rsidRDefault="00F51C00" w:rsidP="00E97F4C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</w:tcPr>
          <w:p w14:paraId="4B2DB3E0" w14:textId="77777777" w:rsidR="00F51C00" w:rsidRPr="00F51C00" w:rsidRDefault="00F51C00" w:rsidP="00E97F4C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335A8060" w14:textId="77777777" w:rsidR="00F51C00" w:rsidRPr="00F51C00" w:rsidRDefault="00F51C00" w:rsidP="00F51C00">
            <w:pPr>
              <w:jc w:val="center"/>
              <w:rPr>
                <w:rFonts w:eastAsia="Calibri"/>
              </w:rPr>
            </w:pPr>
            <w:r w:rsidRPr="00F51C00">
              <w:rPr>
                <w:rFonts w:eastAsia="Calibri"/>
              </w:rPr>
              <w:t>1</w:t>
            </w:r>
            <w:r>
              <w:rPr>
                <w:rFonts w:eastAsia="Calibri"/>
              </w:rPr>
              <w:t>7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1FBC136" w14:textId="77777777" w:rsidR="00F51C00" w:rsidRPr="000D27F7" w:rsidRDefault="00F51C00" w:rsidP="00BF2311">
            <w:pPr>
              <w:jc w:val="center"/>
              <w:rPr>
                <w:rFonts w:eastAsia="Calibri"/>
              </w:rPr>
            </w:pPr>
          </w:p>
        </w:tc>
      </w:tr>
      <w:tr w:rsidR="00BF2311" w:rsidRPr="000D27F7" w14:paraId="4499E52E" w14:textId="77777777" w:rsidTr="00BF2311">
        <w:tc>
          <w:tcPr>
            <w:tcW w:w="250" w:type="pct"/>
            <w:vMerge/>
            <w:shd w:val="clear" w:color="auto" w:fill="auto"/>
            <w:vAlign w:val="center"/>
          </w:tcPr>
          <w:p w14:paraId="26D8A500" w14:textId="77777777" w:rsidR="00D15A15" w:rsidRPr="000D27F7" w:rsidRDefault="00D15A15" w:rsidP="00BF2311">
            <w:pPr>
              <w:jc w:val="center"/>
              <w:rPr>
                <w:rFonts w:eastAsia="Calibri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14:paraId="603EAF57" w14:textId="77777777" w:rsidR="00D15A15" w:rsidRPr="00F51C00" w:rsidRDefault="00D15A15" w:rsidP="00BF2311">
            <w:pPr>
              <w:rPr>
                <w:rFonts w:eastAsia="Calibri"/>
              </w:rPr>
            </w:pPr>
            <w:r w:rsidRPr="00F51C00">
              <w:rPr>
                <w:rFonts w:eastAsia="Calibri"/>
              </w:rPr>
              <w:t>Из них, в интерактивной форме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5FD97B3D" w14:textId="77777777" w:rsidR="00D15A15" w:rsidRPr="00F5286C" w:rsidRDefault="00D15A15" w:rsidP="00BF23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3559BCCF" w14:textId="77777777" w:rsidR="00D15A15" w:rsidRPr="00F5286C" w:rsidRDefault="00D15A15" w:rsidP="00BF23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4EAD2F62" w14:textId="77777777" w:rsidR="00D15A15" w:rsidRPr="00F5286C" w:rsidRDefault="00D15A15" w:rsidP="00BF23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64FFA8CD" w14:textId="77777777" w:rsidR="00D15A15" w:rsidRPr="00F5286C" w:rsidRDefault="00D15A15" w:rsidP="00BF23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3EFBB762" w14:textId="77777777" w:rsidR="00D15A15" w:rsidRPr="00F5286C" w:rsidRDefault="00D15A15" w:rsidP="00BF23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59B70E8E" w14:textId="77777777" w:rsidR="00D15A15" w:rsidRPr="00F5286C" w:rsidRDefault="00D15A15" w:rsidP="00BF23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5EB64343" w14:textId="77777777" w:rsidR="00D15A15" w:rsidRPr="00F5286C" w:rsidRDefault="00D15A15" w:rsidP="00BF2311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113F4DD7" w14:textId="77777777" w:rsidR="00D15A15" w:rsidRPr="000D27F7" w:rsidRDefault="00D15A15" w:rsidP="00BF2311">
            <w:pPr>
              <w:jc w:val="center"/>
              <w:rPr>
                <w:rFonts w:eastAsia="Calibri"/>
              </w:rPr>
            </w:pPr>
          </w:p>
        </w:tc>
      </w:tr>
      <w:tr w:rsidR="00BF2311" w:rsidRPr="000D27F7" w14:paraId="08D122E0" w14:textId="77777777" w:rsidTr="00F5286C">
        <w:tc>
          <w:tcPr>
            <w:tcW w:w="3007" w:type="pct"/>
            <w:gridSpan w:val="2"/>
            <w:shd w:val="clear" w:color="auto" w:fill="auto"/>
            <w:vAlign w:val="center"/>
          </w:tcPr>
          <w:p w14:paraId="5EF9F8C4" w14:textId="77777777" w:rsidR="00D15A15" w:rsidRPr="000D27F7" w:rsidRDefault="00D15A15" w:rsidP="00BF2311">
            <w:pPr>
              <w:jc w:val="center"/>
              <w:rPr>
                <w:rFonts w:eastAsia="Calibri"/>
                <w:b/>
                <w:bCs/>
              </w:rPr>
            </w:pPr>
            <w:r w:rsidRPr="000D27F7">
              <w:rPr>
                <w:rFonts w:eastAsia="Calibri"/>
                <w:b/>
                <w:bCs/>
              </w:rPr>
              <w:t>ИТОГО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36C955FD" w14:textId="77777777" w:rsidR="00D15A15" w:rsidRPr="000D27F7" w:rsidRDefault="00BF2311" w:rsidP="00BF231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40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64F49C21" w14:textId="77777777" w:rsidR="00D15A15" w:rsidRPr="00F11D72" w:rsidRDefault="00D15A15" w:rsidP="00BF2311">
            <w:pPr>
              <w:jc w:val="center"/>
              <w:rPr>
                <w:rFonts w:eastAsia="Calibri"/>
                <w:b/>
                <w:bCs/>
                <w:lang w:val="en-U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17169A4C" w14:textId="77777777" w:rsidR="00D15A15" w:rsidRPr="00BF2311" w:rsidRDefault="00BF2311" w:rsidP="00BF231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592A1632" w14:textId="77777777" w:rsidR="00D15A15" w:rsidRPr="00F11D72" w:rsidRDefault="00D15A15" w:rsidP="00BF2311">
            <w:pPr>
              <w:jc w:val="center"/>
              <w:rPr>
                <w:rFonts w:eastAsia="Calibri"/>
                <w:b/>
                <w:bCs/>
                <w:lang w:val="en-US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3EA26C08" w14:textId="77777777" w:rsidR="00D15A15" w:rsidRPr="000D27F7" w:rsidRDefault="00D15A15" w:rsidP="00BF231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78175003" w14:textId="77777777" w:rsidR="00D15A15" w:rsidRPr="000D27F7" w:rsidRDefault="00D15A15" w:rsidP="00BF231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31656C84" w14:textId="77777777" w:rsidR="00D15A15" w:rsidRPr="00BF2311" w:rsidRDefault="00BF2311" w:rsidP="00BF231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79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B00CD4F" w14:textId="77777777" w:rsidR="00D15A15" w:rsidRPr="00F11D72" w:rsidRDefault="00D15A15" w:rsidP="00BF2311">
            <w:pPr>
              <w:rPr>
                <w:rFonts w:eastAsia="Calibri"/>
                <w:b/>
                <w:bCs/>
                <w:lang w:val="en-US"/>
              </w:rPr>
            </w:pPr>
          </w:p>
        </w:tc>
      </w:tr>
    </w:tbl>
    <w:p w14:paraId="5A339050" w14:textId="77777777" w:rsidR="00585AA9" w:rsidRPr="00CD1EF6" w:rsidRDefault="00585AA9" w:rsidP="00585AA9">
      <w:pPr>
        <w:jc w:val="both"/>
      </w:pPr>
      <w:r w:rsidRPr="00CD1EF6">
        <w:t>Примечания: О – очная форма обучения, З – заочная форма обучения.</w:t>
      </w:r>
    </w:p>
    <w:p w14:paraId="07343BF6" w14:textId="77777777" w:rsidR="002245C0" w:rsidRPr="00625BA7" w:rsidRDefault="002245C0" w:rsidP="00A2280E">
      <w:pPr>
        <w:ind w:firstLine="426"/>
        <w:jc w:val="both"/>
        <w:rPr>
          <w:sz w:val="28"/>
          <w:szCs w:val="20"/>
        </w:rPr>
      </w:pPr>
    </w:p>
    <w:p w14:paraId="79ECF93F" w14:textId="77777777" w:rsidR="002245C0" w:rsidRPr="00D15A15" w:rsidRDefault="002245C0" w:rsidP="00A2280E">
      <w:pPr>
        <w:numPr>
          <w:ilvl w:val="1"/>
          <w:numId w:val="1"/>
        </w:numPr>
        <w:tabs>
          <w:tab w:val="left" w:pos="993"/>
        </w:tabs>
        <w:ind w:left="0" w:firstLine="426"/>
        <w:contextualSpacing/>
        <w:jc w:val="both"/>
        <w:rPr>
          <w:b/>
          <w:i/>
          <w:sz w:val="28"/>
          <w:szCs w:val="28"/>
        </w:rPr>
      </w:pPr>
      <w:r w:rsidRPr="00D15A15">
        <w:rPr>
          <w:b/>
          <w:i/>
          <w:sz w:val="28"/>
          <w:szCs w:val="28"/>
        </w:rPr>
        <w:t>Содержание разделов и тем дисциплины</w:t>
      </w:r>
    </w:p>
    <w:p w14:paraId="1322DE86" w14:textId="77777777" w:rsidR="002245C0" w:rsidRPr="00D15A15" w:rsidRDefault="002245C0" w:rsidP="00A2280E">
      <w:pPr>
        <w:tabs>
          <w:tab w:val="left" w:pos="993"/>
        </w:tabs>
        <w:ind w:firstLine="426"/>
        <w:jc w:val="both"/>
        <w:rPr>
          <w:b/>
          <w:i/>
          <w:sz w:val="28"/>
          <w:szCs w:val="28"/>
        </w:rPr>
      </w:pPr>
    </w:p>
    <w:p w14:paraId="3BBF7F3D" w14:textId="77777777" w:rsidR="00057681" w:rsidRDefault="00F11D72" w:rsidP="00A2280E">
      <w:pPr>
        <w:tabs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62CBA" w:rsidRPr="00D15A15">
        <w:rPr>
          <w:sz w:val="28"/>
          <w:szCs w:val="28"/>
        </w:rPr>
        <w:t xml:space="preserve"> </w:t>
      </w:r>
      <w:r w:rsidR="002245C0" w:rsidRPr="00D15A15">
        <w:rPr>
          <w:sz w:val="28"/>
          <w:szCs w:val="28"/>
        </w:rPr>
        <w:t xml:space="preserve">семестр </w:t>
      </w:r>
    </w:p>
    <w:p w14:paraId="3C8128B8" w14:textId="77777777" w:rsidR="00792ECC" w:rsidRDefault="00792ECC" w:rsidP="00A2280E">
      <w:pPr>
        <w:tabs>
          <w:tab w:val="left" w:pos="993"/>
        </w:tabs>
        <w:ind w:firstLine="426"/>
        <w:jc w:val="both"/>
        <w:rPr>
          <w:sz w:val="28"/>
          <w:szCs w:val="28"/>
        </w:rPr>
      </w:pPr>
    </w:p>
    <w:p w14:paraId="4203E15A" w14:textId="77777777" w:rsidR="00792ECC" w:rsidRPr="00D707EB" w:rsidRDefault="00792ECC" w:rsidP="00792ECC">
      <w:pPr>
        <w:tabs>
          <w:tab w:val="left" w:pos="993"/>
        </w:tabs>
        <w:ind w:firstLine="426"/>
        <w:jc w:val="both"/>
        <w:rPr>
          <w:b/>
          <w:sz w:val="28"/>
          <w:szCs w:val="28"/>
        </w:rPr>
      </w:pPr>
      <w:r w:rsidRPr="00D707EB">
        <w:rPr>
          <w:b/>
          <w:sz w:val="28"/>
          <w:szCs w:val="28"/>
        </w:rPr>
        <w:t xml:space="preserve">Раздел 1. </w:t>
      </w:r>
      <w:r w:rsidRPr="00D707EB">
        <w:rPr>
          <w:b/>
          <w:bCs/>
          <w:sz w:val="28"/>
          <w:szCs w:val="28"/>
        </w:rPr>
        <w:t>Организационные и технические мероприятия по</w:t>
      </w:r>
      <w:r>
        <w:rPr>
          <w:b/>
          <w:bCs/>
          <w:sz w:val="28"/>
          <w:szCs w:val="28"/>
        </w:rPr>
        <w:t xml:space="preserve"> </w:t>
      </w:r>
      <w:r w:rsidRPr="00D707EB">
        <w:rPr>
          <w:b/>
          <w:bCs/>
          <w:sz w:val="28"/>
          <w:szCs w:val="28"/>
        </w:rPr>
        <w:t>обеспечению безопасных условий труда на судах морского и речного флота</w:t>
      </w:r>
    </w:p>
    <w:p w14:paraId="29E9109D" w14:textId="77777777" w:rsidR="00792ECC" w:rsidRPr="00D707EB" w:rsidRDefault="00792ECC" w:rsidP="00792ECC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D707EB">
        <w:rPr>
          <w:b/>
          <w:sz w:val="28"/>
          <w:szCs w:val="28"/>
        </w:rPr>
        <w:t>Тема 1.1</w:t>
      </w:r>
      <w:r w:rsidRPr="00D707EB">
        <w:rPr>
          <w:sz w:val="28"/>
          <w:szCs w:val="28"/>
        </w:rPr>
        <w:t xml:space="preserve"> </w:t>
      </w:r>
      <w:r w:rsidRPr="00D707EB">
        <w:rPr>
          <w:b/>
          <w:sz w:val="28"/>
          <w:szCs w:val="28"/>
        </w:rPr>
        <w:t>Основные понятия в БЖД. Классификация и гигиеническое нормирование ОВПФ [1,2,3,4,12,13-18]</w:t>
      </w:r>
    </w:p>
    <w:p w14:paraId="6D2F257C" w14:textId="77777777" w:rsidR="00792ECC" w:rsidRPr="00D707EB" w:rsidRDefault="00792ECC" w:rsidP="00792ECC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D707EB">
        <w:rPr>
          <w:sz w:val="28"/>
          <w:szCs w:val="28"/>
        </w:rPr>
        <w:t xml:space="preserve">Введение в безопасность. Основные понятия, термины и определения. Понятие «опасность». Виды опасностей: природные, антропогенные, техногенные, глобальные. Краткая характеристика опасностей и их источников. Понятие «безопасность». Краткая характеристика разновидностей систем безопасности. Аксиомы БЖД. Риск – измерение риска, разновидности риска. Фактор риска. Человек как источник опасности. Роль человеческого фактора в причинах реализации опасностей. </w:t>
      </w:r>
    </w:p>
    <w:p w14:paraId="44BDE6B4" w14:textId="77777777" w:rsidR="00792ECC" w:rsidRPr="00D707EB" w:rsidRDefault="00792ECC" w:rsidP="00792ECC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D707EB">
        <w:rPr>
          <w:sz w:val="28"/>
          <w:szCs w:val="28"/>
        </w:rPr>
        <w:lastRenderedPageBreak/>
        <w:t>Место и роль безопасности в профессиональной деятельности. Основные опасности и риски в выбранной области профессиональной деятельности. Отраслевые особенности по обеспечению безопасности жизнедеятельности. Судно как производственная среда и как среда обитания. Морской пор, как производственная среда.</w:t>
      </w:r>
    </w:p>
    <w:p w14:paraId="44486D85" w14:textId="77777777" w:rsidR="00792ECC" w:rsidRDefault="00792ECC" w:rsidP="00792ECC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D707EB">
        <w:rPr>
          <w:sz w:val="28"/>
          <w:szCs w:val="28"/>
        </w:rPr>
        <w:t>Понятие «безопасность». Системы безопасности и их структура. Экологическая, промышленная, производственная безопасности. Краткая характеристика разновидностей систем безопасности. Экологический, профессиональный, индивидуальный, коллективный, социальный, приемлемый, мотивированный, немотивированный риски. Современные уровни риска опасных событий. Безопасность как одна из основных потребностей человека.</w:t>
      </w:r>
    </w:p>
    <w:p w14:paraId="299E50E6" w14:textId="77777777" w:rsidR="00792ECC" w:rsidRPr="00D707EB" w:rsidRDefault="00792ECC" w:rsidP="00792ECC">
      <w:pPr>
        <w:tabs>
          <w:tab w:val="left" w:pos="993"/>
        </w:tabs>
        <w:ind w:firstLine="426"/>
        <w:jc w:val="both"/>
        <w:rPr>
          <w:sz w:val="28"/>
          <w:szCs w:val="28"/>
        </w:rPr>
      </w:pPr>
    </w:p>
    <w:p w14:paraId="39924944" w14:textId="77777777" w:rsidR="00792ECC" w:rsidRPr="00D707EB" w:rsidRDefault="00792ECC" w:rsidP="00792ECC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D707EB">
        <w:rPr>
          <w:b/>
          <w:sz w:val="28"/>
          <w:szCs w:val="28"/>
        </w:rPr>
        <w:t>Тема 1.2. Идентификация и защита от воздействия на человека и среду обитания вредных и опасных факторов</w:t>
      </w:r>
      <w:r>
        <w:rPr>
          <w:b/>
          <w:sz w:val="28"/>
          <w:szCs w:val="28"/>
        </w:rPr>
        <w:t xml:space="preserve"> </w:t>
      </w:r>
      <w:r w:rsidRPr="00D707EB">
        <w:rPr>
          <w:b/>
          <w:sz w:val="28"/>
          <w:szCs w:val="28"/>
        </w:rPr>
        <w:t>[1,2,3,15-18]</w:t>
      </w:r>
    </w:p>
    <w:p w14:paraId="3C119B02" w14:textId="77777777" w:rsidR="00792ECC" w:rsidRPr="00D707EB" w:rsidRDefault="00792ECC" w:rsidP="00792EC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707EB">
        <w:rPr>
          <w:sz w:val="28"/>
          <w:szCs w:val="28"/>
        </w:rPr>
        <w:t>Человек и среда обитания. Характерные системы "человек - среда обитания". Системы «человек-техносфера», «техносфера-природа», «человек-природа». Негативные факторы  техносферы, их воздействие на человека, техносферу и природную среду. Особенности совместного воздействия на человека вредных веществ и физических факторов: электромагнитных излучений и теплоты; электромагнитных и ионизирующих излучений, шума и вибрации. Критерии безопасности. Опасные и вредные факторы, связанные с профессиональной деятельностью, и их возможные уровни. Оценка современного состояния отраслевой безопасности и уровня вредных факторов. Действие электрического тока на организм человека и виды электрических травм. Факторы, определяющие исход поражения от действия электрического тока. Меры защиты от поражения электрическим током. Оказание первой помощи при поражении электрическим током. Защита от атмосферного и статического электричества.</w:t>
      </w:r>
    </w:p>
    <w:p w14:paraId="0A746562" w14:textId="77777777" w:rsidR="00792ECC" w:rsidRDefault="00792ECC" w:rsidP="00792ECC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2E622949" w14:textId="77777777" w:rsidR="00792ECC" w:rsidRPr="00D707EB" w:rsidRDefault="00792ECC" w:rsidP="00792ECC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D707EB">
        <w:rPr>
          <w:b/>
          <w:sz w:val="28"/>
          <w:szCs w:val="28"/>
        </w:rPr>
        <w:t>Тема 1.3.</w:t>
      </w:r>
      <w:r w:rsidRPr="00D707EB">
        <w:rPr>
          <w:sz w:val="28"/>
          <w:szCs w:val="28"/>
        </w:rPr>
        <w:t xml:space="preserve"> </w:t>
      </w:r>
      <w:r w:rsidRPr="00D707EB">
        <w:rPr>
          <w:b/>
          <w:sz w:val="28"/>
          <w:szCs w:val="28"/>
        </w:rPr>
        <w:t>Защита в ЧС на водном транспорте [2-18]</w:t>
      </w:r>
    </w:p>
    <w:p w14:paraId="06D69058" w14:textId="77777777" w:rsidR="00792ECC" w:rsidRPr="00D707EB" w:rsidRDefault="00792ECC" w:rsidP="00792EC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707EB">
        <w:rPr>
          <w:sz w:val="28"/>
          <w:szCs w:val="28"/>
        </w:rPr>
        <w:t>Виды чрезвычайных ситуаций, их последствие на море. Источники риска и опасностей на море. Определение и виды аварийных случаев и ситуаций. Столкновение, затопление, пожар (ПРАС-90).</w:t>
      </w:r>
    </w:p>
    <w:p w14:paraId="706C23A2" w14:textId="77777777" w:rsidR="00792ECC" w:rsidRPr="00D707EB" w:rsidRDefault="00792ECC" w:rsidP="00792EC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707EB">
        <w:rPr>
          <w:sz w:val="28"/>
          <w:szCs w:val="28"/>
        </w:rPr>
        <w:t>Проблемы предотвращения и ликвидации чрезвычайных ситуаций на водных бассейнах и объектах морского транспорта.</w:t>
      </w:r>
    </w:p>
    <w:p w14:paraId="7F9FE95F" w14:textId="77777777" w:rsidR="00792ECC" w:rsidRPr="00D707EB" w:rsidRDefault="00792ECC" w:rsidP="00792EC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707EB">
        <w:rPr>
          <w:sz w:val="28"/>
          <w:szCs w:val="28"/>
        </w:rPr>
        <w:t xml:space="preserve">Знание путей эвакуации, систем внутрисудовой связи и аварийно-предупредительной сигнализации. </w:t>
      </w:r>
    </w:p>
    <w:p w14:paraId="34C8D487" w14:textId="77777777" w:rsidR="00792ECC" w:rsidRPr="00D707EB" w:rsidRDefault="00792ECC" w:rsidP="00792EC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707EB">
        <w:rPr>
          <w:sz w:val="28"/>
          <w:szCs w:val="28"/>
        </w:rPr>
        <w:t>Спасательные работы при чрезвычайных ситуациях. Действия по локализации последствий повреждения и спасанию судна после пожара, взрыва, столкновения или посадки на мель. Особенности борьбы за живучесть на специализированных судах. Организация борьбы с пожаром на судах (порядок подачи сигнала пожарной тревоги на переходе и в порту; взаимодействие с другими силами и средствами). Расписание по тревогам. Использование противопожарного оборудования и снабжения (типовой стандарт действий экипажа при пожаре, методы борьбы с пожаром и спасение людей, использование дыхательного аппарата, меры безопасности, инструкции). Действия, которые должны быть предприняты в случае пожара, включая пожары, охватывающие топливные и масляные системы.</w:t>
      </w:r>
    </w:p>
    <w:p w14:paraId="178E11FE" w14:textId="77777777" w:rsidR="00792ECC" w:rsidRPr="00D707EB" w:rsidRDefault="00792ECC" w:rsidP="00792EC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707EB">
        <w:rPr>
          <w:sz w:val="28"/>
          <w:szCs w:val="28"/>
        </w:rPr>
        <w:lastRenderedPageBreak/>
        <w:t xml:space="preserve">Действия членов экипажа при оставлении судна. Организация жизни на воде и в спасательных средствах. </w:t>
      </w:r>
    </w:p>
    <w:p w14:paraId="4054F3AC" w14:textId="77777777" w:rsidR="00792ECC" w:rsidRPr="00D707EB" w:rsidRDefault="00792ECC" w:rsidP="00792EC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707EB">
        <w:rPr>
          <w:sz w:val="28"/>
          <w:szCs w:val="28"/>
        </w:rPr>
        <w:t>Типы спасательных средств на морских судах. Индивидуальные спасательные средства. Коллективные спасательные средства. Использование индивидуальных и коллективных спасательных средств. Оборудование и снабжение спасательных шлюпок и плотов.</w:t>
      </w:r>
    </w:p>
    <w:p w14:paraId="1614E262" w14:textId="77777777" w:rsidR="00792ECC" w:rsidRDefault="00792ECC" w:rsidP="00792EC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707EB">
        <w:rPr>
          <w:sz w:val="28"/>
          <w:szCs w:val="28"/>
        </w:rPr>
        <w:t>Знание содержания Международного авиационного и морского наставления по поиску и спасению (ИМО).</w:t>
      </w:r>
    </w:p>
    <w:p w14:paraId="3A3D755C" w14:textId="77777777" w:rsidR="00792ECC" w:rsidRPr="00D707EB" w:rsidRDefault="00792ECC" w:rsidP="00792ECC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62CC2742" w14:textId="77777777" w:rsidR="00792ECC" w:rsidRPr="00D707EB" w:rsidRDefault="00792ECC" w:rsidP="00792ECC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D707EB">
        <w:rPr>
          <w:b/>
          <w:sz w:val="28"/>
          <w:szCs w:val="28"/>
        </w:rPr>
        <w:t>1.4</w:t>
      </w:r>
      <w:r w:rsidRPr="00D707EB">
        <w:rPr>
          <w:sz w:val="28"/>
          <w:szCs w:val="28"/>
        </w:rPr>
        <w:t xml:space="preserve">. </w:t>
      </w:r>
      <w:r w:rsidRPr="00D707EB">
        <w:rPr>
          <w:b/>
          <w:sz w:val="28"/>
          <w:szCs w:val="28"/>
        </w:rPr>
        <w:t>Экологические аспекты БЖД</w:t>
      </w:r>
      <w:r w:rsidRPr="00D707EB">
        <w:rPr>
          <w:sz w:val="28"/>
          <w:szCs w:val="28"/>
        </w:rPr>
        <w:t xml:space="preserve"> </w:t>
      </w:r>
      <w:r w:rsidRPr="00D707EB">
        <w:rPr>
          <w:b/>
          <w:sz w:val="28"/>
          <w:szCs w:val="28"/>
        </w:rPr>
        <w:t>на водном транспорте [2-18]</w:t>
      </w:r>
    </w:p>
    <w:p w14:paraId="4D0AEAD7" w14:textId="77777777" w:rsidR="00792ECC" w:rsidRPr="00D707EB" w:rsidRDefault="00792ECC" w:rsidP="00792EC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707EB">
        <w:rPr>
          <w:sz w:val="28"/>
          <w:szCs w:val="28"/>
        </w:rPr>
        <w:t>Требования Международная конвенция по предотвращению загрязнения с судов 73/78 МАРПОЛ</w:t>
      </w:r>
      <w:r>
        <w:rPr>
          <w:sz w:val="28"/>
          <w:szCs w:val="28"/>
        </w:rPr>
        <w:t>.</w:t>
      </w:r>
      <w:r w:rsidRPr="00D707EB">
        <w:rPr>
          <w:sz w:val="28"/>
          <w:szCs w:val="28"/>
        </w:rPr>
        <w:t xml:space="preserve"> Предотвращение загрязнения окружающей среды. Знание норм международного морского права, содержащихся в международных соглашениях и конвенциях. Стратегия и тактика ликвидации разливов нефтепродуктов на море, сушах и водоемах.  Виды загрязнений с судов и их влияние на окружающую среду. </w:t>
      </w:r>
    </w:p>
    <w:p w14:paraId="36E0081B" w14:textId="77777777" w:rsidR="00792ECC" w:rsidRPr="00D707EB" w:rsidRDefault="00792ECC" w:rsidP="00792EC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707EB">
        <w:rPr>
          <w:sz w:val="28"/>
          <w:szCs w:val="28"/>
        </w:rPr>
        <w:t>Меры по предотвращению загрязнения морской среды нефтью, остатками груза, сточными водами, дымом и другими загрязнителями. Требования к сепараторам нефтеводяной смеси (или подобного оборудования) и их эксплуатация. Знание мер предосторожности, принимаемых для предотвращения загрязнения морской среды.</w:t>
      </w:r>
    </w:p>
    <w:p w14:paraId="4BA3D105" w14:textId="77777777" w:rsidR="00792ECC" w:rsidRDefault="00792ECC" w:rsidP="00792EC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707EB">
        <w:rPr>
          <w:sz w:val="28"/>
          <w:szCs w:val="28"/>
        </w:rPr>
        <w:t xml:space="preserve"> Предупреждение и ликвидация аварийных разливов нефтепродуктов. Актуальность проблемы. Типы нефти и нефтепродуктов. Поведение нефти в окружающей среде. Эксплуатационные и аварийные разливы нефтепродуктов Меры по защите морской окружающей среды. Процедуры по борьбе с загрязнением и все связанное с этим оборудованием, способы и технологии по предотвращению загрязнения.</w:t>
      </w:r>
    </w:p>
    <w:p w14:paraId="66968528" w14:textId="77777777" w:rsidR="00792ECC" w:rsidRPr="00D707EB" w:rsidRDefault="00792ECC" w:rsidP="00792ECC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377F2F4A" w14:textId="77777777" w:rsidR="00792ECC" w:rsidRPr="00D707EB" w:rsidRDefault="00792ECC" w:rsidP="00792ECC">
      <w:pPr>
        <w:tabs>
          <w:tab w:val="left" w:pos="993"/>
        </w:tabs>
        <w:ind w:firstLine="426"/>
        <w:jc w:val="both"/>
        <w:rPr>
          <w:b/>
          <w:sz w:val="28"/>
          <w:szCs w:val="28"/>
        </w:rPr>
      </w:pPr>
      <w:r w:rsidRPr="00D707EB">
        <w:rPr>
          <w:b/>
          <w:sz w:val="28"/>
          <w:szCs w:val="28"/>
        </w:rPr>
        <w:t>1.5 Управление безопасностью жизнедеятельностью [1-18]</w:t>
      </w:r>
    </w:p>
    <w:p w14:paraId="254608F8" w14:textId="77777777" w:rsidR="00792ECC" w:rsidRPr="00D707EB" w:rsidRDefault="00792ECC" w:rsidP="00792ECC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D707EB">
        <w:rPr>
          <w:sz w:val="28"/>
          <w:szCs w:val="28"/>
        </w:rPr>
        <w:t>Управление безопасностью. Правовые и нормативно-технические основы управления. Вопросы безопасности жизнедеятельности в законах и подзаконных актах. Законодательные акты директивных органов. Подзаконные акты по охране труда. Система стандартов безопасности труда (ССБТ) – структура и основные стандарты. Стандарты предприятий по безопасности труда. Инструкции по охране труда. Системы контроля требований техносферной безопасности. Страхование ответственности предприятий – источников повышенной опасности. Страхование от несчастных случаев и профессиональных заболеваний. Государственное управление безопасностью: органы управления, надзора и контроля за безопасностью, их основные функции, права и обязанности, структура. Надзор в сфере безопасности основные органы надзора, их функции и права.</w:t>
      </w:r>
    </w:p>
    <w:p w14:paraId="0AD2D8D4" w14:textId="77777777" w:rsidR="00792ECC" w:rsidRPr="00D707EB" w:rsidRDefault="00792ECC" w:rsidP="00792ECC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D707EB">
        <w:rPr>
          <w:sz w:val="28"/>
          <w:szCs w:val="28"/>
        </w:rPr>
        <w:t>Несчастные случаи, несчастные случаи на производстве. Расследование и учет. Кризисное управление в чрезвычайных ситуациях – российская система управления в чрезвычайных ситуациях – система РСЧС, система гражданской обороны – сущность структуры, задачи и функции.</w:t>
      </w:r>
    </w:p>
    <w:p w14:paraId="55D50279" w14:textId="77777777" w:rsidR="00792ECC" w:rsidRDefault="00792ECC" w:rsidP="00792ECC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D707EB">
        <w:rPr>
          <w:sz w:val="28"/>
          <w:szCs w:val="28"/>
        </w:rPr>
        <w:t xml:space="preserve">Организация мониторинга, диагностики и контроля состояния промышленной безопасности, условий и безопасности труда. Государственная экспертиза условий труда, специальная оценка рабочих мест по условиям труда (СОУТ) – понятие, </w:t>
      </w:r>
      <w:r w:rsidRPr="00D707EB">
        <w:rPr>
          <w:sz w:val="28"/>
          <w:szCs w:val="28"/>
        </w:rPr>
        <w:lastRenderedPageBreak/>
        <w:t>задачи, основные функции, сущность, краткая характеристика процедуры проведения.</w:t>
      </w:r>
    </w:p>
    <w:p w14:paraId="67CCC468" w14:textId="77777777" w:rsidR="00792ECC" w:rsidRDefault="00792ECC" w:rsidP="00792ECC">
      <w:pPr>
        <w:tabs>
          <w:tab w:val="left" w:pos="993"/>
        </w:tabs>
        <w:ind w:firstLine="426"/>
        <w:jc w:val="both"/>
        <w:rPr>
          <w:sz w:val="28"/>
          <w:szCs w:val="28"/>
        </w:rPr>
      </w:pPr>
    </w:p>
    <w:p w14:paraId="3597AB90" w14:textId="77777777" w:rsidR="00792ECC" w:rsidRPr="00D15A15" w:rsidRDefault="00792ECC" w:rsidP="00792ECC">
      <w:pPr>
        <w:tabs>
          <w:tab w:val="left" w:pos="993"/>
        </w:tabs>
        <w:ind w:firstLine="397"/>
        <w:jc w:val="both"/>
        <w:rPr>
          <w:rFonts w:eastAsia="Calibri"/>
          <w:b/>
          <w:sz w:val="28"/>
          <w:szCs w:val="28"/>
        </w:rPr>
      </w:pPr>
      <w:r w:rsidRPr="00D15A1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2</w:t>
      </w:r>
      <w:r w:rsidRPr="00D15A15">
        <w:rPr>
          <w:b/>
          <w:bCs/>
          <w:sz w:val="28"/>
          <w:szCs w:val="28"/>
        </w:rPr>
        <w:t xml:space="preserve">. </w:t>
      </w:r>
      <w:r w:rsidRPr="00D15A15">
        <w:rPr>
          <w:rFonts w:eastAsia="Calibri"/>
          <w:b/>
          <w:sz w:val="28"/>
          <w:szCs w:val="28"/>
        </w:rPr>
        <w:t>Оказание первой помощи</w:t>
      </w:r>
    </w:p>
    <w:p w14:paraId="169D8EBA" w14:textId="77777777" w:rsidR="00792ECC" w:rsidRPr="00D15A15" w:rsidRDefault="00792ECC" w:rsidP="00792ECC">
      <w:pPr>
        <w:tabs>
          <w:tab w:val="left" w:pos="993"/>
        </w:tabs>
        <w:ind w:firstLine="397"/>
        <w:jc w:val="both"/>
        <w:rPr>
          <w:rFonts w:eastAsia="Calibri"/>
          <w:b/>
          <w:sz w:val="28"/>
          <w:szCs w:val="28"/>
        </w:rPr>
      </w:pPr>
      <w:r w:rsidRPr="00D15A15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</w:t>
      </w:r>
      <w:r w:rsidRPr="00D15A15">
        <w:rPr>
          <w:b/>
          <w:sz w:val="28"/>
          <w:szCs w:val="28"/>
        </w:rPr>
        <w:t>.1.</w:t>
      </w:r>
      <w:r w:rsidRPr="00D15A15">
        <w:rPr>
          <w:rFonts w:eastAsia="Calibri"/>
          <w:b/>
          <w:sz w:val="28"/>
          <w:szCs w:val="28"/>
        </w:rPr>
        <w:t xml:space="preserve"> Оказание первой помощи </w:t>
      </w:r>
      <w:r w:rsidRPr="00D15A15">
        <w:rPr>
          <w:b/>
          <w:sz w:val="28"/>
          <w:szCs w:val="28"/>
        </w:rPr>
        <w:t>[1,2,3]</w:t>
      </w:r>
    </w:p>
    <w:p w14:paraId="35794020" w14:textId="77777777" w:rsidR="00792ECC" w:rsidRPr="00D15A15" w:rsidRDefault="00792ECC" w:rsidP="00792ECC">
      <w:pPr>
        <w:tabs>
          <w:tab w:val="left" w:pos="993"/>
        </w:tabs>
        <w:ind w:firstLine="397"/>
        <w:jc w:val="both"/>
        <w:rPr>
          <w:sz w:val="28"/>
          <w:szCs w:val="28"/>
        </w:rPr>
      </w:pPr>
      <w:r w:rsidRPr="00D15A15">
        <w:rPr>
          <w:sz w:val="28"/>
          <w:szCs w:val="28"/>
        </w:rPr>
        <w:t>Аппарат человека. Органы чувств человека. Организационно-правовые аспекты первой помощи.</w:t>
      </w:r>
      <w:r>
        <w:rPr>
          <w:sz w:val="28"/>
          <w:szCs w:val="28"/>
        </w:rPr>
        <w:t xml:space="preserve"> </w:t>
      </w:r>
      <w:r w:rsidRPr="00D15A15">
        <w:rPr>
          <w:sz w:val="28"/>
          <w:szCs w:val="28"/>
        </w:rPr>
        <w:t xml:space="preserve">Федеральный закон «Об основах охраны здоровья граждан Российской Федерации» от 21 ноября 2011 г. </w:t>
      </w:r>
      <w:r>
        <w:rPr>
          <w:sz w:val="28"/>
          <w:szCs w:val="28"/>
        </w:rPr>
        <w:t>№</w:t>
      </w:r>
      <w:r w:rsidRPr="00D15A15">
        <w:rPr>
          <w:sz w:val="28"/>
          <w:szCs w:val="28"/>
        </w:rPr>
        <w:t xml:space="preserve"> 323-ФЗ</w:t>
      </w:r>
      <w:r>
        <w:rPr>
          <w:sz w:val="28"/>
          <w:szCs w:val="28"/>
        </w:rPr>
        <w:t>.</w:t>
      </w:r>
      <w:r w:rsidRPr="00D15A15">
        <w:rPr>
          <w:sz w:val="28"/>
          <w:szCs w:val="28"/>
        </w:rPr>
        <w:t xml:space="preserve"> Приказ Минздравсоцразвития России от 04.05.2012 </w:t>
      </w:r>
      <w:r>
        <w:rPr>
          <w:sz w:val="28"/>
          <w:szCs w:val="28"/>
        </w:rPr>
        <w:t>№</w:t>
      </w:r>
      <w:r w:rsidRPr="00D15A15">
        <w:rPr>
          <w:sz w:val="28"/>
          <w:szCs w:val="28"/>
        </w:rPr>
        <w:t>477н «Об утверждении перечня состояний</w:t>
      </w:r>
      <w:r>
        <w:rPr>
          <w:sz w:val="28"/>
          <w:szCs w:val="28"/>
        </w:rPr>
        <w:t>,</w:t>
      </w:r>
      <w:r w:rsidRPr="00D15A15">
        <w:rPr>
          <w:sz w:val="28"/>
          <w:szCs w:val="28"/>
        </w:rPr>
        <w:t xml:space="preserve"> при которых оказывается первая помощь и перечня мероприятий по оказанию первой помощи». Универсальный алгоритм оказания первой помощи. Последовательность действий на месте происшествия. Выполнение сердечно-легочной реанимации. Инородные тела верхних дыхательных путей. Остановка кровотечения, травмы.</w:t>
      </w:r>
    </w:p>
    <w:p w14:paraId="079DDB34" w14:textId="77777777" w:rsidR="00C248E6" w:rsidRPr="00567DD4" w:rsidRDefault="00C248E6" w:rsidP="00567DD4">
      <w:pPr>
        <w:tabs>
          <w:tab w:val="left" w:pos="993"/>
        </w:tabs>
        <w:ind w:firstLine="426"/>
        <w:jc w:val="both"/>
        <w:rPr>
          <w:sz w:val="28"/>
          <w:szCs w:val="28"/>
        </w:rPr>
      </w:pPr>
    </w:p>
    <w:p w14:paraId="4DEF099F" w14:textId="77777777" w:rsidR="002245C0" w:rsidRDefault="002245C0" w:rsidP="00360639">
      <w:pPr>
        <w:numPr>
          <w:ilvl w:val="1"/>
          <w:numId w:val="1"/>
        </w:numPr>
        <w:tabs>
          <w:tab w:val="left" w:pos="993"/>
        </w:tabs>
        <w:ind w:left="0" w:firstLine="397"/>
        <w:contextualSpacing/>
        <w:jc w:val="both"/>
        <w:rPr>
          <w:b/>
          <w:i/>
          <w:sz w:val="28"/>
        </w:rPr>
      </w:pPr>
      <w:r w:rsidRPr="00625BA7">
        <w:rPr>
          <w:b/>
          <w:i/>
          <w:sz w:val="28"/>
        </w:rPr>
        <w:t>Содержание лабораторных работ</w:t>
      </w:r>
    </w:p>
    <w:p w14:paraId="6650E749" w14:textId="77777777" w:rsidR="00164523" w:rsidRDefault="00164523" w:rsidP="00164523">
      <w:pPr>
        <w:tabs>
          <w:tab w:val="left" w:pos="993"/>
        </w:tabs>
        <w:ind w:left="426"/>
        <w:contextualSpacing/>
        <w:jc w:val="both"/>
        <w:rPr>
          <w:b/>
          <w:i/>
          <w:sz w:val="28"/>
        </w:rPr>
      </w:pPr>
    </w:p>
    <w:tbl>
      <w:tblPr>
        <w:tblW w:w="5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6"/>
        <w:gridCol w:w="6387"/>
      </w:tblGrid>
      <w:tr w:rsidR="0046239C" w:rsidRPr="00625BA7" w14:paraId="61674BB4" w14:textId="77777777" w:rsidTr="00A65D91">
        <w:trPr>
          <w:tblHeader/>
          <w:jc w:val="center"/>
        </w:trPr>
        <w:tc>
          <w:tcPr>
            <w:tcW w:w="20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5C325" w14:textId="77777777" w:rsidR="0046239C" w:rsidRPr="00625BA7" w:rsidRDefault="0046239C" w:rsidP="00C6774E">
            <w:pPr>
              <w:jc w:val="center"/>
            </w:pPr>
            <w:r w:rsidRPr="00625BA7">
              <w:t>№ раздела</w:t>
            </w:r>
          </w:p>
          <w:p w14:paraId="65DC444C" w14:textId="77777777" w:rsidR="0046239C" w:rsidRPr="00625BA7" w:rsidRDefault="0046239C" w:rsidP="00C6774E">
            <w:pPr>
              <w:jc w:val="center"/>
            </w:pPr>
            <w:r w:rsidRPr="00625BA7">
              <w:t>(темы) дисциплины</w:t>
            </w:r>
          </w:p>
        </w:tc>
        <w:tc>
          <w:tcPr>
            <w:tcW w:w="2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4F9FD" w14:textId="77777777" w:rsidR="0046239C" w:rsidRPr="00625BA7" w:rsidRDefault="00504EC8" w:rsidP="00C6774E">
            <w:pPr>
              <w:jc w:val="center"/>
            </w:pPr>
            <w:r>
              <w:t>Наименование лабораторных</w:t>
            </w:r>
            <w:r w:rsidR="0046239C" w:rsidRPr="00625BA7">
              <w:t xml:space="preserve"> работ</w:t>
            </w:r>
          </w:p>
        </w:tc>
      </w:tr>
      <w:tr w:rsidR="00C248E6" w:rsidRPr="00625BA7" w14:paraId="179C81F7" w14:textId="77777777" w:rsidTr="00A65D91">
        <w:trPr>
          <w:trHeight w:val="345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2D02EB4" w14:textId="77777777" w:rsidR="00C248E6" w:rsidRDefault="005F49F0" w:rsidP="00C6774E">
            <w:pPr>
              <w:jc w:val="center"/>
            </w:pPr>
            <w:r>
              <w:rPr>
                <w:iCs/>
                <w:lang w:val="en-US"/>
              </w:rPr>
              <w:t>6</w:t>
            </w:r>
            <w:r w:rsidR="00C248E6" w:rsidRPr="003742BB">
              <w:rPr>
                <w:iCs/>
              </w:rPr>
              <w:t xml:space="preserve"> семестр (</w:t>
            </w:r>
            <w:r w:rsidR="009F7E44">
              <w:rPr>
                <w:iCs/>
              </w:rPr>
              <w:t>3</w:t>
            </w:r>
            <w:r w:rsidR="00C248E6" w:rsidRPr="003742BB">
              <w:rPr>
                <w:iCs/>
              </w:rPr>
              <w:t xml:space="preserve"> курс)</w:t>
            </w:r>
          </w:p>
        </w:tc>
      </w:tr>
      <w:tr w:rsidR="005F49F0" w:rsidRPr="00625BA7" w14:paraId="3263BBCE" w14:textId="77777777" w:rsidTr="00A65D91">
        <w:trPr>
          <w:trHeight w:val="345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A329AA6" w14:textId="77777777" w:rsidR="005F49F0" w:rsidRPr="00A65D91" w:rsidRDefault="00A65D91" w:rsidP="00C6774E">
            <w:pPr>
              <w:jc w:val="center"/>
              <w:rPr>
                <w:iCs/>
              </w:rPr>
            </w:pPr>
            <w:r w:rsidRPr="00A65D91">
              <w:rPr>
                <w:bCs/>
              </w:rPr>
              <w:t>Раздел 1.  Организационные и технические мероприятия по обеспечению безопасных условий труда на судах морского и речного флота</w:t>
            </w:r>
          </w:p>
        </w:tc>
      </w:tr>
      <w:tr w:rsidR="00A65D91" w:rsidRPr="00625BA7" w14:paraId="56669006" w14:textId="77777777" w:rsidTr="00A65D91">
        <w:trPr>
          <w:trHeight w:val="345"/>
          <w:jc w:val="center"/>
        </w:trPr>
        <w:tc>
          <w:tcPr>
            <w:tcW w:w="203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289E16" w14:textId="77777777" w:rsidR="00A65D91" w:rsidRPr="00685D8E" w:rsidRDefault="00A65D91" w:rsidP="00E97F4C">
            <w:r w:rsidRPr="00685D8E">
              <w:t>Тема 1.2. Идентификация и защита от воздействия на человека и среду обитания вредных и опасных факторов</w:t>
            </w:r>
          </w:p>
        </w:tc>
        <w:tc>
          <w:tcPr>
            <w:tcW w:w="2967" w:type="pct"/>
            <w:tcBorders>
              <w:top w:val="single" w:sz="2" w:space="0" w:color="auto"/>
              <w:bottom w:val="single" w:sz="2" w:space="0" w:color="auto"/>
            </w:tcBorders>
          </w:tcPr>
          <w:p w14:paraId="2C457A13" w14:textId="77777777" w:rsidR="00A65D91" w:rsidRPr="00685D8E" w:rsidRDefault="00A65D91" w:rsidP="00E97F4C">
            <w:r w:rsidRPr="00685D8E">
              <w:t>Электробезопасность [6,7,</w:t>
            </w:r>
            <w:r>
              <w:t>8,</w:t>
            </w:r>
            <w:r w:rsidRPr="00685D8E">
              <w:t>13</w:t>
            </w:r>
            <w:r>
              <w:t>,18</w:t>
            </w:r>
            <w:r w:rsidRPr="00685D8E">
              <w:t>]</w:t>
            </w:r>
          </w:p>
          <w:p w14:paraId="0068FAB5" w14:textId="77777777" w:rsidR="00A65D91" w:rsidRPr="00685D8E" w:rsidRDefault="00A65D91" w:rsidP="00A65D91">
            <w:pPr>
              <w:rPr>
                <w:spacing w:val="2"/>
              </w:rPr>
            </w:pPr>
            <w:r w:rsidRPr="00685D8E">
              <w:t>Анализ вредных факторов воздушной среды</w:t>
            </w:r>
            <w:r>
              <w:t xml:space="preserve"> </w:t>
            </w:r>
            <w:r w:rsidRPr="00685D8E">
              <w:t>[6,7,</w:t>
            </w:r>
            <w:r>
              <w:t>8,</w:t>
            </w:r>
            <w:r w:rsidRPr="00685D8E">
              <w:t>13</w:t>
            </w:r>
            <w:r>
              <w:t>,15,18</w:t>
            </w:r>
            <w:r w:rsidRPr="00685D8E">
              <w:t>]</w:t>
            </w:r>
          </w:p>
        </w:tc>
      </w:tr>
      <w:tr w:rsidR="00A65D91" w:rsidRPr="00625BA7" w14:paraId="07B0CB8B" w14:textId="77777777" w:rsidTr="00A65D91">
        <w:trPr>
          <w:trHeight w:val="345"/>
          <w:jc w:val="center"/>
        </w:trPr>
        <w:tc>
          <w:tcPr>
            <w:tcW w:w="2033" w:type="pct"/>
            <w:tcBorders>
              <w:top w:val="single" w:sz="2" w:space="0" w:color="auto"/>
            </w:tcBorders>
            <w:vAlign w:val="center"/>
          </w:tcPr>
          <w:p w14:paraId="37B01EB5" w14:textId="77777777" w:rsidR="00A65D91" w:rsidRPr="00685D8E" w:rsidRDefault="00A65D91" w:rsidP="00E97F4C">
            <w:r w:rsidRPr="00685D8E">
              <w:t>Тема 1.3. Защита в ЧС на водном транспорте</w:t>
            </w:r>
          </w:p>
        </w:tc>
        <w:tc>
          <w:tcPr>
            <w:tcW w:w="2967" w:type="pct"/>
            <w:tcBorders>
              <w:top w:val="single" w:sz="2" w:space="0" w:color="auto"/>
            </w:tcBorders>
          </w:tcPr>
          <w:p w14:paraId="7A96D686" w14:textId="77777777" w:rsidR="00A65D91" w:rsidRPr="00685D8E" w:rsidRDefault="00A65D91" w:rsidP="00A65D91">
            <w:pPr>
              <w:rPr>
                <w:spacing w:val="2"/>
              </w:rPr>
            </w:pPr>
            <w:r w:rsidRPr="00685D8E">
              <w:t>Оперативный план по борьбе с пожаром [10,12, 1</w:t>
            </w:r>
            <w:r>
              <w:t>4</w:t>
            </w:r>
            <w:r w:rsidRPr="00685D8E">
              <w:t>,15,16</w:t>
            </w:r>
            <w:r>
              <w:t>-18</w:t>
            </w:r>
            <w:r w:rsidRPr="00685D8E">
              <w:t>]</w:t>
            </w:r>
          </w:p>
        </w:tc>
      </w:tr>
      <w:tr w:rsidR="00A65D91" w:rsidRPr="00625BA7" w14:paraId="34B7A009" w14:textId="77777777" w:rsidTr="00A65D91">
        <w:trPr>
          <w:trHeight w:val="345"/>
          <w:jc w:val="center"/>
        </w:trPr>
        <w:tc>
          <w:tcPr>
            <w:tcW w:w="2033" w:type="pct"/>
            <w:vAlign w:val="center"/>
          </w:tcPr>
          <w:p w14:paraId="247D4686" w14:textId="77777777" w:rsidR="00A65D91" w:rsidRPr="00685D8E" w:rsidRDefault="00A65D91" w:rsidP="00E97F4C">
            <w:r w:rsidRPr="00685D8E">
              <w:t>1.4. Экологические аспекты БЖД на водном транспорте</w:t>
            </w:r>
          </w:p>
        </w:tc>
        <w:tc>
          <w:tcPr>
            <w:tcW w:w="2967" w:type="pct"/>
            <w:tcBorders>
              <w:top w:val="single" w:sz="2" w:space="0" w:color="auto"/>
            </w:tcBorders>
          </w:tcPr>
          <w:p w14:paraId="750750E7" w14:textId="77777777" w:rsidR="00A65D91" w:rsidRPr="00685D8E" w:rsidRDefault="00A65D91" w:rsidP="00A65D91">
            <w:pPr>
              <w:rPr>
                <w:spacing w:val="2"/>
              </w:rPr>
            </w:pPr>
            <w:r w:rsidRPr="00685D8E">
              <w:rPr>
                <w:spacing w:val="2"/>
              </w:rPr>
              <w:t>Защита окружающей среды от воздействия шума</w:t>
            </w:r>
            <w:r>
              <w:rPr>
                <w:spacing w:val="2"/>
              </w:rPr>
              <w:t xml:space="preserve"> </w:t>
            </w:r>
            <w:r w:rsidRPr="00685D8E">
              <w:rPr>
                <w:spacing w:val="2"/>
              </w:rPr>
              <w:t>[6,7,</w:t>
            </w:r>
            <w:r>
              <w:rPr>
                <w:spacing w:val="2"/>
              </w:rPr>
              <w:t>8,</w:t>
            </w:r>
            <w:r w:rsidRPr="00685D8E">
              <w:rPr>
                <w:spacing w:val="2"/>
              </w:rPr>
              <w:t>1</w:t>
            </w:r>
            <w:r>
              <w:rPr>
                <w:spacing w:val="2"/>
              </w:rPr>
              <w:t>5,18</w:t>
            </w:r>
            <w:r w:rsidRPr="00685D8E">
              <w:rPr>
                <w:spacing w:val="2"/>
              </w:rPr>
              <w:t>]</w:t>
            </w:r>
          </w:p>
        </w:tc>
      </w:tr>
      <w:tr w:rsidR="00A65D91" w:rsidRPr="00625BA7" w14:paraId="71E615D6" w14:textId="77777777" w:rsidTr="00A65D91">
        <w:trPr>
          <w:trHeight w:val="345"/>
          <w:jc w:val="center"/>
        </w:trPr>
        <w:tc>
          <w:tcPr>
            <w:tcW w:w="2033" w:type="pct"/>
            <w:vAlign w:val="center"/>
          </w:tcPr>
          <w:p w14:paraId="03834553" w14:textId="77777777" w:rsidR="00A65D91" w:rsidRPr="00685D8E" w:rsidRDefault="00A65D91" w:rsidP="00A65D91">
            <w:r w:rsidRPr="00685D8E">
              <w:t>1.5 Управление безопасностью жизнедеятельностью</w:t>
            </w:r>
          </w:p>
        </w:tc>
        <w:tc>
          <w:tcPr>
            <w:tcW w:w="2967" w:type="pct"/>
            <w:tcBorders>
              <w:top w:val="single" w:sz="2" w:space="0" w:color="auto"/>
            </w:tcBorders>
          </w:tcPr>
          <w:p w14:paraId="5E0742A3" w14:textId="77777777" w:rsidR="00A65D91" w:rsidRPr="00685D8E" w:rsidRDefault="00A65D91" w:rsidP="00E97F4C">
            <w:r w:rsidRPr="00685D8E">
              <w:t xml:space="preserve">Устойчивость объектов [литература </w:t>
            </w:r>
            <w:r>
              <w:t>6,7,8,15,18</w:t>
            </w:r>
            <w:r w:rsidRPr="00685D8E">
              <w:t>]</w:t>
            </w:r>
          </w:p>
          <w:p w14:paraId="57945DFA" w14:textId="77777777" w:rsidR="00A65D91" w:rsidRPr="00685D8E" w:rsidRDefault="00A65D91" w:rsidP="00E97F4C">
            <w:pPr>
              <w:rPr>
                <w:spacing w:val="2"/>
              </w:rPr>
            </w:pPr>
            <w:r w:rsidRPr="00685D8E">
              <w:t>Расследование несчастных случаев на судах. Форма обучение решение ситуационных задач [литература 1,</w:t>
            </w:r>
            <w:r>
              <w:t>9,</w:t>
            </w:r>
            <w:r w:rsidRPr="00685D8E">
              <w:t>13,14]</w:t>
            </w:r>
          </w:p>
        </w:tc>
      </w:tr>
      <w:tr w:rsidR="0046239C" w:rsidRPr="00625BA7" w14:paraId="1E805F38" w14:textId="77777777" w:rsidTr="00A65D91">
        <w:trPr>
          <w:trHeight w:val="345"/>
          <w:jc w:val="center"/>
        </w:trPr>
        <w:tc>
          <w:tcPr>
            <w:tcW w:w="5000" w:type="pct"/>
            <w:gridSpan w:val="2"/>
          </w:tcPr>
          <w:p w14:paraId="22E0A0AA" w14:textId="77777777" w:rsidR="0046239C" w:rsidRPr="00A65D91" w:rsidRDefault="00A65D91" w:rsidP="00C6774E">
            <w:pPr>
              <w:jc w:val="center"/>
            </w:pPr>
            <w:r w:rsidRPr="00A65D91">
              <w:rPr>
                <w:bCs/>
              </w:rPr>
              <w:t xml:space="preserve">Раздел 2. </w:t>
            </w:r>
            <w:r w:rsidRPr="00A65D91">
              <w:rPr>
                <w:rFonts w:eastAsia="Calibri"/>
              </w:rPr>
              <w:t>Оказание первой помощи</w:t>
            </w:r>
          </w:p>
        </w:tc>
      </w:tr>
      <w:tr w:rsidR="00A65D91" w:rsidRPr="00625BA7" w14:paraId="3B04CE70" w14:textId="77777777" w:rsidTr="00E97F4C">
        <w:trPr>
          <w:trHeight w:val="250"/>
          <w:jc w:val="center"/>
        </w:trPr>
        <w:tc>
          <w:tcPr>
            <w:tcW w:w="2033" w:type="pct"/>
            <w:vAlign w:val="center"/>
          </w:tcPr>
          <w:p w14:paraId="3DD1A96E" w14:textId="77777777" w:rsidR="00A65D91" w:rsidRPr="00A41E29" w:rsidRDefault="00A65D91" w:rsidP="00E97F4C">
            <w:pPr>
              <w:rPr>
                <w:bCs/>
              </w:rPr>
            </w:pPr>
            <w:r w:rsidRPr="00A41E29">
              <w:rPr>
                <w:bCs/>
              </w:rPr>
              <w:t>Тема 2.1.</w:t>
            </w:r>
            <w:r w:rsidRPr="00A41E29">
              <w:rPr>
                <w:rFonts w:eastAsia="Calibri"/>
                <w:bCs/>
              </w:rPr>
              <w:t xml:space="preserve"> Оказание первой помощи</w:t>
            </w:r>
          </w:p>
        </w:tc>
        <w:tc>
          <w:tcPr>
            <w:tcW w:w="2967" w:type="pct"/>
            <w:tcBorders>
              <w:top w:val="single" w:sz="4" w:space="0" w:color="auto"/>
            </w:tcBorders>
          </w:tcPr>
          <w:p w14:paraId="2F5DC2BE" w14:textId="77777777" w:rsidR="00A65D91" w:rsidRPr="00685D8E" w:rsidRDefault="00A65D91" w:rsidP="00E97F4C">
            <w:r>
              <w:t>Отработка навыков оказания первой помощи [3]</w:t>
            </w:r>
          </w:p>
        </w:tc>
      </w:tr>
    </w:tbl>
    <w:p w14:paraId="4270693E" w14:textId="77777777" w:rsidR="00C248E6" w:rsidRPr="00625BA7" w:rsidRDefault="00C248E6" w:rsidP="00A65D91">
      <w:pPr>
        <w:tabs>
          <w:tab w:val="left" w:pos="993"/>
        </w:tabs>
        <w:ind w:firstLine="426"/>
        <w:contextualSpacing/>
        <w:jc w:val="both"/>
        <w:rPr>
          <w:b/>
          <w:i/>
          <w:sz w:val="28"/>
        </w:rPr>
      </w:pPr>
    </w:p>
    <w:p w14:paraId="6D823F18" w14:textId="77777777" w:rsidR="002245C0" w:rsidRDefault="002245C0" w:rsidP="00A65D91">
      <w:pPr>
        <w:numPr>
          <w:ilvl w:val="1"/>
          <w:numId w:val="1"/>
        </w:numPr>
        <w:tabs>
          <w:tab w:val="left" w:pos="993"/>
        </w:tabs>
        <w:ind w:left="0" w:firstLine="426"/>
        <w:contextualSpacing/>
        <w:jc w:val="both"/>
        <w:rPr>
          <w:b/>
          <w:i/>
          <w:sz w:val="28"/>
        </w:rPr>
      </w:pPr>
      <w:r w:rsidRPr="00625BA7">
        <w:rPr>
          <w:b/>
          <w:i/>
          <w:sz w:val="28"/>
        </w:rPr>
        <w:t>Содержание практических занятий</w:t>
      </w:r>
    </w:p>
    <w:p w14:paraId="38BB782D" w14:textId="77777777" w:rsidR="002245C0" w:rsidRPr="00625BA7" w:rsidRDefault="002245C0" w:rsidP="00A65D91">
      <w:pPr>
        <w:tabs>
          <w:tab w:val="left" w:pos="993"/>
        </w:tabs>
        <w:ind w:firstLine="426"/>
        <w:jc w:val="both"/>
        <w:rPr>
          <w:b/>
          <w:i/>
          <w:sz w:val="28"/>
          <w:szCs w:val="20"/>
        </w:rPr>
      </w:pPr>
    </w:p>
    <w:p w14:paraId="0AFE24F3" w14:textId="77777777" w:rsidR="00642E30" w:rsidRPr="0020692C" w:rsidRDefault="00642E30" w:rsidP="00A65D91">
      <w:pPr>
        <w:pStyle w:val="a6"/>
        <w:ind w:left="0" w:firstLine="426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Практические занятия </w:t>
      </w:r>
      <w:r w:rsidRPr="0020692C">
        <w:rPr>
          <w:spacing w:val="10"/>
          <w:sz w:val="28"/>
          <w:szCs w:val="28"/>
        </w:rPr>
        <w:t>учебным планом не предусмотрен</w:t>
      </w:r>
      <w:r>
        <w:rPr>
          <w:spacing w:val="10"/>
          <w:sz w:val="28"/>
          <w:szCs w:val="28"/>
        </w:rPr>
        <w:t>ы</w:t>
      </w:r>
      <w:r w:rsidRPr="0020692C">
        <w:rPr>
          <w:spacing w:val="10"/>
          <w:sz w:val="28"/>
          <w:szCs w:val="28"/>
        </w:rPr>
        <w:t>.</w:t>
      </w:r>
    </w:p>
    <w:p w14:paraId="52DC4682" w14:textId="77777777" w:rsidR="0020692C" w:rsidRPr="00625BA7" w:rsidRDefault="0020692C" w:rsidP="00A65D91">
      <w:pPr>
        <w:tabs>
          <w:tab w:val="left" w:pos="993"/>
        </w:tabs>
        <w:ind w:firstLine="426"/>
        <w:contextualSpacing/>
        <w:jc w:val="both"/>
        <w:rPr>
          <w:b/>
          <w:i/>
          <w:sz w:val="28"/>
        </w:rPr>
      </w:pPr>
    </w:p>
    <w:p w14:paraId="6789C6F6" w14:textId="77777777" w:rsidR="002245C0" w:rsidRDefault="003742BB" w:rsidP="00A65D91">
      <w:pPr>
        <w:numPr>
          <w:ilvl w:val="1"/>
          <w:numId w:val="1"/>
        </w:numPr>
        <w:tabs>
          <w:tab w:val="left" w:pos="993"/>
        </w:tabs>
        <w:ind w:left="0" w:firstLine="426"/>
        <w:contextualSpacing/>
        <w:jc w:val="both"/>
        <w:rPr>
          <w:b/>
          <w:i/>
          <w:sz w:val="28"/>
        </w:rPr>
      </w:pPr>
      <w:r w:rsidRPr="00625BA7">
        <w:rPr>
          <w:b/>
          <w:i/>
          <w:sz w:val="28"/>
        </w:rPr>
        <w:t>Курсовой проект</w:t>
      </w:r>
      <w:r w:rsidR="00A2280E">
        <w:rPr>
          <w:b/>
          <w:i/>
          <w:sz w:val="28"/>
        </w:rPr>
        <w:t xml:space="preserve"> или курсовая работа</w:t>
      </w:r>
    </w:p>
    <w:p w14:paraId="2BA2AE20" w14:textId="77777777" w:rsidR="0020692C" w:rsidRDefault="0020692C" w:rsidP="00A65D91">
      <w:pPr>
        <w:tabs>
          <w:tab w:val="left" w:pos="993"/>
        </w:tabs>
        <w:ind w:firstLine="426"/>
        <w:contextualSpacing/>
        <w:jc w:val="both"/>
        <w:rPr>
          <w:b/>
          <w:i/>
          <w:sz w:val="28"/>
        </w:rPr>
      </w:pPr>
    </w:p>
    <w:p w14:paraId="1AFEC48A" w14:textId="77777777" w:rsidR="0020692C" w:rsidRPr="0020692C" w:rsidRDefault="0020692C" w:rsidP="00A65D91">
      <w:pPr>
        <w:pStyle w:val="a6"/>
        <w:ind w:left="0" w:firstLine="426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Курсовой проект </w:t>
      </w:r>
      <w:r w:rsidR="00A2280E">
        <w:rPr>
          <w:spacing w:val="10"/>
          <w:sz w:val="28"/>
          <w:szCs w:val="28"/>
        </w:rPr>
        <w:t xml:space="preserve">или курсовая работа </w:t>
      </w:r>
      <w:r w:rsidRPr="0020692C">
        <w:rPr>
          <w:spacing w:val="10"/>
          <w:sz w:val="28"/>
          <w:szCs w:val="28"/>
        </w:rPr>
        <w:t>учебным планом не предусмотрен</w:t>
      </w:r>
      <w:r w:rsidR="00A2280E">
        <w:rPr>
          <w:spacing w:val="10"/>
          <w:sz w:val="28"/>
          <w:szCs w:val="28"/>
        </w:rPr>
        <w:t>ы</w:t>
      </w:r>
      <w:r w:rsidRPr="0020692C">
        <w:rPr>
          <w:spacing w:val="10"/>
          <w:sz w:val="28"/>
          <w:szCs w:val="28"/>
        </w:rPr>
        <w:t>.</w:t>
      </w:r>
    </w:p>
    <w:p w14:paraId="3AC69D7A" w14:textId="77777777" w:rsidR="0020692C" w:rsidRPr="0020692C" w:rsidRDefault="0020692C" w:rsidP="00A65D91">
      <w:pPr>
        <w:tabs>
          <w:tab w:val="left" w:pos="993"/>
        </w:tabs>
        <w:ind w:firstLine="426"/>
        <w:contextualSpacing/>
        <w:jc w:val="both"/>
        <w:rPr>
          <w:b/>
          <w:i/>
          <w:sz w:val="28"/>
        </w:rPr>
      </w:pPr>
    </w:p>
    <w:p w14:paraId="709425C3" w14:textId="77777777" w:rsidR="002245C0" w:rsidRPr="00625BA7" w:rsidRDefault="002245C0" w:rsidP="00A65D91">
      <w:pPr>
        <w:numPr>
          <w:ilvl w:val="1"/>
          <w:numId w:val="1"/>
        </w:numPr>
        <w:tabs>
          <w:tab w:val="left" w:pos="993"/>
        </w:tabs>
        <w:ind w:left="0" w:firstLine="426"/>
        <w:contextualSpacing/>
        <w:jc w:val="both"/>
        <w:rPr>
          <w:b/>
          <w:i/>
          <w:sz w:val="28"/>
        </w:rPr>
      </w:pPr>
      <w:r w:rsidRPr="00625BA7">
        <w:rPr>
          <w:b/>
          <w:i/>
          <w:sz w:val="28"/>
        </w:rPr>
        <w:t>Самостоятельная работа. Контроль самостоятельной работы</w:t>
      </w:r>
    </w:p>
    <w:p w14:paraId="7E799EE0" w14:textId="77777777" w:rsidR="002245C0" w:rsidRPr="00A60865" w:rsidRDefault="002245C0" w:rsidP="00A65D91">
      <w:pPr>
        <w:ind w:firstLine="426"/>
        <w:jc w:val="both"/>
        <w:rPr>
          <w:sz w:val="28"/>
          <w:szCs w:val="20"/>
        </w:rPr>
      </w:pPr>
    </w:p>
    <w:p w14:paraId="1AD0ED17" w14:textId="77777777" w:rsidR="00504EC8" w:rsidRDefault="00504EC8" w:rsidP="00A65D9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самостоятельную работу </w:t>
      </w:r>
      <w:r w:rsidR="0038561B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 входит подготовка к лекционным, </w:t>
      </w:r>
      <w:r w:rsidR="00C60AC1">
        <w:rPr>
          <w:sz w:val="28"/>
          <w:szCs w:val="28"/>
        </w:rPr>
        <w:t>лабораторным</w:t>
      </w:r>
      <w:r>
        <w:rPr>
          <w:sz w:val="28"/>
          <w:szCs w:val="28"/>
        </w:rPr>
        <w:t xml:space="preserve"> занятиям путем изучения соответств</w:t>
      </w:r>
      <w:r w:rsidR="00880C2F">
        <w:rPr>
          <w:sz w:val="28"/>
          <w:szCs w:val="28"/>
        </w:rPr>
        <w:t>ующего теоретического материала.</w:t>
      </w:r>
    </w:p>
    <w:p w14:paraId="5C244C9E" w14:textId="77777777" w:rsidR="00504EC8" w:rsidRDefault="00504EC8" w:rsidP="00A65D9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самостоятельной работы </w:t>
      </w:r>
      <w:r w:rsidR="0038561B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 осуществляется в ходе защиты </w:t>
      </w:r>
      <w:r w:rsidR="00C60AC1">
        <w:rPr>
          <w:sz w:val="28"/>
          <w:szCs w:val="28"/>
        </w:rPr>
        <w:t>лабораторных</w:t>
      </w:r>
      <w:r w:rsidR="00642E3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 w:rsidR="00642E30">
        <w:rPr>
          <w:sz w:val="28"/>
          <w:szCs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szCs w:val="28"/>
        </w:rPr>
        <w:t xml:space="preserve"> при проведении индивидуальных и групповых консультаций.</w:t>
      </w:r>
    </w:p>
    <w:p w14:paraId="779C2B40" w14:textId="77777777" w:rsidR="00475C15" w:rsidRPr="0038561B" w:rsidRDefault="00475C15" w:rsidP="00475C15">
      <w:pPr>
        <w:ind w:firstLine="425"/>
        <w:jc w:val="both"/>
        <w:rPr>
          <w:sz w:val="28"/>
          <w:szCs w:val="20"/>
        </w:rPr>
      </w:pPr>
    </w:p>
    <w:p w14:paraId="3D343EFF" w14:textId="77777777" w:rsidR="002245C0" w:rsidRPr="00625BA7" w:rsidRDefault="00C248E6" w:rsidP="008D2805">
      <w:pPr>
        <w:numPr>
          <w:ilvl w:val="0"/>
          <w:numId w:val="1"/>
        </w:numPr>
        <w:tabs>
          <w:tab w:val="left" w:pos="993"/>
        </w:tabs>
        <w:ind w:left="0" w:firstLine="397"/>
        <w:contextualSpacing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Фонд оценочных материалов</w:t>
      </w:r>
      <w:r w:rsidR="002245C0" w:rsidRPr="00625BA7">
        <w:rPr>
          <w:b/>
          <w:sz w:val="28"/>
          <w:szCs w:val="20"/>
        </w:rPr>
        <w:t xml:space="preserve"> для проведения промежуточной аттестации обучающихся по дисциплине (модулю)</w:t>
      </w:r>
    </w:p>
    <w:p w14:paraId="18618326" w14:textId="77777777" w:rsidR="00BB7F4C" w:rsidRPr="00625BA7" w:rsidRDefault="00BB7F4C" w:rsidP="008D2805">
      <w:pPr>
        <w:ind w:firstLine="397"/>
        <w:jc w:val="both"/>
        <w:rPr>
          <w:sz w:val="28"/>
          <w:szCs w:val="20"/>
        </w:rPr>
      </w:pPr>
    </w:p>
    <w:p w14:paraId="6FF0F95B" w14:textId="77777777" w:rsidR="002245C0" w:rsidRPr="00AB3EAD" w:rsidRDefault="002245C0" w:rsidP="008D2805">
      <w:pPr>
        <w:numPr>
          <w:ilvl w:val="1"/>
          <w:numId w:val="1"/>
        </w:numPr>
        <w:tabs>
          <w:tab w:val="left" w:pos="993"/>
        </w:tabs>
        <w:ind w:left="0" w:firstLine="397"/>
        <w:contextualSpacing/>
        <w:jc w:val="both"/>
        <w:rPr>
          <w:b/>
          <w:i/>
          <w:sz w:val="28"/>
          <w:szCs w:val="20"/>
        </w:rPr>
      </w:pPr>
      <w:r w:rsidRPr="00625BA7">
        <w:rPr>
          <w:b/>
          <w:i/>
          <w:sz w:val="28"/>
          <w:szCs w:val="20"/>
        </w:rPr>
        <w:t>Перечень компетенций с указанием этапов их формирования в процессе освоения образовательной программы</w:t>
      </w:r>
      <w:r>
        <w:rPr>
          <w:b/>
          <w:i/>
          <w:sz w:val="28"/>
          <w:szCs w:val="20"/>
        </w:rPr>
        <w:t xml:space="preserve"> </w:t>
      </w:r>
      <w:r w:rsidRPr="00AB3EAD">
        <w:rPr>
          <w:b/>
          <w:i/>
          <w:sz w:val="28"/>
          <w:szCs w:val="20"/>
        </w:rPr>
        <w:t>в части дисциплины (модуля)</w:t>
      </w:r>
    </w:p>
    <w:p w14:paraId="0A9B0CE0" w14:textId="77777777" w:rsidR="002245C0" w:rsidRPr="00625BA7" w:rsidRDefault="002245C0" w:rsidP="002245C0">
      <w:pPr>
        <w:ind w:firstLine="425"/>
        <w:jc w:val="both"/>
        <w:rPr>
          <w:sz w:val="28"/>
          <w:szCs w:val="20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8"/>
        <w:gridCol w:w="5382"/>
        <w:gridCol w:w="1910"/>
      </w:tblGrid>
      <w:tr w:rsidR="00723230" w:rsidRPr="008D2805" w14:paraId="7BC29066" w14:textId="77777777" w:rsidTr="00F175D9">
        <w:trPr>
          <w:trHeight w:val="976"/>
        </w:trPr>
        <w:tc>
          <w:tcPr>
            <w:tcW w:w="5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9A7BE" w14:textId="77777777" w:rsidR="00723230" w:rsidRPr="008D2805" w:rsidRDefault="00723230" w:rsidP="008D2805">
            <w:pPr>
              <w:jc w:val="center"/>
            </w:pPr>
            <w:r w:rsidRPr="008D2805">
              <w:t>Контролируемая компетенция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510F9" w14:textId="77777777" w:rsidR="00723230" w:rsidRPr="008D2805" w:rsidRDefault="00723230" w:rsidP="008D2805">
            <w:pPr>
              <w:jc w:val="center"/>
              <w:rPr>
                <w:vertAlign w:val="superscript"/>
              </w:rPr>
            </w:pPr>
            <w:r w:rsidRPr="008D2805">
              <w:t>Этапы формирования компетенции</w:t>
            </w:r>
          </w:p>
        </w:tc>
        <w:tc>
          <w:tcPr>
            <w:tcW w:w="2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8D821" w14:textId="77777777" w:rsidR="00723230" w:rsidRPr="008D2805" w:rsidRDefault="00723230" w:rsidP="008D2805">
            <w:pPr>
              <w:jc w:val="center"/>
            </w:pPr>
            <w:r w:rsidRPr="008D2805">
              <w:t>Наименование темы (раздела) дисциплины (модуля)</w:t>
            </w:r>
          </w:p>
        </w:tc>
        <w:tc>
          <w:tcPr>
            <w:tcW w:w="9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84241" w14:textId="77777777" w:rsidR="00723230" w:rsidRPr="008D2805" w:rsidRDefault="00723230" w:rsidP="008D2805">
            <w:pPr>
              <w:jc w:val="center"/>
            </w:pPr>
            <w:r w:rsidRPr="008D2805">
              <w:t>Наименование оценочного средства</w:t>
            </w:r>
          </w:p>
        </w:tc>
      </w:tr>
      <w:tr w:rsidR="00AE3FF2" w:rsidRPr="008D2805" w14:paraId="216F4A9E" w14:textId="77777777" w:rsidTr="00A65D91">
        <w:trPr>
          <w:trHeight w:val="642"/>
        </w:trPr>
        <w:tc>
          <w:tcPr>
            <w:tcW w:w="598" w:type="pct"/>
            <w:vMerge w:val="restart"/>
            <w:tcBorders>
              <w:top w:val="single" w:sz="12" w:space="0" w:color="auto"/>
            </w:tcBorders>
            <w:vAlign w:val="center"/>
          </w:tcPr>
          <w:p w14:paraId="722AA29F" w14:textId="77777777" w:rsidR="00AE3FF2" w:rsidRPr="00F175D9" w:rsidRDefault="00F175D9" w:rsidP="008D2805">
            <w:pPr>
              <w:jc w:val="center"/>
              <w:rPr>
                <w:iCs/>
              </w:rPr>
            </w:pPr>
            <w:r w:rsidRPr="00F175D9">
              <w:t>УК-8</w:t>
            </w:r>
          </w:p>
        </w:tc>
        <w:tc>
          <w:tcPr>
            <w:tcW w:w="890" w:type="pct"/>
            <w:tcBorders>
              <w:top w:val="single" w:sz="12" w:space="0" w:color="auto"/>
            </w:tcBorders>
            <w:vAlign w:val="center"/>
          </w:tcPr>
          <w:p w14:paraId="68AD9A7B" w14:textId="77777777" w:rsidR="00AE3FF2" w:rsidRPr="00F175D9" w:rsidRDefault="00AE3FF2" w:rsidP="008D2805">
            <w:pPr>
              <w:jc w:val="center"/>
              <w:rPr>
                <w:lang w:val="en-US"/>
              </w:rPr>
            </w:pPr>
            <w:r w:rsidRPr="00F175D9">
              <w:rPr>
                <w:lang w:val="en-US"/>
              </w:rPr>
              <w:t xml:space="preserve">I – </w:t>
            </w:r>
            <w:r w:rsidRPr="00F175D9">
              <w:t>формирование знаний</w:t>
            </w:r>
          </w:p>
        </w:tc>
        <w:tc>
          <w:tcPr>
            <w:tcW w:w="2592" w:type="pct"/>
            <w:vMerge w:val="restart"/>
            <w:tcBorders>
              <w:top w:val="single" w:sz="12" w:space="0" w:color="auto"/>
            </w:tcBorders>
            <w:vAlign w:val="center"/>
          </w:tcPr>
          <w:p w14:paraId="670C501A" w14:textId="77777777" w:rsidR="00AE3FF2" w:rsidRPr="00A65D91" w:rsidRDefault="00A65D91" w:rsidP="00F175D9">
            <w:pPr>
              <w:tabs>
                <w:tab w:val="left" w:pos="993"/>
              </w:tabs>
              <w:jc w:val="both"/>
              <w:rPr>
                <w:bCs/>
              </w:rPr>
            </w:pPr>
            <w:r w:rsidRPr="00A65D91">
              <w:rPr>
                <w:bCs/>
              </w:rPr>
              <w:t>Раздел 1.  Организационные и технические мероприятия по обеспечению безопасных условий труда на судах морского и речного флота</w:t>
            </w:r>
          </w:p>
          <w:p w14:paraId="5E69D31B" w14:textId="77777777" w:rsidR="00A65D91" w:rsidRPr="00A65D91" w:rsidRDefault="00A65D91" w:rsidP="00F175D9">
            <w:pPr>
              <w:tabs>
                <w:tab w:val="left" w:pos="993"/>
              </w:tabs>
              <w:jc w:val="both"/>
              <w:rPr>
                <w:bCs/>
              </w:rPr>
            </w:pPr>
            <w:r w:rsidRPr="00A65D91">
              <w:rPr>
                <w:bCs/>
              </w:rPr>
              <w:t xml:space="preserve">Раздел 2. </w:t>
            </w:r>
            <w:r w:rsidRPr="00A65D91">
              <w:rPr>
                <w:rFonts w:eastAsia="Calibri"/>
              </w:rPr>
              <w:t>Оказание первой помощи</w:t>
            </w:r>
          </w:p>
        </w:tc>
        <w:tc>
          <w:tcPr>
            <w:tcW w:w="920" w:type="pct"/>
            <w:tcBorders>
              <w:top w:val="single" w:sz="12" w:space="0" w:color="auto"/>
            </w:tcBorders>
            <w:vAlign w:val="center"/>
          </w:tcPr>
          <w:p w14:paraId="1CD48E99" w14:textId="77777777" w:rsidR="00AE3FF2" w:rsidRPr="00F175D9" w:rsidRDefault="00BB7F4C" w:rsidP="008D2805">
            <w:pPr>
              <w:jc w:val="center"/>
              <w:rPr>
                <w:iCs/>
              </w:rPr>
            </w:pPr>
            <w:r w:rsidRPr="00F175D9">
              <w:t>Зачет</w:t>
            </w:r>
            <w:r w:rsidR="00F175D9" w:rsidRPr="00F175D9">
              <w:t xml:space="preserve"> с оценкой</w:t>
            </w:r>
          </w:p>
        </w:tc>
      </w:tr>
      <w:tr w:rsidR="00C60AC1" w:rsidRPr="008D2805" w14:paraId="09380859" w14:textId="77777777" w:rsidTr="00A65D91">
        <w:trPr>
          <w:trHeight w:val="661"/>
        </w:trPr>
        <w:tc>
          <w:tcPr>
            <w:tcW w:w="598" w:type="pct"/>
            <w:vMerge/>
            <w:vAlign w:val="center"/>
          </w:tcPr>
          <w:p w14:paraId="458E4A5E" w14:textId="77777777" w:rsidR="00C60AC1" w:rsidRPr="00F175D9" w:rsidRDefault="00C60AC1" w:rsidP="008D2805">
            <w:pPr>
              <w:jc w:val="center"/>
            </w:pPr>
          </w:p>
        </w:tc>
        <w:tc>
          <w:tcPr>
            <w:tcW w:w="890" w:type="pct"/>
            <w:vAlign w:val="center"/>
          </w:tcPr>
          <w:p w14:paraId="7EC7D01C" w14:textId="77777777" w:rsidR="00C60AC1" w:rsidRPr="00F175D9" w:rsidRDefault="00C60AC1" w:rsidP="00BB7F4C">
            <w:pPr>
              <w:jc w:val="center"/>
              <w:rPr>
                <w:lang w:val="en-US"/>
              </w:rPr>
            </w:pPr>
            <w:r w:rsidRPr="00F175D9">
              <w:rPr>
                <w:lang w:val="en-US"/>
              </w:rPr>
              <w:t xml:space="preserve">II – </w:t>
            </w:r>
            <w:r w:rsidRPr="00F175D9">
              <w:t>формирование способностей</w:t>
            </w:r>
          </w:p>
        </w:tc>
        <w:tc>
          <w:tcPr>
            <w:tcW w:w="2592" w:type="pct"/>
            <w:vMerge/>
            <w:vAlign w:val="center"/>
          </w:tcPr>
          <w:p w14:paraId="5287CBD0" w14:textId="77777777" w:rsidR="00C60AC1" w:rsidRPr="00F175D9" w:rsidRDefault="00C60AC1" w:rsidP="008D2805">
            <w:pPr>
              <w:jc w:val="center"/>
              <w:rPr>
                <w:rFonts w:eastAsia="Calibri"/>
              </w:rPr>
            </w:pPr>
          </w:p>
        </w:tc>
        <w:tc>
          <w:tcPr>
            <w:tcW w:w="920" w:type="pct"/>
            <w:vMerge w:val="restart"/>
            <w:vAlign w:val="center"/>
          </w:tcPr>
          <w:p w14:paraId="3EA2DE54" w14:textId="77777777" w:rsidR="00C60AC1" w:rsidRPr="00F175D9" w:rsidRDefault="00C60AC1" w:rsidP="008D2805">
            <w:pPr>
              <w:jc w:val="center"/>
              <w:rPr>
                <w:iCs/>
              </w:rPr>
            </w:pPr>
            <w:r w:rsidRPr="00F175D9">
              <w:rPr>
                <w:iCs/>
              </w:rPr>
              <w:t>Выполнение лабораторных работ</w:t>
            </w:r>
          </w:p>
        </w:tc>
      </w:tr>
      <w:tr w:rsidR="00C60AC1" w:rsidRPr="008D2805" w14:paraId="00DA9BC0" w14:textId="77777777" w:rsidTr="00A65D91">
        <w:trPr>
          <w:trHeight w:val="531"/>
        </w:trPr>
        <w:tc>
          <w:tcPr>
            <w:tcW w:w="598" w:type="pct"/>
            <w:vMerge/>
            <w:vAlign w:val="center"/>
          </w:tcPr>
          <w:p w14:paraId="45A4EAEA" w14:textId="77777777" w:rsidR="00C60AC1" w:rsidRPr="008D2805" w:rsidRDefault="00C60AC1" w:rsidP="008D2805">
            <w:pPr>
              <w:jc w:val="center"/>
            </w:pPr>
          </w:p>
        </w:tc>
        <w:tc>
          <w:tcPr>
            <w:tcW w:w="890" w:type="pct"/>
            <w:vAlign w:val="center"/>
          </w:tcPr>
          <w:p w14:paraId="62D4EFC4" w14:textId="77777777" w:rsidR="00C60AC1" w:rsidRPr="008D2805" w:rsidRDefault="00C60AC1" w:rsidP="008D2805">
            <w:pPr>
              <w:jc w:val="center"/>
              <w:rPr>
                <w:lang w:val="en-US"/>
              </w:rPr>
            </w:pPr>
            <w:r w:rsidRPr="008D2805">
              <w:rPr>
                <w:lang w:val="en-US"/>
              </w:rPr>
              <w:t xml:space="preserve">III – </w:t>
            </w:r>
            <w:r w:rsidRPr="008D2805">
              <w:rPr>
                <w:color w:val="000000"/>
                <w:shd w:val="clear" w:color="auto" w:fill="FFFFFF"/>
              </w:rPr>
              <w:t>интеграция способностей</w:t>
            </w:r>
          </w:p>
        </w:tc>
        <w:tc>
          <w:tcPr>
            <w:tcW w:w="2592" w:type="pct"/>
            <w:vMerge/>
            <w:vAlign w:val="center"/>
          </w:tcPr>
          <w:p w14:paraId="1DFF2D76" w14:textId="77777777" w:rsidR="00C60AC1" w:rsidRPr="008D2805" w:rsidRDefault="00C60AC1" w:rsidP="008D2805">
            <w:pPr>
              <w:jc w:val="center"/>
              <w:rPr>
                <w:rFonts w:eastAsia="Calibri"/>
                <w:color w:val="800000"/>
              </w:rPr>
            </w:pPr>
          </w:p>
        </w:tc>
        <w:tc>
          <w:tcPr>
            <w:tcW w:w="920" w:type="pct"/>
            <w:vMerge/>
            <w:vAlign w:val="center"/>
          </w:tcPr>
          <w:p w14:paraId="617FD9FD" w14:textId="77777777" w:rsidR="00C60AC1" w:rsidRPr="008D2805" w:rsidRDefault="00C60AC1" w:rsidP="008D2805">
            <w:pPr>
              <w:jc w:val="center"/>
              <w:rPr>
                <w:iCs/>
              </w:rPr>
            </w:pPr>
          </w:p>
        </w:tc>
      </w:tr>
      <w:tr w:rsidR="00BB7F4C" w:rsidRPr="008D2805" w14:paraId="7A781C48" w14:textId="77777777" w:rsidTr="00A65D91">
        <w:trPr>
          <w:trHeight w:val="543"/>
        </w:trPr>
        <w:tc>
          <w:tcPr>
            <w:tcW w:w="598" w:type="pct"/>
            <w:vMerge w:val="restart"/>
            <w:vAlign w:val="center"/>
          </w:tcPr>
          <w:p w14:paraId="5D95CA3F" w14:textId="77777777" w:rsidR="00BB7F4C" w:rsidRPr="008D2805" w:rsidRDefault="00F175D9" w:rsidP="00F175D9">
            <w:pPr>
              <w:jc w:val="center"/>
            </w:pPr>
            <w:r>
              <w:t>О</w:t>
            </w:r>
            <w:r w:rsidR="00BB7F4C" w:rsidRPr="008D2805">
              <w:t>ПК-</w:t>
            </w:r>
            <w:r>
              <w:t>6</w:t>
            </w:r>
          </w:p>
        </w:tc>
        <w:tc>
          <w:tcPr>
            <w:tcW w:w="890" w:type="pct"/>
            <w:vAlign w:val="center"/>
          </w:tcPr>
          <w:p w14:paraId="567CC740" w14:textId="77777777" w:rsidR="00BB7F4C" w:rsidRPr="008D2805" w:rsidRDefault="00BB7F4C" w:rsidP="008D2805">
            <w:pPr>
              <w:jc w:val="center"/>
              <w:rPr>
                <w:lang w:val="en-US"/>
              </w:rPr>
            </w:pPr>
            <w:r w:rsidRPr="008D2805">
              <w:rPr>
                <w:lang w:val="en-US"/>
              </w:rPr>
              <w:t xml:space="preserve">I – </w:t>
            </w:r>
            <w:r w:rsidRPr="008D2805">
              <w:t>формирование знаний</w:t>
            </w:r>
          </w:p>
        </w:tc>
        <w:tc>
          <w:tcPr>
            <w:tcW w:w="2592" w:type="pct"/>
            <w:vMerge w:val="restart"/>
            <w:vAlign w:val="center"/>
          </w:tcPr>
          <w:p w14:paraId="0BF4CAEE" w14:textId="77777777" w:rsidR="00BB7F4C" w:rsidRPr="008D2805" w:rsidRDefault="00A65D91" w:rsidP="008D2805">
            <w:pPr>
              <w:tabs>
                <w:tab w:val="left" w:pos="993"/>
              </w:tabs>
              <w:jc w:val="both"/>
              <w:rPr>
                <w:color w:val="000000"/>
              </w:rPr>
            </w:pPr>
            <w:r w:rsidRPr="00F5286C">
              <w:rPr>
                <w:bCs/>
              </w:rPr>
              <w:t>Раздел 1.  Организационные и технические мероприятия по обеспечению безопасных условий труда на судах морского и речного флота</w:t>
            </w:r>
          </w:p>
        </w:tc>
        <w:tc>
          <w:tcPr>
            <w:tcW w:w="920" w:type="pct"/>
            <w:vAlign w:val="center"/>
          </w:tcPr>
          <w:p w14:paraId="4919B66C" w14:textId="77777777" w:rsidR="00BB7F4C" w:rsidRPr="00F175D9" w:rsidRDefault="00F175D9" w:rsidP="00C069E7">
            <w:pPr>
              <w:jc w:val="center"/>
              <w:rPr>
                <w:iCs/>
              </w:rPr>
            </w:pPr>
            <w:r w:rsidRPr="00F175D9">
              <w:t>Зачет с оценкой</w:t>
            </w:r>
          </w:p>
        </w:tc>
      </w:tr>
      <w:tr w:rsidR="00C60AC1" w:rsidRPr="008D2805" w14:paraId="188D7D5E" w14:textId="77777777" w:rsidTr="00A65D91">
        <w:trPr>
          <w:trHeight w:val="682"/>
        </w:trPr>
        <w:tc>
          <w:tcPr>
            <w:tcW w:w="598" w:type="pct"/>
            <w:vMerge/>
            <w:vAlign w:val="center"/>
          </w:tcPr>
          <w:p w14:paraId="6CE1E832" w14:textId="77777777" w:rsidR="00C60AC1" w:rsidRPr="008D2805" w:rsidRDefault="00C60AC1" w:rsidP="008D2805">
            <w:pPr>
              <w:jc w:val="center"/>
            </w:pPr>
          </w:p>
        </w:tc>
        <w:tc>
          <w:tcPr>
            <w:tcW w:w="890" w:type="pct"/>
            <w:vAlign w:val="center"/>
          </w:tcPr>
          <w:p w14:paraId="3195B1B0" w14:textId="77777777" w:rsidR="00C60AC1" w:rsidRPr="008D2805" w:rsidRDefault="00C60AC1" w:rsidP="008D2805">
            <w:pPr>
              <w:jc w:val="center"/>
              <w:rPr>
                <w:lang w:val="en-US"/>
              </w:rPr>
            </w:pPr>
            <w:r w:rsidRPr="008D2805">
              <w:rPr>
                <w:lang w:val="en-US"/>
              </w:rPr>
              <w:t xml:space="preserve">II – </w:t>
            </w:r>
            <w:r w:rsidRPr="008D2805">
              <w:t>формирование способностей</w:t>
            </w:r>
          </w:p>
        </w:tc>
        <w:tc>
          <w:tcPr>
            <w:tcW w:w="2592" w:type="pct"/>
            <w:vMerge/>
            <w:vAlign w:val="center"/>
          </w:tcPr>
          <w:p w14:paraId="56CE7997" w14:textId="77777777" w:rsidR="00C60AC1" w:rsidRPr="008D2805" w:rsidRDefault="00C60AC1" w:rsidP="008D2805">
            <w:pPr>
              <w:jc w:val="center"/>
              <w:rPr>
                <w:rFonts w:eastAsia="Calibri"/>
                <w:color w:val="800000"/>
              </w:rPr>
            </w:pPr>
          </w:p>
        </w:tc>
        <w:tc>
          <w:tcPr>
            <w:tcW w:w="920" w:type="pct"/>
            <w:vMerge w:val="restart"/>
            <w:vAlign w:val="center"/>
          </w:tcPr>
          <w:p w14:paraId="4A1B68BA" w14:textId="77777777" w:rsidR="00C60AC1" w:rsidRPr="008D2805" w:rsidRDefault="00C60AC1" w:rsidP="00C069E7">
            <w:pPr>
              <w:jc w:val="center"/>
              <w:rPr>
                <w:iCs/>
              </w:rPr>
            </w:pPr>
            <w:r w:rsidRPr="008D2805">
              <w:rPr>
                <w:iCs/>
              </w:rPr>
              <w:t xml:space="preserve">Выполнение </w:t>
            </w:r>
            <w:r>
              <w:rPr>
                <w:iCs/>
              </w:rPr>
              <w:t>лабораторных</w:t>
            </w:r>
            <w:r w:rsidRPr="008D2805">
              <w:rPr>
                <w:iCs/>
              </w:rPr>
              <w:t xml:space="preserve"> работ</w:t>
            </w:r>
          </w:p>
        </w:tc>
      </w:tr>
      <w:tr w:rsidR="00C60AC1" w:rsidRPr="008D2805" w14:paraId="5C378201" w14:textId="77777777" w:rsidTr="00A65D91">
        <w:trPr>
          <w:trHeight w:val="553"/>
        </w:trPr>
        <w:tc>
          <w:tcPr>
            <w:tcW w:w="598" w:type="pct"/>
            <w:vMerge/>
            <w:tcBorders>
              <w:bottom w:val="single" w:sz="4" w:space="0" w:color="auto"/>
            </w:tcBorders>
            <w:vAlign w:val="center"/>
          </w:tcPr>
          <w:p w14:paraId="070F31CE" w14:textId="77777777" w:rsidR="00C60AC1" w:rsidRPr="008D2805" w:rsidRDefault="00C60AC1" w:rsidP="008D2805">
            <w:pPr>
              <w:jc w:val="center"/>
            </w:pP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14:paraId="6CF65738" w14:textId="77777777" w:rsidR="00C60AC1" w:rsidRPr="008D2805" w:rsidRDefault="00C60AC1" w:rsidP="008D2805">
            <w:pPr>
              <w:jc w:val="center"/>
              <w:rPr>
                <w:lang w:val="en-US"/>
              </w:rPr>
            </w:pPr>
            <w:r w:rsidRPr="008D2805">
              <w:rPr>
                <w:lang w:val="en-US"/>
              </w:rPr>
              <w:t xml:space="preserve">III – </w:t>
            </w:r>
            <w:r w:rsidRPr="008D2805">
              <w:rPr>
                <w:color w:val="000000"/>
                <w:shd w:val="clear" w:color="auto" w:fill="FFFFFF"/>
              </w:rPr>
              <w:t>интеграция способностей</w:t>
            </w:r>
          </w:p>
        </w:tc>
        <w:tc>
          <w:tcPr>
            <w:tcW w:w="2592" w:type="pct"/>
            <w:vMerge/>
            <w:tcBorders>
              <w:bottom w:val="single" w:sz="4" w:space="0" w:color="auto"/>
            </w:tcBorders>
            <w:vAlign w:val="center"/>
          </w:tcPr>
          <w:p w14:paraId="417CDFB4" w14:textId="77777777" w:rsidR="00C60AC1" w:rsidRPr="008D2805" w:rsidRDefault="00C60AC1" w:rsidP="008D2805">
            <w:pPr>
              <w:jc w:val="center"/>
              <w:rPr>
                <w:rFonts w:eastAsia="Calibri"/>
                <w:color w:val="800000"/>
              </w:rPr>
            </w:pPr>
          </w:p>
        </w:tc>
        <w:tc>
          <w:tcPr>
            <w:tcW w:w="920" w:type="pct"/>
            <w:vMerge/>
            <w:tcBorders>
              <w:bottom w:val="single" w:sz="4" w:space="0" w:color="auto"/>
            </w:tcBorders>
            <w:vAlign w:val="center"/>
          </w:tcPr>
          <w:p w14:paraId="6E9EC6A4" w14:textId="77777777" w:rsidR="00C60AC1" w:rsidRPr="008D2805" w:rsidRDefault="00C60AC1" w:rsidP="00C069E7">
            <w:pPr>
              <w:jc w:val="center"/>
              <w:rPr>
                <w:iCs/>
              </w:rPr>
            </w:pPr>
          </w:p>
        </w:tc>
      </w:tr>
    </w:tbl>
    <w:p w14:paraId="58834717" w14:textId="77777777" w:rsidR="008D2805" w:rsidRPr="00F175D9" w:rsidRDefault="008D2805" w:rsidP="008D2805">
      <w:pPr>
        <w:jc w:val="both"/>
        <w:rPr>
          <w:sz w:val="28"/>
          <w:szCs w:val="28"/>
        </w:rPr>
      </w:pPr>
    </w:p>
    <w:p w14:paraId="3F4B1852" w14:textId="77777777" w:rsidR="002245C0" w:rsidRDefault="002245C0" w:rsidP="008D2805">
      <w:pPr>
        <w:numPr>
          <w:ilvl w:val="1"/>
          <w:numId w:val="1"/>
        </w:numPr>
        <w:tabs>
          <w:tab w:val="left" w:pos="993"/>
        </w:tabs>
        <w:ind w:left="0" w:firstLine="425"/>
        <w:contextualSpacing/>
        <w:jc w:val="both"/>
        <w:rPr>
          <w:b/>
          <w:i/>
          <w:sz w:val="28"/>
          <w:szCs w:val="20"/>
        </w:rPr>
      </w:pPr>
      <w:r w:rsidRPr="00625BA7">
        <w:rPr>
          <w:b/>
          <w:i/>
          <w:sz w:val="28"/>
          <w:szCs w:val="20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14:paraId="3EF0C8E5" w14:textId="77777777" w:rsidR="00FF4EDD" w:rsidRPr="00625BA7" w:rsidRDefault="00FF4EDD" w:rsidP="00FF4EDD">
      <w:pPr>
        <w:tabs>
          <w:tab w:val="left" w:pos="993"/>
        </w:tabs>
        <w:contextualSpacing/>
        <w:jc w:val="both"/>
        <w:rPr>
          <w:b/>
          <w:i/>
          <w:sz w:val="28"/>
          <w:szCs w:val="20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845"/>
        <w:gridCol w:w="1136"/>
        <w:gridCol w:w="1274"/>
        <w:gridCol w:w="2976"/>
        <w:gridCol w:w="1978"/>
      </w:tblGrid>
      <w:tr w:rsidR="00A65D91" w:rsidRPr="008D2805" w14:paraId="23AA01EA" w14:textId="77777777" w:rsidTr="00A65D91"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57E17E" w14:textId="77777777" w:rsidR="00571346" w:rsidRPr="008D2805" w:rsidRDefault="00571346" w:rsidP="00F175D9">
            <w:pPr>
              <w:jc w:val="center"/>
            </w:pPr>
            <w:r w:rsidRPr="008D2805">
              <w:t xml:space="preserve">Шифр </w:t>
            </w:r>
            <w:r w:rsidRPr="008D2805">
              <w:br/>
              <w:t>компетенции</w:t>
            </w:r>
          </w:p>
        </w:tc>
        <w:tc>
          <w:tcPr>
            <w:tcW w:w="8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72729E" w14:textId="77777777" w:rsidR="00571346" w:rsidRPr="008D2805" w:rsidRDefault="00571346" w:rsidP="00F175D9">
            <w:pPr>
              <w:jc w:val="center"/>
            </w:pPr>
            <w:r w:rsidRPr="008D2805">
              <w:t>Этапы формирования компетенции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A3FB0E" w14:textId="77777777" w:rsidR="00571346" w:rsidRPr="008D2805" w:rsidRDefault="00571346">
            <w:pPr>
              <w:jc w:val="center"/>
            </w:pPr>
            <w:r w:rsidRPr="008D2805">
              <w:t>Наименование оценочного средства</w:t>
            </w: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E311E4" w14:textId="77777777" w:rsidR="00571346" w:rsidRPr="008D2805" w:rsidRDefault="00571346" w:rsidP="00C71D62">
            <w:pPr>
              <w:jc w:val="center"/>
            </w:pPr>
            <w:r w:rsidRPr="008D2805">
              <w:t xml:space="preserve">Показатели </w:t>
            </w:r>
            <w:r w:rsidRPr="008D2805">
              <w:br/>
              <w:t>оценивания</w:t>
            </w:r>
          </w:p>
        </w:tc>
        <w:tc>
          <w:tcPr>
            <w:tcW w:w="1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322E71" w14:textId="77777777" w:rsidR="00571346" w:rsidRPr="008D2805" w:rsidRDefault="00571346">
            <w:pPr>
              <w:jc w:val="center"/>
            </w:pPr>
            <w:r w:rsidRPr="008D2805">
              <w:t>Критерии оценивания</w:t>
            </w:r>
          </w:p>
        </w:tc>
        <w:tc>
          <w:tcPr>
            <w:tcW w:w="9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2CA45B" w14:textId="77777777" w:rsidR="00571346" w:rsidRPr="008D2805" w:rsidRDefault="00571346">
            <w:pPr>
              <w:jc w:val="center"/>
            </w:pPr>
            <w:r w:rsidRPr="008D2805">
              <w:t>Шкала оценивания</w:t>
            </w:r>
          </w:p>
        </w:tc>
      </w:tr>
      <w:tr w:rsidR="00A65D91" w:rsidRPr="008D2805" w14:paraId="0BA3ED83" w14:textId="77777777" w:rsidTr="00A65D91">
        <w:trPr>
          <w:trHeight w:val="523"/>
        </w:trPr>
        <w:tc>
          <w:tcPr>
            <w:tcW w:w="597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3317" w14:textId="77777777" w:rsidR="00F175D9" w:rsidRPr="008D2805" w:rsidRDefault="00F175D9">
            <w:pPr>
              <w:jc w:val="center"/>
              <w:rPr>
                <w:iCs/>
              </w:rPr>
            </w:pPr>
            <w:r>
              <w:t>У</w:t>
            </w:r>
            <w:r w:rsidRPr="008D2805">
              <w:t>К-8</w:t>
            </w:r>
          </w:p>
        </w:tc>
        <w:tc>
          <w:tcPr>
            <w:tcW w:w="8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E553" w14:textId="77777777" w:rsidR="00F175D9" w:rsidRPr="008D2805" w:rsidRDefault="00F175D9">
            <w:pPr>
              <w:jc w:val="center"/>
              <w:rPr>
                <w:lang w:val="en-US"/>
              </w:rPr>
            </w:pPr>
            <w:r w:rsidRPr="008D2805">
              <w:rPr>
                <w:lang w:val="en-US"/>
              </w:rPr>
              <w:t xml:space="preserve">I – </w:t>
            </w:r>
            <w:r w:rsidRPr="008D2805">
              <w:t>формирование знаний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978B" w14:textId="77777777" w:rsidR="00F175D9" w:rsidRPr="00F175D9" w:rsidRDefault="00F175D9" w:rsidP="00E97F4C">
            <w:pPr>
              <w:jc w:val="center"/>
              <w:rPr>
                <w:iCs/>
              </w:rPr>
            </w:pPr>
            <w:r w:rsidRPr="00F175D9">
              <w:t>Зачет с оценкой</w:t>
            </w:r>
          </w:p>
        </w:tc>
        <w:tc>
          <w:tcPr>
            <w:tcW w:w="6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62AD" w14:textId="77777777" w:rsidR="00F175D9" w:rsidRPr="008D2805" w:rsidRDefault="00F175D9" w:rsidP="00C71D62">
            <w:pPr>
              <w:jc w:val="center"/>
              <w:rPr>
                <w:iCs/>
              </w:rPr>
            </w:pPr>
            <w:r w:rsidRPr="00D27940">
              <w:t>Итого</w:t>
            </w:r>
            <w:r>
              <w:t>вый</w:t>
            </w:r>
            <w:r w:rsidRPr="00D27940">
              <w:t xml:space="preserve"> </w:t>
            </w:r>
            <w:r>
              <w:t>балл</w:t>
            </w:r>
          </w:p>
        </w:tc>
        <w:tc>
          <w:tcPr>
            <w:tcW w:w="14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3CA6" w14:textId="77777777" w:rsidR="00F175D9" w:rsidRPr="00D22653" w:rsidRDefault="00F175D9" w:rsidP="00A65D91">
            <w:pPr>
              <w:jc w:val="center"/>
              <w:rPr>
                <w:spacing w:val="-6"/>
                <w:szCs w:val="20"/>
              </w:rPr>
            </w:pPr>
            <w:r w:rsidRPr="002F4A0C">
              <w:rPr>
                <w:color w:val="000000"/>
              </w:rPr>
              <w:t xml:space="preserve">Отметка </w:t>
            </w:r>
            <w:r w:rsidRPr="00C355F2">
              <w:rPr>
                <w:b/>
                <w:color w:val="000000"/>
              </w:rPr>
              <w:t>«зачтено»</w:t>
            </w:r>
            <w:r w:rsidRPr="002F4A0C">
              <w:rPr>
                <w:color w:val="000000"/>
              </w:rPr>
              <w:t xml:space="preserve"> соответствует критерию оценивания этапа формирования компетенции </w:t>
            </w:r>
            <w:r w:rsidRPr="00C355F2">
              <w:rPr>
                <w:b/>
                <w:color w:val="000000"/>
              </w:rPr>
              <w:t>«освоен»</w:t>
            </w:r>
            <w:r w:rsidRPr="002F4A0C">
              <w:rPr>
                <w:color w:val="000000"/>
              </w:rPr>
              <w:t xml:space="preserve">. Отметка </w:t>
            </w:r>
            <w:r w:rsidRPr="00C355F2">
              <w:rPr>
                <w:b/>
                <w:color w:val="000000"/>
              </w:rPr>
              <w:t>«не зачтено»</w:t>
            </w:r>
            <w:r w:rsidRPr="002F4A0C">
              <w:rPr>
                <w:color w:val="000000"/>
              </w:rPr>
              <w:t xml:space="preserve"> соответствует критерию оценивания этапа </w:t>
            </w:r>
            <w:r w:rsidRPr="002F4A0C">
              <w:rPr>
                <w:color w:val="000000"/>
              </w:rPr>
              <w:lastRenderedPageBreak/>
              <w:t xml:space="preserve">формирования компетенции </w:t>
            </w:r>
            <w:r w:rsidRPr="00C355F2">
              <w:rPr>
                <w:b/>
                <w:color w:val="000000"/>
              </w:rPr>
              <w:t>«не освоен»</w:t>
            </w:r>
          </w:p>
        </w:tc>
        <w:tc>
          <w:tcPr>
            <w:tcW w:w="9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6FD1" w14:textId="77777777" w:rsidR="00F175D9" w:rsidRPr="002F4A0C" w:rsidRDefault="00F175D9" w:rsidP="00F175D9">
            <w:pPr>
              <w:jc w:val="center"/>
            </w:pPr>
            <w:r w:rsidRPr="002F4A0C">
              <w:lastRenderedPageBreak/>
              <w:t>Дихотомическая шкала «зачтено – не зачтено»</w:t>
            </w:r>
          </w:p>
          <w:p w14:paraId="66DB71A6" w14:textId="77777777" w:rsidR="00F175D9" w:rsidRDefault="00F175D9" w:rsidP="00C069E7">
            <w:pPr>
              <w:jc w:val="center"/>
              <w:rPr>
                <w:szCs w:val="20"/>
              </w:rPr>
            </w:pPr>
          </w:p>
        </w:tc>
      </w:tr>
      <w:tr w:rsidR="00A65D91" w:rsidRPr="008D2805" w14:paraId="640CE333" w14:textId="77777777" w:rsidTr="00A65D91">
        <w:trPr>
          <w:trHeight w:val="1268"/>
        </w:trPr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65E6" w14:textId="77777777" w:rsidR="00BB7F4C" w:rsidRPr="008D2805" w:rsidRDefault="00BB7F4C">
            <w:pPr>
              <w:rPr>
                <w:iCs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01F2" w14:textId="77777777" w:rsidR="00BB7F4C" w:rsidRPr="008D2805" w:rsidRDefault="00BB7F4C">
            <w:pPr>
              <w:jc w:val="center"/>
            </w:pPr>
            <w:r w:rsidRPr="008D2805">
              <w:rPr>
                <w:lang w:val="en-US"/>
              </w:rPr>
              <w:t xml:space="preserve">II – </w:t>
            </w:r>
            <w:r w:rsidRPr="008D2805">
              <w:t>формирование способностей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6F23" w14:textId="77777777" w:rsidR="00BB7F4C" w:rsidRPr="008D2805" w:rsidRDefault="00BB7F4C" w:rsidP="00C71D62">
            <w:pPr>
              <w:jc w:val="center"/>
              <w:rPr>
                <w:iCs/>
              </w:rPr>
            </w:pPr>
            <w:r>
              <w:rPr>
                <w:iCs/>
              </w:rPr>
              <w:t>Защита лабораторных работ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83D5" w14:textId="77777777" w:rsidR="00BB7F4C" w:rsidRPr="008D2805" w:rsidRDefault="00BB7F4C" w:rsidP="00C71D62">
            <w:pPr>
              <w:jc w:val="center"/>
              <w:rPr>
                <w:iCs/>
              </w:rPr>
            </w:pPr>
            <w:r w:rsidRPr="00D27940">
              <w:t>Итого</w:t>
            </w:r>
            <w:r>
              <w:t>вый</w:t>
            </w:r>
            <w:r w:rsidRPr="00D27940">
              <w:t xml:space="preserve"> </w:t>
            </w:r>
            <w:r>
              <w:t>балл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4E6E" w14:textId="77777777" w:rsidR="00BB7F4C" w:rsidRPr="00D22653" w:rsidRDefault="00BB7F4C" w:rsidP="00A65D91">
            <w:pPr>
              <w:jc w:val="center"/>
              <w:rPr>
                <w:spacing w:val="-6"/>
                <w:szCs w:val="20"/>
              </w:rPr>
            </w:pPr>
            <w:r w:rsidRPr="002F4A0C">
              <w:rPr>
                <w:color w:val="000000"/>
              </w:rPr>
              <w:t xml:space="preserve">Отметка </w:t>
            </w:r>
            <w:r w:rsidRPr="00C355F2">
              <w:rPr>
                <w:b/>
                <w:color w:val="000000"/>
              </w:rPr>
              <w:t>«зачтено»</w:t>
            </w:r>
            <w:r w:rsidRPr="002F4A0C">
              <w:rPr>
                <w:color w:val="000000"/>
              </w:rPr>
              <w:t xml:space="preserve"> соответствует критерию оценивания этапа формирования компетенции </w:t>
            </w:r>
            <w:r w:rsidRPr="00C355F2">
              <w:rPr>
                <w:b/>
                <w:color w:val="000000"/>
              </w:rPr>
              <w:t>«освоен»</w:t>
            </w:r>
            <w:r w:rsidRPr="002F4A0C">
              <w:rPr>
                <w:color w:val="000000"/>
              </w:rPr>
              <w:t xml:space="preserve">. Отметка </w:t>
            </w:r>
            <w:r w:rsidRPr="00C355F2">
              <w:rPr>
                <w:b/>
                <w:color w:val="000000"/>
              </w:rPr>
              <w:t>«не зачтено»</w:t>
            </w:r>
            <w:r w:rsidRPr="002F4A0C">
              <w:rPr>
                <w:color w:val="000000"/>
              </w:rPr>
              <w:t xml:space="preserve"> соответствует критерию оценивания этапа формирования компетенции </w:t>
            </w:r>
            <w:r w:rsidRPr="00C355F2">
              <w:rPr>
                <w:b/>
                <w:color w:val="000000"/>
              </w:rPr>
              <w:t>«не освоен»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B9CF" w14:textId="77777777" w:rsidR="00BB7F4C" w:rsidRPr="002F4A0C" w:rsidRDefault="00BB7F4C" w:rsidP="00A65D91">
            <w:pPr>
              <w:jc w:val="center"/>
            </w:pPr>
            <w:r w:rsidRPr="002F4A0C">
              <w:t>Дихотомическая шкала «зачтено – не зачтено»</w:t>
            </w:r>
          </w:p>
          <w:p w14:paraId="65F4311C" w14:textId="77777777" w:rsidR="00BB7F4C" w:rsidRDefault="00BB7F4C" w:rsidP="005C2272">
            <w:pPr>
              <w:jc w:val="center"/>
              <w:rPr>
                <w:szCs w:val="20"/>
              </w:rPr>
            </w:pPr>
          </w:p>
        </w:tc>
      </w:tr>
      <w:tr w:rsidR="00A65D91" w:rsidRPr="008D2805" w14:paraId="719EDBD0" w14:textId="77777777" w:rsidTr="00A65D91">
        <w:trPr>
          <w:trHeight w:val="2737"/>
        </w:trPr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082C" w14:textId="77777777" w:rsidR="00536F0E" w:rsidRPr="008D2805" w:rsidRDefault="00536F0E">
            <w:pPr>
              <w:rPr>
                <w:iCs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C7685B" w14:textId="77777777" w:rsidR="00536F0E" w:rsidRPr="008D2805" w:rsidRDefault="00536F0E">
            <w:pPr>
              <w:jc w:val="center"/>
              <w:rPr>
                <w:lang w:val="en-US"/>
              </w:rPr>
            </w:pPr>
            <w:r w:rsidRPr="008D2805">
              <w:rPr>
                <w:lang w:val="en-US"/>
              </w:rPr>
              <w:t xml:space="preserve">III – </w:t>
            </w:r>
            <w:r w:rsidRPr="008D2805">
              <w:rPr>
                <w:color w:val="000000"/>
                <w:shd w:val="clear" w:color="auto" w:fill="FFFFFF"/>
              </w:rPr>
              <w:t>интеграция способностей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FB6C3D" w14:textId="77777777" w:rsidR="00536F0E" w:rsidRPr="008D2805" w:rsidRDefault="00536F0E" w:rsidP="00A65D91">
            <w:pPr>
              <w:jc w:val="center"/>
              <w:rPr>
                <w:iCs/>
              </w:rPr>
            </w:pPr>
            <w:r>
              <w:rPr>
                <w:iCs/>
              </w:rPr>
              <w:t>Защита</w:t>
            </w:r>
            <w:r w:rsidR="00A65D91">
              <w:rPr>
                <w:iCs/>
              </w:rPr>
              <w:t xml:space="preserve"> </w:t>
            </w:r>
            <w:r w:rsidR="00C60AC1">
              <w:rPr>
                <w:iCs/>
              </w:rPr>
              <w:t>лабораторных работ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41954" w14:textId="77777777" w:rsidR="00536F0E" w:rsidRPr="008D2805" w:rsidRDefault="00536F0E" w:rsidP="00C71D62">
            <w:pPr>
              <w:jc w:val="center"/>
              <w:rPr>
                <w:iCs/>
              </w:rPr>
            </w:pPr>
            <w:r w:rsidRPr="00D27940">
              <w:t>Итого</w:t>
            </w:r>
            <w:r>
              <w:t>вый</w:t>
            </w:r>
            <w:r w:rsidRPr="00D27940">
              <w:t xml:space="preserve"> </w:t>
            </w:r>
            <w:r>
              <w:t>балл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FC9C0F" w14:textId="77777777" w:rsidR="00536F0E" w:rsidRPr="00D22653" w:rsidRDefault="00536F0E" w:rsidP="00A65D91">
            <w:pPr>
              <w:jc w:val="center"/>
              <w:rPr>
                <w:spacing w:val="-6"/>
                <w:szCs w:val="20"/>
              </w:rPr>
            </w:pPr>
            <w:r w:rsidRPr="002F4A0C">
              <w:rPr>
                <w:color w:val="000000"/>
              </w:rPr>
              <w:t xml:space="preserve">Отметка </w:t>
            </w:r>
            <w:r w:rsidRPr="00C355F2">
              <w:rPr>
                <w:b/>
                <w:color w:val="000000"/>
              </w:rPr>
              <w:t>«зачтено»</w:t>
            </w:r>
            <w:r w:rsidRPr="002F4A0C">
              <w:rPr>
                <w:color w:val="000000"/>
              </w:rPr>
              <w:t xml:space="preserve"> соответствует критерию оценивания этапа формирования компетенции </w:t>
            </w:r>
            <w:r w:rsidRPr="00C355F2">
              <w:rPr>
                <w:b/>
                <w:color w:val="000000"/>
              </w:rPr>
              <w:t>«освоен»</w:t>
            </w:r>
            <w:r w:rsidRPr="002F4A0C">
              <w:rPr>
                <w:color w:val="000000"/>
              </w:rPr>
              <w:t xml:space="preserve">. Отметка </w:t>
            </w:r>
            <w:r w:rsidRPr="00C355F2">
              <w:rPr>
                <w:b/>
                <w:color w:val="000000"/>
              </w:rPr>
              <w:t>«не зачтено»</w:t>
            </w:r>
            <w:r w:rsidRPr="002F4A0C">
              <w:rPr>
                <w:color w:val="000000"/>
              </w:rPr>
              <w:t xml:space="preserve"> соответствует критерию оценивания этапа формирования компетенции </w:t>
            </w:r>
            <w:r w:rsidRPr="00C355F2">
              <w:rPr>
                <w:b/>
                <w:color w:val="000000"/>
              </w:rPr>
              <w:t>«не освоен»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FBBE8B" w14:textId="77777777" w:rsidR="00536F0E" w:rsidRPr="002F4A0C" w:rsidRDefault="00536F0E" w:rsidP="00A65D91">
            <w:pPr>
              <w:jc w:val="center"/>
            </w:pPr>
            <w:r w:rsidRPr="002F4A0C">
              <w:t>Дихотомическая шкала «зачтено – не зачтено»</w:t>
            </w:r>
          </w:p>
          <w:p w14:paraId="62C9C531" w14:textId="77777777" w:rsidR="00536F0E" w:rsidRDefault="00536F0E" w:rsidP="00A65D91">
            <w:pPr>
              <w:jc w:val="center"/>
              <w:rPr>
                <w:szCs w:val="20"/>
              </w:rPr>
            </w:pPr>
          </w:p>
        </w:tc>
      </w:tr>
      <w:tr w:rsidR="00A65D91" w:rsidRPr="008D2805" w14:paraId="169EECDB" w14:textId="77777777" w:rsidTr="00A65D91">
        <w:trPr>
          <w:trHeight w:val="64"/>
        </w:trPr>
        <w:tc>
          <w:tcPr>
            <w:tcW w:w="5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3B3CB" w14:textId="77777777" w:rsidR="00536F0E" w:rsidRPr="008D2805" w:rsidRDefault="00A65D91" w:rsidP="00A65D91">
            <w:pPr>
              <w:jc w:val="center"/>
              <w:rPr>
                <w:i/>
              </w:rPr>
            </w:pPr>
            <w:r>
              <w:t>ОПК-6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6F0D" w14:textId="77777777" w:rsidR="00536F0E" w:rsidRPr="008D2805" w:rsidRDefault="00536F0E" w:rsidP="00C069E7">
            <w:pPr>
              <w:jc w:val="center"/>
              <w:rPr>
                <w:lang w:val="en-US"/>
              </w:rPr>
            </w:pPr>
            <w:r w:rsidRPr="008D2805">
              <w:rPr>
                <w:lang w:val="en-US"/>
              </w:rPr>
              <w:t xml:space="preserve">I – </w:t>
            </w:r>
            <w:r w:rsidRPr="008D2805">
              <w:t>формирование знаний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B22CC1" w14:textId="77777777" w:rsidR="00536F0E" w:rsidRPr="008D2805" w:rsidRDefault="00536F0E" w:rsidP="00C069E7">
            <w:pPr>
              <w:jc w:val="center"/>
              <w:rPr>
                <w:iCs/>
              </w:rPr>
            </w:pPr>
            <w:r>
              <w:t>Зачет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6B9239" w14:textId="77777777" w:rsidR="00536F0E" w:rsidRPr="008D2805" w:rsidRDefault="00536F0E" w:rsidP="00C069E7">
            <w:pPr>
              <w:jc w:val="center"/>
              <w:rPr>
                <w:iCs/>
              </w:rPr>
            </w:pPr>
            <w:r w:rsidRPr="00D27940">
              <w:t>Итого</w:t>
            </w:r>
            <w:r>
              <w:t>вый</w:t>
            </w:r>
            <w:r w:rsidRPr="00D27940">
              <w:t xml:space="preserve"> </w:t>
            </w:r>
            <w:r>
              <w:t>балл</w:t>
            </w:r>
          </w:p>
        </w:tc>
        <w:tc>
          <w:tcPr>
            <w:tcW w:w="142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D571B2" w14:textId="77777777" w:rsidR="00536F0E" w:rsidRPr="00D22653" w:rsidRDefault="00536F0E" w:rsidP="00A65D91">
            <w:pPr>
              <w:jc w:val="center"/>
              <w:rPr>
                <w:spacing w:val="-6"/>
                <w:szCs w:val="20"/>
              </w:rPr>
            </w:pPr>
            <w:r w:rsidRPr="002F4A0C">
              <w:rPr>
                <w:color w:val="000000"/>
              </w:rPr>
              <w:t xml:space="preserve">Отметка </w:t>
            </w:r>
            <w:r w:rsidRPr="00C355F2">
              <w:rPr>
                <w:b/>
                <w:color w:val="000000"/>
              </w:rPr>
              <w:t>«зачтено»</w:t>
            </w:r>
            <w:r w:rsidRPr="002F4A0C">
              <w:rPr>
                <w:color w:val="000000"/>
              </w:rPr>
              <w:t xml:space="preserve"> соответствует критерию оценивания этапа формирования компетенции </w:t>
            </w:r>
            <w:r w:rsidRPr="00C355F2">
              <w:rPr>
                <w:b/>
                <w:color w:val="000000"/>
              </w:rPr>
              <w:t>«освоен»</w:t>
            </w:r>
            <w:r w:rsidRPr="002F4A0C">
              <w:rPr>
                <w:color w:val="000000"/>
              </w:rPr>
              <w:t xml:space="preserve">. Отметка </w:t>
            </w:r>
            <w:r w:rsidRPr="00C355F2">
              <w:rPr>
                <w:b/>
                <w:color w:val="000000"/>
              </w:rPr>
              <w:t>«не зачтено»</w:t>
            </w:r>
            <w:r w:rsidRPr="002F4A0C">
              <w:rPr>
                <w:color w:val="000000"/>
              </w:rPr>
              <w:t xml:space="preserve"> соответствует критерию оценивания этапа формирования компетенции </w:t>
            </w:r>
            <w:r w:rsidRPr="00C355F2">
              <w:rPr>
                <w:b/>
                <w:color w:val="000000"/>
              </w:rPr>
              <w:t>«не освоен»</w:t>
            </w:r>
            <w:r w:rsidRPr="00C355F2">
              <w:rPr>
                <w:color w:val="000000"/>
              </w:rPr>
              <w:t>.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777D1A" w14:textId="77777777" w:rsidR="00536F0E" w:rsidRPr="002F4A0C" w:rsidRDefault="00536F0E" w:rsidP="00A65D91">
            <w:pPr>
              <w:jc w:val="center"/>
            </w:pPr>
            <w:r w:rsidRPr="002F4A0C">
              <w:t>Дихотомическая шкала «зачтено – не зачтено»</w:t>
            </w:r>
          </w:p>
          <w:p w14:paraId="5C071434" w14:textId="77777777" w:rsidR="00536F0E" w:rsidRDefault="00536F0E" w:rsidP="00C069E7">
            <w:pPr>
              <w:jc w:val="center"/>
              <w:rPr>
                <w:szCs w:val="20"/>
              </w:rPr>
            </w:pPr>
          </w:p>
        </w:tc>
      </w:tr>
      <w:tr w:rsidR="00A65D91" w:rsidRPr="008D2805" w14:paraId="7497B2CC" w14:textId="77777777" w:rsidTr="00A65D91">
        <w:trPr>
          <w:trHeight w:val="62"/>
        </w:trPr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F1387E" w14:textId="77777777" w:rsidR="00536F0E" w:rsidRPr="008D2805" w:rsidRDefault="00536F0E">
            <w:pPr>
              <w:rPr>
                <w:i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16AF" w14:textId="77777777" w:rsidR="00536F0E" w:rsidRPr="008D2805" w:rsidRDefault="00536F0E" w:rsidP="00C069E7">
            <w:pPr>
              <w:jc w:val="center"/>
            </w:pPr>
            <w:r w:rsidRPr="008D2805">
              <w:rPr>
                <w:lang w:val="en-US"/>
              </w:rPr>
              <w:t xml:space="preserve">II – </w:t>
            </w:r>
            <w:r w:rsidRPr="008D2805">
              <w:t>формирование способностей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A01A68" w14:textId="77777777" w:rsidR="00536F0E" w:rsidRPr="008D2805" w:rsidRDefault="00536F0E" w:rsidP="00C069E7">
            <w:pPr>
              <w:jc w:val="center"/>
              <w:rPr>
                <w:iCs/>
              </w:rPr>
            </w:pPr>
            <w:r>
              <w:rPr>
                <w:iCs/>
              </w:rPr>
              <w:t>Защита лабораторных работ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D1A8" w14:textId="77777777" w:rsidR="00536F0E" w:rsidRPr="008D2805" w:rsidRDefault="00536F0E" w:rsidP="00C069E7">
            <w:pPr>
              <w:jc w:val="center"/>
              <w:rPr>
                <w:iCs/>
              </w:rPr>
            </w:pPr>
            <w:r w:rsidRPr="00D27940">
              <w:t>Итого</w:t>
            </w:r>
            <w:r>
              <w:t>вый</w:t>
            </w:r>
            <w:r w:rsidRPr="00D27940">
              <w:t xml:space="preserve"> </w:t>
            </w:r>
            <w:r>
              <w:t>балл</w:t>
            </w:r>
          </w:p>
        </w:tc>
        <w:tc>
          <w:tcPr>
            <w:tcW w:w="142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751DFB" w14:textId="77777777" w:rsidR="00536F0E" w:rsidRPr="00D22653" w:rsidRDefault="00536F0E" w:rsidP="00A65D91">
            <w:pPr>
              <w:jc w:val="center"/>
              <w:rPr>
                <w:spacing w:val="-6"/>
                <w:szCs w:val="20"/>
              </w:rPr>
            </w:pPr>
            <w:r w:rsidRPr="002F4A0C">
              <w:rPr>
                <w:color w:val="000000"/>
              </w:rPr>
              <w:t xml:space="preserve">Отметка </w:t>
            </w:r>
            <w:r w:rsidRPr="00C355F2">
              <w:rPr>
                <w:b/>
                <w:color w:val="000000"/>
              </w:rPr>
              <w:t>«зачтено»</w:t>
            </w:r>
            <w:r w:rsidRPr="002F4A0C">
              <w:rPr>
                <w:color w:val="000000"/>
              </w:rPr>
              <w:t xml:space="preserve"> соответствует критерию оценивания этапа формирования компетенции </w:t>
            </w:r>
            <w:r w:rsidRPr="00C355F2">
              <w:rPr>
                <w:b/>
                <w:color w:val="000000"/>
              </w:rPr>
              <w:t>«освоен»</w:t>
            </w:r>
            <w:r w:rsidRPr="002F4A0C">
              <w:rPr>
                <w:color w:val="000000"/>
              </w:rPr>
              <w:t xml:space="preserve">. Отметка </w:t>
            </w:r>
            <w:r w:rsidRPr="00C355F2">
              <w:rPr>
                <w:b/>
                <w:color w:val="000000"/>
              </w:rPr>
              <w:t>«не зачтено»</w:t>
            </w:r>
            <w:r w:rsidRPr="002F4A0C">
              <w:rPr>
                <w:color w:val="000000"/>
              </w:rPr>
              <w:t xml:space="preserve"> соответствует критерию оценивания этапа формирования компетенции </w:t>
            </w:r>
            <w:r w:rsidRPr="00C355F2">
              <w:rPr>
                <w:b/>
                <w:color w:val="000000"/>
              </w:rPr>
              <w:t>«не освоен»</w:t>
            </w:r>
            <w:r w:rsidRPr="00C355F2">
              <w:rPr>
                <w:color w:val="000000"/>
              </w:rPr>
              <w:t>.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0BFB13" w14:textId="77777777" w:rsidR="00536F0E" w:rsidRPr="002F4A0C" w:rsidRDefault="00536F0E" w:rsidP="00A65D91">
            <w:pPr>
              <w:jc w:val="center"/>
            </w:pPr>
            <w:r w:rsidRPr="002F4A0C">
              <w:t>Дихотомическая шкала «зачтено – не зачтено»</w:t>
            </w:r>
          </w:p>
          <w:p w14:paraId="2FAC0063" w14:textId="77777777" w:rsidR="00536F0E" w:rsidRDefault="00536F0E" w:rsidP="00A65D91">
            <w:pPr>
              <w:jc w:val="center"/>
              <w:rPr>
                <w:szCs w:val="20"/>
              </w:rPr>
            </w:pPr>
          </w:p>
        </w:tc>
      </w:tr>
      <w:tr w:rsidR="00A65D91" w:rsidRPr="008D2805" w14:paraId="21C3D98F" w14:textId="77777777" w:rsidTr="00A65D91">
        <w:trPr>
          <w:trHeight w:val="62"/>
        </w:trPr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3E55" w14:textId="77777777" w:rsidR="00536F0E" w:rsidRPr="008D2805" w:rsidRDefault="00536F0E">
            <w:pPr>
              <w:rPr>
                <w:i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3764" w14:textId="77777777" w:rsidR="00536F0E" w:rsidRPr="008D2805" w:rsidRDefault="00536F0E" w:rsidP="00C069E7">
            <w:pPr>
              <w:jc w:val="center"/>
              <w:rPr>
                <w:lang w:val="en-US"/>
              </w:rPr>
            </w:pPr>
            <w:r w:rsidRPr="008D2805">
              <w:rPr>
                <w:lang w:val="en-US"/>
              </w:rPr>
              <w:t xml:space="preserve">III – </w:t>
            </w:r>
            <w:r w:rsidRPr="008D2805">
              <w:rPr>
                <w:color w:val="000000"/>
                <w:shd w:val="clear" w:color="auto" w:fill="FFFFFF"/>
              </w:rPr>
              <w:t>интеграция способностей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E28D" w14:textId="77777777" w:rsidR="00536F0E" w:rsidRDefault="00536F0E" w:rsidP="00C069E7">
            <w:pPr>
              <w:jc w:val="center"/>
              <w:rPr>
                <w:iCs/>
              </w:rPr>
            </w:pPr>
            <w:r>
              <w:rPr>
                <w:iCs/>
              </w:rPr>
              <w:t>Защита</w:t>
            </w:r>
          </w:p>
          <w:p w14:paraId="6E581249" w14:textId="77777777" w:rsidR="00C60AC1" w:rsidRPr="008D2805" w:rsidRDefault="00C60AC1" w:rsidP="00C069E7">
            <w:pPr>
              <w:jc w:val="center"/>
              <w:rPr>
                <w:iCs/>
              </w:rPr>
            </w:pPr>
            <w:r>
              <w:rPr>
                <w:iCs/>
              </w:rPr>
              <w:t>лабораторных работ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7D45" w14:textId="77777777" w:rsidR="00536F0E" w:rsidRPr="008D2805" w:rsidRDefault="00536F0E" w:rsidP="00C069E7">
            <w:pPr>
              <w:jc w:val="center"/>
              <w:rPr>
                <w:iCs/>
              </w:rPr>
            </w:pPr>
            <w:r w:rsidRPr="00D27940">
              <w:t>Итого</w:t>
            </w:r>
            <w:r>
              <w:t>вый</w:t>
            </w:r>
            <w:r w:rsidRPr="00D27940">
              <w:t xml:space="preserve"> </w:t>
            </w:r>
            <w:r>
              <w:t>балл</w:t>
            </w:r>
          </w:p>
        </w:tc>
        <w:tc>
          <w:tcPr>
            <w:tcW w:w="1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988F" w14:textId="77777777" w:rsidR="00536F0E" w:rsidRPr="00D22653" w:rsidRDefault="00536F0E" w:rsidP="00A65D91">
            <w:pPr>
              <w:jc w:val="center"/>
              <w:rPr>
                <w:spacing w:val="-6"/>
                <w:szCs w:val="20"/>
              </w:rPr>
            </w:pPr>
            <w:r w:rsidRPr="002F4A0C">
              <w:rPr>
                <w:color w:val="000000"/>
              </w:rPr>
              <w:t xml:space="preserve">Отметка </w:t>
            </w:r>
            <w:r w:rsidRPr="00C355F2">
              <w:rPr>
                <w:b/>
                <w:color w:val="000000"/>
              </w:rPr>
              <w:t>«зачтено»</w:t>
            </w:r>
            <w:r w:rsidRPr="002F4A0C">
              <w:rPr>
                <w:color w:val="000000"/>
              </w:rPr>
              <w:t xml:space="preserve"> соответствует критерию оценивания этапа формирования компетенции </w:t>
            </w:r>
            <w:r w:rsidRPr="00C355F2">
              <w:rPr>
                <w:b/>
                <w:color w:val="000000"/>
              </w:rPr>
              <w:t>«освоен»</w:t>
            </w:r>
            <w:r w:rsidRPr="002F4A0C">
              <w:rPr>
                <w:color w:val="000000"/>
              </w:rPr>
              <w:t xml:space="preserve">. Отметка </w:t>
            </w:r>
            <w:r w:rsidRPr="00C355F2">
              <w:rPr>
                <w:b/>
                <w:color w:val="000000"/>
              </w:rPr>
              <w:t>«не зачтено»</w:t>
            </w:r>
            <w:r w:rsidRPr="002F4A0C">
              <w:rPr>
                <w:color w:val="000000"/>
              </w:rPr>
              <w:t xml:space="preserve"> соответствует критерию оценивания этапа формирования компетенции </w:t>
            </w:r>
            <w:r w:rsidRPr="00C355F2">
              <w:rPr>
                <w:b/>
                <w:color w:val="000000"/>
              </w:rPr>
              <w:t>«не освоен»</w:t>
            </w:r>
            <w:r w:rsidRPr="00C355F2">
              <w:rPr>
                <w:color w:val="000000"/>
              </w:rPr>
              <w:t>.</w:t>
            </w:r>
          </w:p>
        </w:tc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6D47" w14:textId="77777777" w:rsidR="00536F0E" w:rsidRPr="002F4A0C" w:rsidRDefault="00536F0E" w:rsidP="00A65D91">
            <w:pPr>
              <w:jc w:val="center"/>
            </w:pPr>
            <w:r w:rsidRPr="002F4A0C">
              <w:t>Дихотомическая шкала «зачтено – не зачтено»</w:t>
            </w:r>
          </w:p>
          <w:p w14:paraId="49BE39FF" w14:textId="77777777" w:rsidR="00536F0E" w:rsidRDefault="00536F0E" w:rsidP="00A65D91">
            <w:pPr>
              <w:jc w:val="center"/>
              <w:rPr>
                <w:szCs w:val="20"/>
              </w:rPr>
            </w:pPr>
          </w:p>
        </w:tc>
      </w:tr>
    </w:tbl>
    <w:p w14:paraId="717E0855" w14:textId="77777777" w:rsidR="002245C0" w:rsidRPr="004F42D1" w:rsidRDefault="002245C0" w:rsidP="004F42D1">
      <w:pPr>
        <w:ind w:firstLine="397"/>
        <w:jc w:val="both"/>
        <w:rPr>
          <w:sz w:val="28"/>
          <w:szCs w:val="28"/>
        </w:rPr>
      </w:pPr>
    </w:p>
    <w:p w14:paraId="0B12865D" w14:textId="77777777" w:rsidR="002245C0" w:rsidRPr="004F42D1" w:rsidRDefault="002245C0" w:rsidP="004F42D1">
      <w:pPr>
        <w:numPr>
          <w:ilvl w:val="1"/>
          <w:numId w:val="1"/>
        </w:numPr>
        <w:tabs>
          <w:tab w:val="left" w:pos="993"/>
        </w:tabs>
        <w:ind w:left="0" w:firstLine="397"/>
        <w:contextualSpacing/>
        <w:jc w:val="both"/>
        <w:rPr>
          <w:b/>
          <w:i/>
          <w:sz w:val="28"/>
          <w:szCs w:val="28"/>
        </w:rPr>
      </w:pPr>
      <w:r w:rsidRPr="004F42D1">
        <w:rPr>
          <w:b/>
          <w:i/>
          <w:sz w:val="28"/>
          <w:szCs w:val="28"/>
        </w:rPr>
        <w:lastRenderedPageBreak/>
        <w:t>Типовые контрольные задания или иные материалы, необходимые для оценки знаний, умений и (или) навыков, характеризующих этапы формирования компетенций в процессе освоения образовательной программы</w:t>
      </w:r>
    </w:p>
    <w:p w14:paraId="60B95D66" w14:textId="77777777" w:rsidR="002245C0" w:rsidRPr="004F42D1" w:rsidRDefault="002245C0" w:rsidP="00536F0E">
      <w:pPr>
        <w:ind w:firstLine="397"/>
        <w:jc w:val="both"/>
        <w:rPr>
          <w:sz w:val="28"/>
          <w:szCs w:val="28"/>
        </w:rPr>
      </w:pPr>
    </w:p>
    <w:p w14:paraId="4240F410" w14:textId="77777777" w:rsidR="002245C0" w:rsidRDefault="002245C0" w:rsidP="00536F0E">
      <w:pPr>
        <w:numPr>
          <w:ilvl w:val="2"/>
          <w:numId w:val="1"/>
        </w:numPr>
        <w:tabs>
          <w:tab w:val="left" w:pos="1134"/>
        </w:tabs>
        <w:ind w:left="0" w:firstLine="397"/>
        <w:contextualSpacing/>
        <w:jc w:val="both"/>
        <w:rPr>
          <w:sz w:val="28"/>
          <w:szCs w:val="28"/>
        </w:rPr>
      </w:pPr>
      <w:r w:rsidRPr="004F42D1">
        <w:rPr>
          <w:sz w:val="28"/>
          <w:szCs w:val="28"/>
        </w:rPr>
        <w:t>ЭТАП I - Формирование знаний</w:t>
      </w:r>
    </w:p>
    <w:p w14:paraId="50DFD3C4" w14:textId="77777777" w:rsidR="003F521C" w:rsidRPr="004F42D1" w:rsidRDefault="003F521C" w:rsidP="003F521C">
      <w:pPr>
        <w:tabs>
          <w:tab w:val="left" w:pos="1134"/>
        </w:tabs>
        <w:ind w:left="397"/>
        <w:contextualSpacing/>
        <w:jc w:val="both"/>
        <w:rPr>
          <w:sz w:val="28"/>
          <w:szCs w:val="28"/>
        </w:rPr>
      </w:pPr>
    </w:p>
    <w:p w14:paraId="35CBEAC2" w14:textId="77777777" w:rsidR="00A65D91" w:rsidRPr="00A65D91" w:rsidRDefault="00A65D91" w:rsidP="00A65D91">
      <w:pPr>
        <w:ind w:firstLine="426"/>
        <w:jc w:val="both"/>
        <w:rPr>
          <w:sz w:val="28"/>
          <w:szCs w:val="28"/>
        </w:rPr>
      </w:pPr>
      <w:r w:rsidRPr="00A65D91">
        <w:rPr>
          <w:sz w:val="28"/>
          <w:szCs w:val="28"/>
        </w:rPr>
        <w:t>Примерные вопросы, применяемые для оценки освоения указанн</w:t>
      </w:r>
      <w:r w:rsidR="00E97F4C">
        <w:rPr>
          <w:sz w:val="28"/>
          <w:szCs w:val="28"/>
        </w:rPr>
        <w:t>ых</w:t>
      </w:r>
      <w:r w:rsidRPr="00A65D91">
        <w:rPr>
          <w:sz w:val="28"/>
          <w:szCs w:val="28"/>
        </w:rPr>
        <w:t xml:space="preserve"> этап</w:t>
      </w:r>
      <w:r w:rsidR="00E97F4C">
        <w:rPr>
          <w:sz w:val="28"/>
          <w:szCs w:val="28"/>
        </w:rPr>
        <w:t>ов</w:t>
      </w:r>
      <w:r w:rsidRPr="00A65D91">
        <w:rPr>
          <w:sz w:val="28"/>
          <w:szCs w:val="28"/>
        </w:rPr>
        <w:t xml:space="preserve"> компетенци</w:t>
      </w:r>
      <w:r w:rsidR="00E97F4C">
        <w:rPr>
          <w:sz w:val="28"/>
          <w:szCs w:val="28"/>
        </w:rPr>
        <w:t>й</w:t>
      </w:r>
      <w:r w:rsidRPr="00A65D91">
        <w:rPr>
          <w:sz w:val="28"/>
          <w:szCs w:val="28"/>
        </w:rPr>
        <w:t>:</w:t>
      </w:r>
    </w:p>
    <w:p w14:paraId="6AF9E52C" w14:textId="77777777" w:rsidR="00E97F4C" w:rsidRPr="00753492" w:rsidRDefault="00A65D91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A65D91">
        <w:rPr>
          <w:sz w:val="28"/>
          <w:szCs w:val="28"/>
        </w:rPr>
        <w:t xml:space="preserve">1. </w:t>
      </w:r>
      <w:r w:rsidR="00E97F4C" w:rsidRPr="00753492">
        <w:rPr>
          <w:color w:val="000000"/>
          <w:sz w:val="28"/>
          <w:szCs w:val="28"/>
        </w:rPr>
        <w:t>Основные понятия, термины и определения в области безопасности. Основы взаимодействия в системе «человек</w:t>
      </w:r>
      <w:r w:rsidR="00DC47C6">
        <w:rPr>
          <w:color w:val="000000"/>
          <w:sz w:val="28"/>
          <w:szCs w:val="28"/>
        </w:rPr>
        <w:t>-</w:t>
      </w:r>
      <w:r w:rsidR="00E97F4C" w:rsidRPr="00753492">
        <w:rPr>
          <w:color w:val="000000"/>
          <w:sz w:val="28"/>
          <w:szCs w:val="28"/>
        </w:rPr>
        <w:t>среда обитания</w:t>
      </w:r>
      <w:r w:rsidR="00DC47C6">
        <w:rPr>
          <w:color w:val="000000"/>
          <w:sz w:val="28"/>
          <w:szCs w:val="28"/>
        </w:rPr>
        <w:t>»</w:t>
      </w:r>
      <w:r w:rsidR="00E97F4C" w:rsidRPr="00753492">
        <w:rPr>
          <w:color w:val="000000"/>
          <w:sz w:val="28"/>
          <w:szCs w:val="28"/>
        </w:rPr>
        <w:t>.</w:t>
      </w:r>
    </w:p>
    <w:p w14:paraId="0FD9BAE1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2. Опасности производственной среды. Классификация опасностей.</w:t>
      </w:r>
    </w:p>
    <w:p w14:paraId="2EE300D0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3. Опасности окружающей среды. Вторичные негативные явления (фотохимический смог, разрушение озонового слоя, кислотные осадки, парниковый эффект).</w:t>
      </w:r>
    </w:p>
    <w:p w14:paraId="55A2F272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4. Опасности зон чрезвычайных ситуаций (ЧС), классификация ЧС.</w:t>
      </w:r>
    </w:p>
    <w:p w14:paraId="673BD2CF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5. Управление охраной труда, нормативно-правовые основы охраны труда.</w:t>
      </w:r>
    </w:p>
    <w:p w14:paraId="7D132F67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6. Управление охраной окружающей среды, нормативно-правовые основы охраны окружающей среды.</w:t>
      </w:r>
    </w:p>
    <w:p w14:paraId="640E8B4F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7. Управление безопасностью в чрезвычайных ситуациях (структура РСЧС), нормативно-правовые основы обеспечения безопасности в ЧС.</w:t>
      </w:r>
    </w:p>
    <w:p w14:paraId="1D035082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8. Основные характеристики вибрационного поля и единицы измерения вибрационных параметров. Классификация видов вибраций. Воздействие вибраций на человека и техносферу.</w:t>
      </w:r>
    </w:p>
    <w:p w14:paraId="233459E7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9. Нормирование вибраций. Источники вибрационных воздействий на человека, основные характеристики, уровни вибрации. Защита от вибрации: основные методы защиты и принцип снижения вибрации.</w:t>
      </w:r>
    </w:p>
    <w:p w14:paraId="2A69C21E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10. Основные характеристики акустического поля и единицы измерения параметров шума.</w:t>
      </w:r>
    </w:p>
    <w:p w14:paraId="3648D283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11. Классификация акустических колебаний и шумов. Действие акустических колебаний на человека, особенности воздействия на человека акустических колебаний различных частотных диапазонов – инфразвуковых, звуковых, ультразвуковых, физиологическое и психологическое воздействие.</w:t>
      </w:r>
    </w:p>
    <w:p w14:paraId="22C0CEB9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12. Принципы нормирования акустического воздействия различных диапазонов. Заболевания, связанные с акустическим воздействием. Влияние шума на работоспособность человека и его производительности труда. Источники акустических колебаний (шума) в техносфере, основные характеристики и уровни. Защита от шума.</w:t>
      </w:r>
    </w:p>
    <w:p w14:paraId="59C74E98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13. Характеристика атмосферной воздушной среды. Факторы, загрязняющие атмосферу и негативные последствия загрязнения.</w:t>
      </w:r>
    </w:p>
    <w:p w14:paraId="4E1F10AF" w14:textId="77777777" w:rsidR="00DC47C6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14. Воздушная среда производственных помещений</w:t>
      </w:r>
      <w:r w:rsidR="00DC47C6">
        <w:rPr>
          <w:color w:val="000000"/>
          <w:sz w:val="28"/>
          <w:szCs w:val="28"/>
        </w:rPr>
        <w:t>.</w:t>
      </w:r>
    </w:p>
    <w:p w14:paraId="18CFDFE5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15. Нормирование содержания вредных веществ в воздушной среде.</w:t>
      </w:r>
    </w:p>
    <w:p w14:paraId="79CD1141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16. Микроклимат помещений как сочетанное действие на человека комплекса параметров: температуры, влажности, скорости воздуха, давления, инфракрасного излучения.</w:t>
      </w:r>
    </w:p>
    <w:p w14:paraId="4B1BEC3D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 xml:space="preserve">17. Характеристики теплового излучения и воздействие теплоты на человека. Механизм теплообмена между человеком и окружающей средой. Взаимосвязь </w:t>
      </w:r>
      <w:r w:rsidRPr="00753492">
        <w:rPr>
          <w:color w:val="000000"/>
          <w:sz w:val="28"/>
          <w:szCs w:val="28"/>
        </w:rPr>
        <w:lastRenderedPageBreak/>
        <w:t>микроклиматических условий со здоровьем и работоспособностью человека. Терморегуляция организма человека.</w:t>
      </w:r>
    </w:p>
    <w:p w14:paraId="0942C34B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753492">
        <w:rPr>
          <w:color w:val="000000"/>
          <w:sz w:val="28"/>
          <w:szCs w:val="28"/>
        </w:rPr>
        <w:t>. Системы механической вентиляции: общеобменная, местная, смешанная, приточная, вытяжная, приточно-вытяжная вентиляция, элементы систем и примеры выполнения. Требования к устройству и эксплуатации вентиляции. Вентиляторы.</w:t>
      </w:r>
    </w:p>
    <w:p w14:paraId="614AD3A2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753492">
        <w:rPr>
          <w:color w:val="000000"/>
          <w:sz w:val="28"/>
          <w:szCs w:val="28"/>
        </w:rPr>
        <w:t>. Естественные и искусственные источники и основные характеристики ЭМИ.</w:t>
      </w:r>
    </w:p>
    <w:p w14:paraId="0EA5E152" w14:textId="77777777" w:rsidR="00E97F4C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 w:rsidRPr="00753492">
        <w:rPr>
          <w:color w:val="000000"/>
          <w:sz w:val="28"/>
          <w:szCs w:val="28"/>
        </w:rPr>
        <w:t>. Классификация электромагнитных излучений, электростатическое и магнитостатические поля.</w:t>
      </w:r>
      <w:r>
        <w:rPr>
          <w:color w:val="000000"/>
          <w:sz w:val="28"/>
          <w:szCs w:val="28"/>
        </w:rPr>
        <w:t xml:space="preserve"> </w:t>
      </w:r>
      <w:r w:rsidRPr="00753492">
        <w:rPr>
          <w:color w:val="000000"/>
          <w:sz w:val="28"/>
          <w:szCs w:val="28"/>
        </w:rPr>
        <w:t>Воздействие на человека различных видов ЭМИ. Заболевания, связанные с воздействием ЭМИ. Нормирование электромагнитных излучений различных</w:t>
      </w:r>
      <w:r>
        <w:rPr>
          <w:color w:val="000000"/>
          <w:sz w:val="28"/>
          <w:szCs w:val="28"/>
        </w:rPr>
        <w:t xml:space="preserve"> </w:t>
      </w:r>
      <w:r w:rsidRPr="00753492">
        <w:rPr>
          <w:color w:val="000000"/>
          <w:sz w:val="28"/>
          <w:szCs w:val="28"/>
        </w:rPr>
        <w:t>частотных диапазонов</w:t>
      </w:r>
      <w:r>
        <w:rPr>
          <w:color w:val="000000"/>
          <w:sz w:val="28"/>
          <w:szCs w:val="28"/>
        </w:rPr>
        <w:t>.</w:t>
      </w:r>
    </w:p>
    <w:p w14:paraId="0CC1B6BF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Pr="00753492">
        <w:rPr>
          <w:color w:val="000000"/>
          <w:sz w:val="28"/>
          <w:szCs w:val="28"/>
        </w:rPr>
        <w:t>. Источники ультрафиолетового излучения в биосфере и техносфере. Действие излучения на человека. Безопасные уровни воздействия. Защита от ультрафиолетового излучения.</w:t>
      </w:r>
    </w:p>
    <w:p w14:paraId="7E8C7A73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25. Системы производственного освещения, нормирование, методика расчета систем общего и комбинированного освещения.</w:t>
      </w:r>
    </w:p>
    <w:p w14:paraId="6E428F67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26. Виды электрических сетей, параметры электрического тока и источники электроопасности. Напряжение прикосновения, напряжение шага. Категорирование помещения по степени электрической опасности. Воздействие электрического тока на человека. Методы и средства обеспечения электробезопасности.</w:t>
      </w:r>
    </w:p>
    <w:p w14:paraId="0A84458D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27. Виды чрезвычайных ситуаций, их последствие на море. Источники риска и опасностей на море. Определение и виды аварийных случаев и ситуаций. Столкновение, затопление, пожар (ПРАС-90).</w:t>
      </w:r>
    </w:p>
    <w:p w14:paraId="0F6CF1B1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28. Судовые планы действий в чрезвычайных ситуациях. Знание путей эвакуации, систем внутрисудовой связи и аварийно-предупредительной сигнализации.</w:t>
      </w:r>
    </w:p>
    <w:p w14:paraId="6180C101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29. Спасательные работы при чрезвычайных ситуациях. Использование противопожарного оборудования и снабжения (типовой стандарт действий экипажа при пожаре, методы борьбы с пожаром и спасение людей, использование дыхательного аппарата, меры безопасности, инструкции). Действия, которые должны быть предприняты в случае пожара, включая пожары, охватывающие топливные и масляные системы.</w:t>
      </w:r>
    </w:p>
    <w:p w14:paraId="23793BED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30. Меры предосторожности за защиты и безопасности пассажиров в ЧС, действия членов экипажа при оставлении судна. Организация жизни на воде и в спасательных средствах.</w:t>
      </w:r>
    </w:p>
    <w:p w14:paraId="7CFCB089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31. Типы спасательных средств на морских судах. Использование индивидуальных и коллективных спасательных средств. Оборудование и снабжение спасательных шлюпок и плотов. Требование безопасности при проведении погрузочно-разгрузочных работ на судах.</w:t>
      </w:r>
    </w:p>
    <w:p w14:paraId="050D75E1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32. Единая государственная система предупреждения и ликвидации чрезвычайных ситуаций (РСЧС), ее задачи, силы и средства.</w:t>
      </w:r>
    </w:p>
    <w:p w14:paraId="706FE0D3" w14:textId="77777777" w:rsidR="00DC47C6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 xml:space="preserve">33. Стихийные бедствия, техногенные катастрофы, производственные аварии, ЧС военно-политического характера, криминогенного характера. </w:t>
      </w:r>
    </w:p>
    <w:p w14:paraId="0F10DF50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34. Основные способы защиты: рассредоточение, эвакуация населения, укрытие в защитных сооружениях. Оповещение о ЧС. Защитные сооружения, их классификация, конструктивные решения, требования к убежищам и ПРУ (противорадиационным укрытиям).</w:t>
      </w:r>
    </w:p>
    <w:p w14:paraId="1553BFD4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lastRenderedPageBreak/>
        <w:t>35. Средства индивидуальной защиты (СИЗ), классификация, номенклатура, характеристики. Порядок обеспечения, гигиенические требования.</w:t>
      </w:r>
    </w:p>
    <w:p w14:paraId="48F2F198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36. Предназначение, состав и мероприятия химического контроля и химической защиты. Способы защиты производственного персонала, населения, территории и воздушного пространства от активных химически опасных веществ (АХОВ). Приборы химического контроля. Средства индивидуальной защиты (СИЗ).</w:t>
      </w:r>
    </w:p>
    <w:p w14:paraId="2B2B3C4C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 xml:space="preserve">37. Система обеспечения пожарной безопасности объектов </w:t>
      </w:r>
      <w:r w:rsidR="00DC47C6">
        <w:rPr>
          <w:color w:val="000000"/>
          <w:sz w:val="28"/>
          <w:szCs w:val="28"/>
        </w:rPr>
        <w:t>защиты</w:t>
      </w:r>
      <w:r w:rsidRPr="00753492">
        <w:rPr>
          <w:color w:val="000000"/>
          <w:sz w:val="28"/>
          <w:szCs w:val="28"/>
        </w:rPr>
        <w:t>. Система предотвращения пожаров. Систем</w:t>
      </w:r>
      <w:r w:rsidR="00DC47C6">
        <w:rPr>
          <w:color w:val="000000"/>
          <w:sz w:val="28"/>
          <w:szCs w:val="28"/>
        </w:rPr>
        <w:t>а</w:t>
      </w:r>
      <w:r w:rsidRPr="00753492">
        <w:rPr>
          <w:color w:val="000000"/>
          <w:sz w:val="28"/>
          <w:szCs w:val="28"/>
        </w:rPr>
        <w:t xml:space="preserve"> противопожарной защиты.</w:t>
      </w:r>
    </w:p>
    <w:p w14:paraId="34B4EE8D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38. Меры защиты людей путем эвакуации. Меры снижения динамики нарастания опасных факторов пожара. Основы тушения пожаров. Принципы прекращения горения.</w:t>
      </w:r>
    </w:p>
    <w:p w14:paraId="1C3060E1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39. Огнетушащие вещества и их классификация. Основные огнетушащие вещества – вода, пены, порошковые огнетушащие составы, диоксид углерода, газы. Технические средства пожаротушения и контроля.</w:t>
      </w:r>
    </w:p>
    <w:p w14:paraId="0701606C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40. Основные понятия в радиационной безопасности: радиационная безопасность, поле ИИ и др. Источники ИИ: космические, природные, техногенные, медицинские. Допустимые уровни внешнего и внутреннего облучения (пределы доз) при нормальной эксплуатации техногенных источников, авариях, медицинском облучении. Защита от ИИ.</w:t>
      </w:r>
    </w:p>
    <w:p w14:paraId="5ADCCA0D" w14:textId="77777777" w:rsidR="00E97F4C" w:rsidRPr="00753492" w:rsidRDefault="00E97F4C" w:rsidP="00E97F4C">
      <w:pPr>
        <w:pStyle w:val="a9"/>
        <w:tabs>
          <w:tab w:val="left" w:pos="993"/>
        </w:tabs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753492">
        <w:rPr>
          <w:color w:val="000000"/>
          <w:sz w:val="28"/>
          <w:szCs w:val="28"/>
        </w:rPr>
        <w:t>41. Травмы. Последовательность действий на месте происшествия. Универсальный алгоритм оказания первой помощи при ранениях, переломах, ушибах, синдроме длительного сдавливания, ожогах, обморожениях. Выполнение сердечно-легочной реанимации. Остановка кровотечения. Инородные тела верхних дыхательных путей.</w:t>
      </w:r>
    </w:p>
    <w:p w14:paraId="6340451D" w14:textId="77777777" w:rsidR="002245C0" w:rsidRPr="00A65D91" w:rsidRDefault="002245C0" w:rsidP="00E97F4C">
      <w:pPr>
        <w:tabs>
          <w:tab w:val="left" w:pos="993"/>
        </w:tabs>
        <w:ind w:firstLine="426"/>
        <w:jc w:val="both"/>
        <w:rPr>
          <w:sz w:val="28"/>
          <w:szCs w:val="28"/>
        </w:rPr>
      </w:pPr>
    </w:p>
    <w:p w14:paraId="33A8550F" w14:textId="77777777" w:rsidR="002245C0" w:rsidRPr="004F42D1" w:rsidRDefault="002245C0" w:rsidP="00536F0E">
      <w:pPr>
        <w:numPr>
          <w:ilvl w:val="2"/>
          <w:numId w:val="1"/>
        </w:numPr>
        <w:tabs>
          <w:tab w:val="left" w:pos="1134"/>
        </w:tabs>
        <w:ind w:left="0" w:firstLine="397"/>
        <w:contextualSpacing/>
        <w:jc w:val="both"/>
        <w:rPr>
          <w:sz w:val="28"/>
          <w:szCs w:val="28"/>
        </w:rPr>
      </w:pPr>
      <w:r w:rsidRPr="004F42D1">
        <w:rPr>
          <w:sz w:val="28"/>
          <w:szCs w:val="28"/>
        </w:rPr>
        <w:t>ЭТАП I</w:t>
      </w:r>
      <w:r w:rsidRPr="004F42D1">
        <w:rPr>
          <w:sz w:val="28"/>
          <w:szCs w:val="28"/>
          <w:lang w:val="en-US"/>
        </w:rPr>
        <w:t>I</w:t>
      </w:r>
      <w:r w:rsidRPr="004F42D1">
        <w:rPr>
          <w:sz w:val="28"/>
          <w:szCs w:val="28"/>
        </w:rPr>
        <w:t xml:space="preserve"> - Формирование способностей</w:t>
      </w:r>
    </w:p>
    <w:p w14:paraId="5BD3ED06" w14:textId="77777777" w:rsidR="002245C0" w:rsidRPr="004F42D1" w:rsidRDefault="002245C0" w:rsidP="00536F0E">
      <w:pPr>
        <w:ind w:firstLine="397"/>
        <w:jc w:val="both"/>
        <w:rPr>
          <w:sz w:val="28"/>
          <w:szCs w:val="28"/>
        </w:rPr>
      </w:pPr>
    </w:p>
    <w:p w14:paraId="6C38F171" w14:textId="77777777" w:rsidR="00C71D62" w:rsidRPr="004F42D1" w:rsidRDefault="00C71D62" w:rsidP="003F521C">
      <w:pPr>
        <w:tabs>
          <w:tab w:val="left" w:pos="1134"/>
        </w:tabs>
        <w:ind w:firstLine="397"/>
        <w:contextualSpacing/>
        <w:jc w:val="both"/>
        <w:rPr>
          <w:iCs/>
          <w:sz w:val="28"/>
          <w:szCs w:val="28"/>
        </w:rPr>
      </w:pPr>
      <w:bookmarkStart w:id="0" w:name="_Hlk20787668"/>
      <w:r w:rsidRPr="004F42D1">
        <w:rPr>
          <w:iCs/>
          <w:sz w:val="28"/>
          <w:szCs w:val="28"/>
        </w:rPr>
        <w:t xml:space="preserve">Примерные вопросы для защиты </w:t>
      </w:r>
      <w:r w:rsidR="00536F0E">
        <w:rPr>
          <w:iCs/>
          <w:sz w:val="28"/>
          <w:szCs w:val="28"/>
        </w:rPr>
        <w:t>лабораторных</w:t>
      </w:r>
      <w:r w:rsidRPr="004F42D1">
        <w:rPr>
          <w:iCs/>
          <w:sz w:val="28"/>
          <w:szCs w:val="28"/>
        </w:rPr>
        <w:t xml:space="preserve"> работ:</w:t>
      </w:r>
    </w:p>
    <w:bookmarkEnd w:id="0"/>
    <w:p w14:paraId="5F937C54" w14:textId="77777777" w:rsidR="003F521C" w:rsidRPr="00697A35" w:rsidRDefault="003F521C" w:rsidP="003F521C">
      <w:pPr>
        <w:numPr>
          <w:ilvl w:val="0"/>
          <w:numId w:val="6"/>
        </w:numPr>
        <w:ind w:left="0" w:firstLine="397"/>
        <w:jc w:val="both"/>
        <w:rPr>
          <w:sz w:val="28"/>
          <w:szCs w:val="28"/>
        </w:rPr>
      </w:pPr>
      <w:r w:rsidRPr="00697A35">
        <w:rPr>
          <w:sz w:val="28"/>
          <w:szCs w:val="28"/>
        </w:rPr>
        <w:t>Какие основные параметры воздушной среды определяют микроклимат рабочей зоны производственных помещений?</w:t>
      </w:r>
    </w:p>
    <w:p w14:paraId="38157B28" w14:textId="77777777" w:rsidR="003F521C" w:rsidRPr="00697A35" w:rsidRDefault="003F521C" w:rsidP="003F521C">
      <w:pPr>
        <w:numPr>
          <w:ilvl w:val="0"/>
          <w:numId w:val="6"/>
        </w:numPr>
        <w:ind w:left="0" w:firstLine="397"/>
        <w:jc w:val="both"/>
        <w:rPr>
          <w:sz w:val="28"/>
          <w:szCs w:val="28"/>
        </w:rPr>
      </w:pPr>
      <w:r w:rsidRPr="00697A35">
        <w:rPr>
          <w:sz w:val="28"/>
          <w:szCs w:val="28"/>
        </w:rPr>
        <w:t>Какая существует взаимосвязь между самочувствием человека и состоянием микроклимата производственной среды?</w:t>
      </w:r>
    </w:p>
    <w:p w14:paraId="2B2282CD" w14:textId="77777777" w:rsidR="003F521C" w:rsidRPr="00697A35" w:rsidRDefault="003F521C" w:rsidP="003F521C">
      <w:pPr>
        <w:numPr>
          <w:ilvl w:val="0"/>
          <w:numId w:val="6"/>
        </w:numPr>
        <w:ind w:left="0" w:firstLine="397"/>
        <w:jc w:val="both"/>
        <w:rPr>
          <w:sz w:val="28"/>
          <w:szCs w:val="28"/>
        </w:rPr>
      </w:pPr>
      <w:r w:rsidRPr="00697A35">
        <w:rPr>
          <w:sz w:val="28"/>
          <w:szCs w:val="28"/>
        </w:rPr>
        <w:t>Какие факторы учитываются при нормировании микроклимата рабочей зоны помещений?</w:t>
      </w:r>
    </w:p>
    <w:p w14:paraId="6600C112" w14:textId="77777777" w:rsidR="003F521C" w:rsidRPr="00697A35" w:rsidRDefault="003F521C" w:rsidP="003F521C">
      <w:pPr>
        <w:numPr>
          <w:ilvl w:val="0"/>
          <w:numId w:val="6"/>
        </w:numPr>
        <w:ind w:left="0" w:firstLine="397"/>
        <w:jc w:val="both"/>
        <w:rPr>
          <w:sz w:val="28"/>
          <w:szCs w:val="28"/>
        </w:rPr>
      </w:pPr>
      <w:r w:rsidRPr="00697A35">
        <w:rPr>
          <w:sz w:val="28"/>
          <w:szCs w:val="28"/>
        </w:rPr>
        <w:t>Что понимается под уровнем звукового давления?</w:t>
      </w:r>
    </w:p>
    <w:p w14:paraId="45FBBE22" w14:textId="77777777" w:rsidR="003F521C" w:rsidRPr="00697A35" w:rsidRDefault="003F521C" w:rsidP="003F521C">
      <w:pPr>
        <w:numPr>
          <w:ilvl w:val="0"/>
          <w:numId w:val="6"/>
        </w:numPr>
        <w:ind w:left="0" w:firstLine="397"/>
        <w:jc w:val="both"/>
        <w:rPr>
          <w:sz w:val="28"/>
          <w:szCs w:val="28"/>
        </w:rPr>
      </w:pPr>
      <w:r w:rsidRPr="00697A35">
        <w:rPr>
          <w:sz w:val="28"/>
          <w:szCs w:val="28"/>
        </w:rPr>
        <w:t>Чему равен порог чувствительности органа слуха человека?</w:t>
      </w:r>
    </w:p>
    <w:p w14:paraId="65B9FC16" w14:textId="77777777" w:rsidR="003F521C" w:rsidRPr="00697A35" w:rsidRDefault="003F521C" w:rsidP="003F521C">
      <w:pPr>
        <w:numPr>
          <w:ilvl w:val="0"/>
          <w:numId w:val="6"/>
        </w:numPr>
        <w:ind w:left="0" w:firstLine="397"/>
        <w:jc w:val="both"/>
        <w:rPr>
          <w:sz w:val="28"/>
          <w:szCs w:val="28"/>
        </w:rPr>
      </w:pPr>
      <w:r w:rsidRPr="00697A35">
        <w:rPr>
          <w:sz w:val="28"/>
          <w:szCs w:val="28"/>
        </w:rPr>
        <w:t xml:space="preserve">Как нормируется шум? </w:t>
      </w:r>
    </w:p>
    <w:p w14:paraId="2B08BAC0" w14:textId="77777777" w:rsidR="003F521C" w:rsidRPr="00697A35" w:rsidRDefault="003F521C" w:rsidP="003F521C">
      <w:pPr>
        <w:numPr>
          <w:ilvl w:val="0"/>
          <w:numId w:val="6"/>
        </w:numPr>
        <w:ind w:left="0" w:firstLine="397"/>
        <w:jc w:val="both"/>
        <w:rPr>
          <w:sz w:val="28"/>
          <w:szCs w:val="28"/>
        </w:rPr>
      </w:pPr>
      <w:r w:rsidRPr="00697A35">
        <w:rPr>
          <w:sz w:val="28"/>
          <w:szCs w:val="28"/>
        </w:rPr>
        <w:t>Как разделяются шумы по временным характеристикам?</w:t>
      </w:r>
    </w:p>
    <w:p w14:paraId="08F11AAA" w14:textId="77777777" w:rsidR="005673DF" w:rsidRPr="004F42D1" w:rsidRDefault="005673DF" w:rsidP="00536F0E">
      <w:pPr>
        <w:pStyle w:val="a6"/>
        <w:ind w:left="0" w:firstLine="397"/>
        <w:jc w:val="both"/>
        <w:rPr>
          <w:sz w:val="28"/>
          <w:szCs w:val="28"/>
        </w:rPr>
      </w:pPr>
    </w:p>
    <w:p w14:paraId="2498A71A" w14:textId="77777777" w:rsidR="009674DD" w:rsidRDefault="00F72B5F" w:rsidP="00536F0E">
      <w:pPr>
        <w:ind w:firstLine="397"/>
        <w:jc w:val="both"/>
        <w:rPr>
          <w:sz w:val="28"/>
          <w:szCs w:val="28"/>
        </w:rPr>
      </w:pPr>
      <w:r w:rsidRPr="004F42D1">
        <w:rPr>
          <w:sz w:val="28"/>
          <w:szCs w:val="28"/>
        </w:rPr>
        <w:t xml:space="preserve">5.3.3 ЭТАП </w:t>
      </w:r>
      <w:r w:rsidRPr="004F42D1">
        <w:rPr>
          <w:sz w:val="28"/>
          <w:szCs w:val="28"/>
          <w:lang w:val="en-US"/>
        </w:rPr>
        <w:t>III</w:t>
      </w:r>
      <w:r w:rsidRPr="004F42D1">
        <w:rPr>
          <w:sz w:val="28"/>
          <w:szCs w:val="28"/>
        </w:rPr>
        <w:t xml:space="preserve"> – Интеграции способностей</w:t>
      </w:r>
    </w:p>
    <w:p w14:paraId="0F4F64E5" w14:textId="77777777" w:rsidR="003F521C" w:rsidRPr="004F42D1" w:rsidRDefault="003F521C" w:rsidP="00536F0E">
      <w:pPr>
        <w:ind w:firstLine="397"/>
        <w:jc w:val="both"/>
        <w:rPr>
          <w:sz w:val="28"/>
          <w:szCs w:val="28"/>
        </w:rPr>
      </w:pPr>
    </w:p>
    <w:p w14:paraId="73DE4D80" w14:textId="77777777" w:rsidR="00536F0E" w:rsidRPr="004F42D1" w:rsidRDefault="00C60AC1" w:rsidP="003F521C">
      <w:pPr>
        <w:tabs>
          <w:tab w:val="left" w:pos="1134"/>
        </w:tabs>
        <w:ind w:firstLine="397"/>
        <w:contextualSpacing/>
        <w:jc w:val="both"/>
        <w:rPr>
          <w:iCs/>
          <w:sz w:val="28"/>
          <w:szCs w:val="28"/>
        </w:rPr>
      </w:pPr>
      <w:r w:rsidRPr="004F42D1">
        <w:rPr>
          <w:iCs/>
          <w:sz w:val="28"/>
          <w:szCs w:val="28"/>
        </w:rPr>
        <w:t xml:space="preserve">Примерные вопросы для защиты </w:t>
      </w:r>
      <w:r>
        <w:rPr>
          <w:iCs/>
          <w:sz w:val="28"/>
          <w:szCs w:val="28"/>
        </w:rPr>
        <w:t>лабораторных</w:t>
      </w:r>
      <w:r w:rsidRPr="004F42D1">
        <w:rPr>
          <w:iCs/>
          <w:sz w:val="28"/>
          <w:szCs w:val="28"/>
        </w:rPr>
        <w:t xml:space="preserve"> работ:</w:t>
      </w:r>
    </w:p>
    <w:p w14:paraId="32501D10" w14:textId="77777777" w:rsidR="003F521C" w:rsidRPr="00697A35" w:rsidRDefault="003F521C" w:rsidP="003F521C">
      <w:pPr>
        <w:numPr>
          <w:ilvl w:val="0"/>
          <w:numId w:val="25"/>
        </w:numPr>
        <w:ind w:left="0" w:firstLine="397"/>
        <w:jc w:val="both"/>
        <w:rPr>
          <w:color w:val="000000"/>
          <w:sz w:val="28"/>
          <w:szCs w:val="28"/>
        </w:rPr>
      </w:pPr>
      <w:r w:rsidRPr="00697A35">
        <w:rPr>
          <w:color w:val="000000"/>
          <w:sz w:val="28"/>
          <w:szCs w:val="28"/>
        </w:rPr>
        <w:t>Какой параметр экологической опасности двигателей является нормируемым в соответствии с действующими Правилами Морского и Речного Регистров?</w:t>
      </w:r>
    </w:p>
    <w:p w14:paraId="4677C880" w14:textId="77777777" w:rsidR="003F521C" w:rsidRPr="00697A35" w:rsidRDefault="003F521C" w:rsidP="003F521C">
      <w:pPr>
        <w:numPr>
          <w:ilvl w:val="0"/>
          <w:numId w:val="25"/>
        </w:numPr>
        <w:ind w:left="0" w:firstLine="397"/>
        <w:jc w:val="both"/>
        <w:rPr>
          <w:color w:val="000000"/>
          <w:sz w:val="28"/>
          <w:szCs w:val="28"/>
        </w:rPr>
      </w:pPr>
      <w:r w:rsidRPr="00697A35">
        <w:rPr>
          <w:color w:val="000000"/>
          <w:sz w:val="28"/>
          <w:szCs w:val="28"/>
        </w:rPr>
        <w:t>Когда выбросы в атмосферу от судовых дизелей представляют наибольшую опасность?</w:t>
      </w:r>
    </w:p>
    <w:p w14:paraId="7C53C098" w14:textId="77777777" w:rsidR="003F521C" w:rsidRPr="00697A35" w:rsidRDefault="003F521C" w:rsidP="003F521C">
      <w:pPr>
        <w:numPr>
          <w:ilvl w:val="0"/>
          <w:numId w:val="25"/>
        </w:numPr>
        <w:ind w:left="0" w:firstLine="397"/>
        <w:jc w:val="both"/>
        <w:rPr>
          <w:sz w:val="28"/>
          <w:szCs w:val="28"/>
        </w:rPr>
      </w:pPr>
      <w:r w:rsidRPr="00697A35">
        <w:rPr>
          <w:sz w:val="28"/>
          <w:szCs w:val="28"/>
        </w:rPr>
        <w:lastRenderedPageBreak/>
        <w:t>Какое воздействие на человека оказывает инфразвук?</w:t>
      </w:r>
    </w:p>
    <w:p w14:paraId="34108F37" w14:textId="77777777" w:rsidR="003F521C" w:rsidRPr="00697A35" w:rsidRDefault="003F521C" w:rsidP="003F521C">
      <w:pPr>
        <w:numPr>
          <w:ilvl w:val="0"/>
          <w:numId w:val="25"/>
        </w:numPr>
        <w:ind w:left="0" w:firstLine="397"/>
        <w:jc w:val="both"/>
        <w:rPr>
          <w:sz w:val="28"/>
          <w:szCs w:val="28"/>
        </w:rPr>
      </w:pPr>
      <w:r w:rsidRPr="00697A35">
        <w:rPr>
          <w:sz w:val="28"/>
          <w:szCs w:val="28"/>
        </w:rPr>
        <w:t>Назовите источники внешнего шума на судах, на какие виды они подразделяются?</w:t>
      </w:r>
    </w:p>
    <w:p w14:paraId="7A52FE87" w14:textId="77777777" w:rsidR="003F521C" w:rsidRPr="00697A35" w:rsidRDefault="003F521C" w:rsidP="003F521C">
      <w:pPr>
        <w:numPr>
          <w:ilvl w:val="0"/>
          <w:numId w:val="25"/>
        </w:numPr>
        <w:ind w:left="0" w:firstLine="397"/>
        <w:jc w:val="both"/>
        <w:rPr>
          <w:sz w:val="28"/>
          <w:szCs w:val="28"/>
        </w:rPr>
      </w:pPr>
      <w:r w:rsidRPr="00697A35">
        <w:rPr>
          <w:sz w:val="28"/>
          <w:szCs w:val="28"/>
        </w:rPr>
        <w:t>Какие источники шума отбираются для расчета и построения ВШХ судна?</w:t>
      </w:r>
    </w:p>
    <w:p w14:paraId="5CFB812B" w14:textId="77777777" w:rsidR="003F521C" w:rsidRPr="00697A35" w:rsidRDefault="003F521C" w:rsidP="003F521C">
      <w:pPr>
        <w:numPr>
          <w:ilvl w:val="0"/>
          <w:numId w:val="25"/>
        </w:numPr>
        <w:ind w:left="0" w:firstLine="397"/>
        <w:jc w:val="both"/>
        <w:rPr>
          <w:sz w:val="28"/>
          <w:szCs w:val="28"/>
        </w:rPr>
      </w:pPr>
      <w:r w:rsidRPr="00697A35">
        <w:rPr>
          <w:sz w:val="28"/>
          <w:szCs w:val="28"/>
        </w:rPr>
        <w:t>Как определяют уровень звука от отдельных источников и его предельно допустимые значения?</w:t>
      </w:r>
    </w:p>
    <w:p w14:paraId="37973FD7" w14:textId="77777777" w:rsidR="003F521C" w:rsidRPr="00697A35" w:rsidRDefault="003F521C" w:rsidP="003F521C">
      <w:pPr>
        <w:numPr>
          <w:ilvl w:val="0"/>
          <w:numId w:val="25"/>
        </w:numPr>
        <w:ind w:left="0" w:firstLine="397"/>
        <w:jc w:val="both"/>
        <w:rPr>
          <w:sz w:val="28"/>
          <w:szCs w:val="28"/>
        </w:rPr>
      </w:pPr>
      <w:r w:rsidRPr="00697A35">
        <w:rPr>
          <w:sz w:val="28"/>
          <w:szCs w:val="28"/>
        </w:rPr>
        <w:t>Как осуществляется расчет уровня звука за бортом судна?</w:t>
      </w:r>
    </w:p>
    <w:p w14:paraId="4078E031" w14:textId="77777777" w:rsidR="003F521C" w:rsidRPr="00697A35" w:rsidRDefault="003F521C" w:rsidP="003F521C">
      <w:pPr>
        <w:numPr>
          <w:ilvl w:val="0"/>
          <w:numId w:val="25"/>
        </w:numPr>
        <w:ind w:left="0" w:firstLine="397"/>
        <w:jc w:val="both"/>
        <w:rPr>
          <w:sz w:val="28"/>
          <w:szCs w:val="28"/>
        </w:rPr>
      </w:pPr>
      <w:r w:rsidRPr="00697A35">
        <w:rPr>
          <w:sz w:val="28"/>
          <w:szCs w:val="28"/>
        </w:rPr>
        <w:t xml:space="preserve"> Дайте характеристику вентиляции (типы, характеристика).</w:t>
      </w:r>
    </w:p>
    <w:p w14:paraId="783D7D68" w14:textId="77777777" w:rsidR="00C71D62" w:rsidRPr="004F42D1" w:rsidRDefault="00C71D62" w:rsidP="003F521C">
      <w:pPr>
        <w:ind w:firstLine="397"/>
        <w:jc w:val="both"/>
        <w:rPr>
          <w:sz w:val="28"/>
          <w:szCs w:val="28"/>
        </w:rPr>
      </w:pPr>
    </w:p>
    <w:p w14:paraId="6A00F52A" w14:textId="77777777" w:rsidR="002245C0" w:rsidRPr="001E0333" w:rsidRDefault="002245C0" w:rsidP="003F521C">
      <w:pPr>
        <w:numPr>
          <w:ilvl w:val="1"/>
          <w:numId w:val="1"/>
        </w:numPr>
        <w:tabs>
          <w:tab w:val="left" w:pos="993"/>
        </w:tabs>
        <w:ind w:left="0" w:firstLine="397"/>
        <w:contextualSpacing/>
        <w:jc w:val="both"/>
        <w:rPr>
          <w:b/>
          <w:i/>
          <w:sz w:val="28"/>
          <w:szCs w:val="28"/>
        </w:rPr>
      </w:pPr>
      <w:r w:rsidRPr="001E0333">
        <w:rPr>
          <w:b/>
          <w:i/>
          <w:sz w:val="28"/>
          <w:szCs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41CA4C29" w14:textId="77777777" w:rsidR="004F42D1" w:rsidRPr="001E0333" w:rsidRDefault="004F42D1" w:rsidP="003F521C">
      <w:pPr>
        <w:tabs>
          <w:tab w:val="left" w:pos="993"/>
        </w:tabs>
        <w:ind w:firstLine="397"/>
        <w:contextualSpacing/>
        <w:jc w:val="both"/>
        <w:rPr>
          <w:b/>
          <w:i/>
          <w:sz w:val="28"/>
          <w:szCs w:val="28"/>
        </w:rPr>
      </w:pPr>
    </w:p>
    <w:p w14:paraId="08D89D0F" w14:textId="77777777" w:rsidR="00DC47C6" w:rsidRPr="00D85F04" w:rsidRDefault="00DC47C6" w:rsidP="00DC47C6">
      <w:pPr>
        <w:numPr>
          <w:ilvl w:val="2"/>
          <w:numId w:val="1"/>
        </w:numPr>
        <w:tabs>
          <w:tab w:val="left" w:pos="993"/>
          <w:tab w:val="left" w:pos="1134"/>
        </w:tabs>
        <w:ind w:left="0" w:firstLine="426"/>
        <w:contextualSpacing/>
        <w:jc w:val="both"/>
        <w:rPr>
          <w:color w:val="000000"/>
          <w:sz w:val="28"/>
        </w:rPr>
      </w:pPr>
      <w:r w:rsidRPr="00D85F04">
        <w:rPr>
          <w:color w:val="000000"/>
          <w:sz w:val="28"/>
        </w:rPr>
        <w:t>Методика оценки зачета</w:t>
      </w:r>
      <w:r>
        <w:rPr>
          <w:color w:val="000000"/>
          <w:sz w:val="28"/>
        </w:rPr>
        <w:t xml:space="preserve"> с оценкой</w:t>
      </w:r>
    </w:p>
    <w:p w14:paraId="790E0BF5" w14:textId="77777777" w:rsidR="00DC47C6" w:rsidRDefault="00DC47C6" w:rsidP="00DC47C6">
      <w:pPr>
        <w:tabs>
          <w:tab w:val="left" w:pos="1134"/>
        </w:tabs>
        <w:ind w:firstLine="426"/>
        <w:contextualSpacing/>
        <w:jc w:val="both"/>
        <w:rPr>
          <w:sz w:val="28"/>
        </w:rPr>
      </w:pPr>
      <w:r w:rsidRPr="00153664">
        <w:rPr>
          <w:sz w:val="28"/>
        </w:rPr>
        <w:t>Зачет с оценкой по дисциплине выставляется по итогам работы обучающегося в течение семестра, выраженн</w:t>
      </w:r>
      <w:r>
        <w:rPr>
          <w:sz w:val="28"/>
        </w:rPr>
        <w:t>ым</w:t>
      </w:r>
      <w:r w:rsidRPr="00153664">
        <w:rPr>
          <w:sz w:val="28"/>
        </w:rPr>
        <w:t xml:space="preserve"> в виде текущего контроля</w:t>
      </w:r>
      <w:r>
        <w:rPr>
          <w:sz w:val="28"/>
        </w:rPr>
        <w:t xml:space="preserve"> усвоения теоретического материала</w:t>
      </w:r>
      <w:r w:rsidRPr="00153664">
        <w:rPr>
          <w:sz w:val="28"/>
        </w:rPr>
        <w:t>, направленного на оценку знаний, и выполнения и защиты практических работ, направленных на оценку умений и навыков.</w:t>
      </w:r>
    </w:p>
    <w:p w14:paraId="2AEDA918" w14:textId="77777777" w:rsidR="00DC47C6" w:rsidRDefault="00DC47C6" w:rsidP="00DC47C6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E978EE">
        <w:rPr>
          <w:sz w:val="28"/>
        </w:rPr>
        <w:t>Оценка 5 (отлично) ставится</w:t>
      </w:r>
      <w:r>
        <w:rPr>
          <w:sz w:val="28"/>
        </w:rPr>
        <w:t xml:space="preserve">, если </w:t>
      </w:r>
      <w:r>
        <w:rPr>
          <w:sz w:val="28"/>
          <w:szCs w:val="28"/>
        </w:rPr>
        <w:t>т</w:t>
      </w:r>
      <w:r w:rsidRPr="000542B4">
        <w:rPr>
          <w:sz w:val="28"/>
          <w:szCs w:val="28"/>
        </w:rPr>
        <w:t xml:space="preserve">еоретическое содержание курса освоено полностью, без пробелов; </w:t>
      </w:r>
      <w:r>
        <w:rPr>
          <w:sz w:val="28"/>
          <w:szCs w:val="28"/>
        </w:rPr>
        <w:t xml:space="preserve">обучающийся </w:t>
      </w:r>
      <w:r w:rsidRPr="000542B4">
        <w:rPr>
          <w:sz w:val="28"/>
          <w:szCs w:val="28"/>
        </w:rPr>
        <w:t xml:space="preserve">исчерпывающе, последовательно, четко и логически стройно излагает материал; все предусмотренные </w:t>
      </w:r>
      <w:r>
        <w:rPr>
          <w:sz w:val="28"/>
          <w:szCs w:val="28"/>
        </w:rPr>
        <w:t xml:space="preserve">рабочей </w:t>
      </w:r>
      <w:r w:rsidRPr="000542B4">
        <w:rPr>
          <w:sz w:val="28"/>
          <w:szCs w:val="28"/>
        </w:rPr>
        <w:t>программой задания выполнены</w:t>
      </w:r>
      <w:r>
        <w:rPr>
          <w:sz w:val="28"/>
          <w:szCs w:val="28"/>
        </w:rPr>
        <w:t xml:space="preserve"> на высоком уровне</w:t>
      </w:r>
      <w:r w:rsidRPr="000542B4">
        <w:rPr>
          <w:sz w:val="28"/>
          <w:szCs w:val="28"/>
        </w:rPr>
        <w:t xml:space="preserve">, </w:t>
      </w:r>
      <w:r>
        <w:rPr>
          <w:sz w:val="28"/>
          <w:szCs w:val="28"/>
        </w:rPr>
        <w:t>защищены все практические работы.</w:t>
      </w:r>
    </w:p>
    <w:p w14:paraId="7A7CD78E" w14:textId="77777777" w:rsidR="00DC47C6" w:rsidRPr="000542B4" w:rsidRDefault="00DC47C6" w:rsidP="00DC47C6">
      <w:pPr>
        <w:tabs>
          <w:tab w:val="left" w:pos="1134"/>
        </w:tabs>
        <w:ind w:firstLine="426"/>
        <w:contextualSpacing/>
        <w:jc w:val="both"/>
        <w:rPr>
          <w:sz w:val="28"/>
          <w:szCs w:val="28"/>
        </w:rPr>
      </w:pPr>
      <w:r w:rsidRPr="00E978EE">
        <w:rPr>
          <w:sz w:val="28"/>
        </w:rPr>
        <w:t>Оценка 4 (хорошо) ставится</w:t>
      </w:r>
      <w:r>
        <w:rPr>
          <w:sz w:val="28"/>
        </w:rPr>
        <w:t xml:space="preserve">, если </w:t>
      </w:r>
      <w:r>
        <w:rPr>
          <w:sz w:val="28"/>
          <w:szCs w:val="28"/>
        </w:rPr>
        <w:t>т</w:t>
      </w:r>
      <w:r w:rsidRPr="000542B4">
        <w:rPr>
          <w:sz w:val="28"/>
          <w:szCs w:val="28"/>
        </w:rPr>
        <w:t xml:space="preserve">еоретическое содержание курса освоено полностью, все предусмотренные </w:t>
      </w:r>
      <w:r>
        <w:rPr>
          <w:sz w:val="28"/>
          <w:szCs w:val="28"/>
        </w:rPr>
        <w:t xml:space="preserve">рабочей </w:t>
      </w:r>
      <w:r w:rsidRPr="000542B4">
        <w:rPr>
          <w:sz w:val="28"/>
          <w:szCs w:val="28"/>
        </w:rPr>
        <w:t>программой задания выполнены, качество их выполнения достаточно высокое. Обучающийся твердо знает материал, грамотно и по существу излагает его, не допуская существенных неточностей в ответе на во</w:t>
      </w:r>
      <w:r>
        <w:rPr>
          <w:sz w:val="28"/>
          <w:szCs w:val="28"/>
        </w:rPr>
        <w:t>прос, защищены более 70% практических работ.</w:t>
      </w:r>
    </w:p>
    <w:p w14:paraId="22665AA0" w14:textId="77777777" w:rsidR="00DC47C6" w:rsidRPr="00B33A26" w:rsidRDefault="00DC47C6" w:rsidP="00DC47C6">
      <w:pPr>
        <w:tabs>
          <w:tab w:val="left" w:pos="1134"/>
        </w:tabs>
        <w:ind w:firstLine="426"/>
        <w:contextualSpacing/>
        <w:jc w:val="both"/>
        <w:rPr>
          <w:sz w:val="28"/>
          <w:szCs w:val="28"/>
        </w:rPr>
      </w:pPr>
      <w:r w:rsidRPr="00B33A26">
        <w:rPr>
          <w:sz w:val="28"/>
        </w:rPr>
        <w:t xml:space="preserve">Оценка 3 (удовлетворительно) ставится, если </w:t>
      </w:r>
      <w:r w:rsidRPr="00B33A26">
        <w:rPr>
          <w:sz w:val="28"/>
          <w:szCs w:val="28"/>
        </w:rPr>
        <w:t>теоретическое содержание курса освоено частично, но пробелы не носят существенного характера, при ответе на поставленный вопрос обучающийся допускает неточности, предусмотренны</w:t>
      </w:r>
      <w:r>
        <w:rPr>
          <w:sz w:val="28"/>
          <w:szCs w:val="28"/>
        </w:rPr>
        <w:t>е</w:t>
      </w:r>
      <w:r w:rsidRPr="00B33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рабочей </w:t>
      </w:r>
      <w:r w:rsidRPr="00B33A26">
        <w:rPr>
          <w:sz w:val="28"/>
          <w:szCs w:val="28"/>
        </w:rPr>
        <w:t>программой задани</w:t>
      </w:r>
      <w:r>
        <w:rPr>
          <w:sz w:val="28"/>
          <w:szCs w:val="28"/>
        </w:rPr>
        <w:t>я</w:t>
      </w:r>
      <w:r w:rsidRPr="00B33A26">
        <w:rPr>
          <w:sz w:val="28"/>
          <w:szCs w:val="28"/>
        </w:rPr>
        <w:t xml:space="preserve"> выполнен</w:t>
      </w:r>
      <w:r>
        <w:rPr>
          <w:sz w:val="28"/>
          <w:szCs w:val="28"/>
        </w:rPr>
        <w:t>ы</w:t>
      </w:r>
      <w:r w:rsidRPr="00B33A26">
        <w:rPr>
          <w:sz w:val="28"/>
          <w:szCs w:val="28"/>
        </w:rPr>
        <w:t>, но в них имеются ошибки, защищены 50-70% практических работ.</w:t>
      </w:r>
    </w:p>
    <w:p w14:paraId="4BAF5F4D" w14:textId="77777777" w:rsidR="00DC47C6" w:rsidRPr="00B33A26" w:rsidRDefault="00DC47C6" w:rsidP="00DC47C6">
      <w:pPr>
        <w:tabs>
          <w:tab w:val="left" w:pos="1134"/>
        </w:tabs>
        <w:ind w:firstLine="426"/>
        <w:contextualSpacing/>
        <w:jc w:val="both"/>
        <w:rPr>
          <w:sz w:val="28"/>
          <w:szCs w:val="20"/>
        </w:rPr>
      </w:pPr>
      <w:r w:rsidRPr="00B33A26">
        <w:rPr>
          <w:sz w:val="28"/>
        </w:rPr>
        <w:t>Оценка 2 (неудовлетворительно) ставится, если обучающийся н</w:t>
      </w:r>
      <w:r w:rsidRPr="00B33A26">
        <w:rPr>
          <w:sz w:val="28"/>
          <w:szCs w:val="20"/>
        </w:rPr>
        <w:t xml:space="preserve">е знает значительной части программного материала, допускает существенные ошибки, неуверенно, с большими затруднениями отвечает на семинарах, </w:t>
      </w:r>
      <w:r>
        <w:rPr>
          <w:sz w:val="28"/>
          <w:szCs w:val="20"/>
        </w:rPr>
        <w:t xml:space="preserve">более 50% </w:t>
      </w:r>
      <w:r w:rsidRPr="00B33A26">
        <w:rPr>
          <w:sz w:val="28"/>
          <w:szCs w:val="20"/>
        </w:rPr>
        <w:t>практически</w:t>
      </w:r>
      <w:r>
        <w:rPr>
          <w:sz w:val="28"/>
          <w:szCs w:val="20"/>
        </w:rPr>
        <w:t>х</w:t>
      </w:r>
      <w:r w:rsidRPr="00B33A26">
        <w:rPr>
          <w:sz w:val="28"/>
          <w:szCs w:val="20"/>
        </w:rPr>
        <w:t xml:space="preserve"> </w:t>
      </w:r>
      <w:r>
        <w:rPr>
          <w:sz w:val="28"/>
          <w:szCs w:val="20"/>
        </w:rPr>
        <w:t>работ</w:t>
      </w:r>
      <w:r w:rsidRPr="00B33A26">
        <w:rPr>
          <w:sz w:val="28"/>
          <w:szCs w:val="20"/>
        </w:rPr>
        <w:t xml:space="preserve"> не выполнены и (или) не защищены.</w:t>
      </w:r>
    </w:p>
    <w:p w14:paraId="21E7E923" w14:textId="77777777" w:rsidR="003F521C" w:rsidRPr="003F521C" w:rsidRDefault="003F521C" w:rsidP="003F521C">
      <w:pPr>
        <w:ind w:firstLine="425"/>
        <w:jc w:val="both"/>
        <w:rPr>
          <w:color w:val="FF0000"/>
          <w:sz w:val="28"/>
          <w:szCs w:val="28"/>
        </w:rPr>
      </w:pPr>
    </w:p>
    <w:p w14:paraId="58E7A739" w14:textId="77777777" w:rsidR="003F521C" w:rsidRPr="006F4C1C" w:rsidRDefault="003F521C" w:rsidP="003F521C">
      <w:pPr>
        <w:tabs>
          <w:tab w:val="left" w:pos="1134"/>
        </w:tabs>
        <w:ind w:firstLine="425"/>
        <w:contextualSpacing/>
        <w:jc w:val="both"/>
        <w:rPr>
          <w:sz w:val="28"/>
          <w:szCs w:val="28"/>
        </w:rPr>
      </w:pPr>
      <w:r w:rsidRPr="006F4C1C">
        <w:rPr>
          <w:sz w:val="28"/>
          <w:szCs w:val="28"/>
        </w:rPr>
        <w:t>5.4.2 Методика оценки лабораторных работ</w:t>
      </w:r>
    </w:p>
    <w:p w14:paraId="4A0728CC" w14:textId="77777777" w:rsidR="003F521C" w:rsidRPr="006F4C1C" w:rsidRDefault="003F521C" w:rsidP="003F521C">
      <w:pPr>
        <w:pStyle w:val="3"/>
        <w:ind w:firstLine="425"/>
        <w:rPr>
          <w:i w:val="0"/>
          <w:color w:val="000000"/>
          <w:sz w:val="28"/>
          <w:szCs w:val="28"/>
        </w:rPr>
      </w:pPr>
      <w:r w:rsidRPr="006F4C1C">
        <w:rPr>
          <w:i w:val="0"/>
          <w:iCs/>
          <w:sz w:val="28"/>
          <w:szCs w:val="28"/>
        </w:rPr>
        <w:t>При защите лабораторных работ обучающемуся задаются три вопроса по теме лабораторной работы. В случае положительного ответа на поставленные вопросы и предоставление правильно оформленной лабораторной работы, она считается защищенной.</w:t>
      </w:r>
      <w:r w:rsidRPr="006F4C1C">
        <w:rPr>
          <w:i w:val="0"/>
          <w:color w:val="000000"/>
          <w:sz w:val="28"/>
          <w:szCs w:val="28"/>
        </w:rPr>
        <w:t xml:space="preserve"> При ответе на два вопроса и полном отсутствии ответа на третий или неполном ответе на все три вопроса лабораторная работа считается  не защищенной.</w:t>
      </w:r>
    </w:p>
    <w:p w14:paraId="0FB4F3F4" w14:textId="77777777" w:rsidR="003F521C" w:rsidRDefault="003F521C" w:rsidP="001E0333">
      <w:pPr>
        <w:tabs>
          <w:tab w:val="left" w:pos="1134"/>
        </w:tabs>
        <w:ind w:firstLine="397"/>
        <w:contextualSpacing/>
        <w:jc w:val="both"/>
        <w:rPr>
          <w:iCs/>
          <w:sz w:val="28"/>
          <w:szCs w:val="28"/>
        </w:rPr>
      </w:pPr>
    </w:p>
    <w:p w14:paraId="2BFF82F3" w14:textId="77777777" w:rsidR="002245C0" w:rsidRDefault="002245C0" w:rsidP="001E0333">
      <w:pPr>
        <w:numPr>
          <w:ilvl w:val="0"/>
          <w:numId w:val="1"/>
        </w:numPr>
        <w:tabs>
          <w:tab w:val="left" w:pos="993"/>
        </w:tabs>
        <w:ind w:left="0" w:firstLine="397"/>
        <w:contextualSpacing/>
        <w:jc w:val="both"/>
        <w:rPr>
          <w:b/>
          <w:sz w:val="28"/>
          <w:szCs w:val="28"/>
        </w:rPr>
      </w:pPr>
      <w:r w:rsidRPr="001E0333">
        <w:rPr>
          <w:b/>
          <w:sz w:val="28"/>
          <w:szCs w:val="28"/>
        </w:rPr>
        <w:t>Перечень основной и дополнительной учебной литературы, необходимой для освоения дисциплины (модуля)</w:t>
      </w:r>
    </w:p>
    <w:p w14:paraId="044F7DAC" w14:textId="77777777" w:rsidR="003F521C" w:rsidRPr="001E0333" w:rsidRDefault="003F521C" w:rsidP="003F521C">
      <w:pPr>
        <w:tabs>
          <w:tab w:val="left" w:pos="993"/>
        </w:tabs>
        <w:ind w:left="397"/>
        <w:contextualSpacing/>
        <w:jc w:val="both"/>
        <w:rPr>
          <w:b/>
          <w:sz w:val="28"/>
          <w:szCs w:val="28"/>
        </w:rPr>
      </w:pPr>
    </w:p>
    <w:p w14:paraId="7894D758" w14:textId="77777777" w:rsidR="003F521C" w:rsidRPr="003F521C" w:rsidRDefault="003F521C" w:rsidP="003F521C">
      <w:pPr>
        <w:ind w:firstLine="425"/>
        <w:jc w:val="both"/>
        <w:rPr>
          <w:sz w:val="28"/>
          <w:szCs w:val="28"/>
        </w:rPr>
      </w:pPr>
      <w:r w:rsidRPr="003F521C">
        <w:rPr>
          <w:sz w:val="28"/>
          <w:szCs w:val="28"/>
        </w:rPr>
        <w:t>а) основная учебная литература</w:t>
      </w:r>
    </w:p>
    <w:p w14:paraId="01163D17" w14:textId="77777777" w:rsidR="003F521C" w:rsidRPr="003F521C" w:rsidRDefault="003F521C" w:rsidP="003F521C">
      <w:pPr>
        <w:ind w:firstLine="425"/>
        <w:jc w:val="both"/>
        <w:rPr>
          <w:sz w:val="28"/>
          <w:szCs w:val="28"/>
        </w:rPr>
      </w:pPr>
      <w:r w:rsidRPr="003F521C">
        <w:rPr>
          <w:sz w:val="28"/>
          <w:szCs w:val="28"/>
        </w:rPr>
        <w:t xml:space="preserve">1.Безопасность жизнедеятельности [Текст]: учебник для вузов / С.В. Белов, В.А. Девисилов, А.В. Ильницкая, и др.; под общей редакцией С.В. Белова. - 8-е из-дание, стереотипное - М.: Высшая школа, 2009. - 616 с. : ил. </w:t>
      </w:r>
    </w:p>
    <w:p w14:paraId="4D32410B" w14:textId="77777777" w:rsidR="003F521C" w:rsidRPr="003F521C" w:rsidRDefault="003F521C" w:rsidP="003F521C">
      <w:pPr>
        <w:ind w:firstLine="425"/>
        <w:jc w:val="both"/>
        <w:rPr>
          <w:sz w:val="28"/>
          <w:szCs w:val="28"/>
        </w:rPr>
      </w:pPr>
      <w:r w:rsidRPr="003F521C">
        <w:rPr>
          <w:sz w:val="28"/>
          <w:szCs w:val="28"/>
        </w:rPr>
        <w:t xml:space="preserve">2. </w:t>
      </w:r>
      <w:r w:rsidRPr="003F521C">
        <w:rPr>
          <w:sz w:val="28"/>
          <w:szCs w:val="28"/>
        </w:rPr>
        <w:tab/>
        <w:t>Седых В. А. Безопасность жизнедеятельности на внутренних водных путях : учеб. пособие / Седых Виталий Алексеевич, Ботвинков Владимир Михайлович ; В. А. Седых, В. М. Ботвинков, В. В. Дегтярёв. - Новосибирск : Сибирское соглашение, 2007. - 276 с. : ил.</w:t>
      </w:r>
    </w:p>
    <w:p w14:paraId="1BF62ADA" w14:textId="77777777" w:rsidR="003F521C" w:rsidRPr="003F521C" w:rsidRDefault="003F521C" w:rsidP="003F521C">
      <w:pPr>
        <w:ind w:firstLine="425"/>
        <w:jc w:val="both"/>
        <w:rPr>
          <w:sz w:val="28"/>
          <w:szCs w:val="28"/>
        </w:rPr>
      </w:pPr>
      <w:r w:rsidRPr="003F521C">
        <w:rPr>
          <w:sz w:val="28"/>
          <w:szCs w:val="28"/>
        </w:rPr>
        <w:t xml:space="preserve">3. Занько, Н.Г. Безопасность жизнедеятельности [Электронный ресурс] : учебник / Н.Г. Занько, К.Р. Малаян, О.Н. Русак. — Электрон. дан. — Санкт-Петербург : Лань, 2017. — 704 с. — Режим доступа: </w:t>
      </w:r>
      <w:hyperlink r:id="rId9" w:history="1">
        <w:r w:rsidRPr="003F521C">
          <w:rPr>
            <w:rStyle w:val="a5"/>
            <w:sz w:val="28"/>
            <w:szCs w:val="28"/>
          </w:rPr>
          <w:t>https://e.lanbook.com/book/92617</w:t>
        </w:r>
      </w:hyperlink>
      <w:r w:rsidRPr="003F521C">
        <w:rPr>
          <w:sz w:val="28"/>
          <w:szCs w:val="28"/>
        </w:rPr>
        <w:t xml:space="preserve"> . — Загл. с экрана.</w:t>
      </w:r>
    </w:p>
    <w:p w14:paraId="4DD6A2B2" w14:textId="77777777" w:rsidR="003F521C" w:rsidRPr="003F521C" w:rsidRDefault="003F521C" w:rsidP="003F521C">
      <w:pPr>
        <w:ind w:firstLine="425"/>
        <w:jc w:val="both"/>
        <w:rPr>
          <w:color w:val="FF0000"/>
          <w:sz w:val="28"/>
          <w:szCs w:val="28"/>
        </w:rPr>
      </w:pPr>
    </w:p>
    <w:p w14:paraId="3E2C54AA" w14:textId="77777777" w:rsidR="003F521C" w:rsidRPr="003F521C" w:rsidRDefault="003F521C" w:rsidP="003F521C">
      <w:pPr>
        <w:ind w:firstLine="425"/>
        <w:jc w:val="both"/>
        <w:rPr>
          <w:sz w:val="28"/>
          <w:szCs w:val="28"/>
        </w:rPr>
      </w:pPr>
      <w:r w:rsidRPr="003F521C">
        <w:rPr>
          <w:sz w:val="28"/>
          <w:szCs w:val="28"/>
        </w:rPr>
        <w:t>б) дополнительная учебная литература</w:t>
      </w:r>
    </w:p>
    <w:p w14:paraId="45B8DAF8" w14:textId="77777777" w:rsidR="003F521C" w:rsidRPr="00975CA7" w:rsidRDefault="003F521C" w:rsidP="003F521C">
      <w:pPr>
        <w:ind w:firstLine="425"/>
        <w:jc w:val="both"/>
        <w:rPr>
          <w:sz w:val="28"/>
          <w:szCs w:val="28"/>
        </w:rPr>
      </w:pPr>
      <w:r w:rsidRPr="003F521C">
        <w:rPr>
          <w:sz w:val="28"/>
          <w:szCs w:val="28"/>
        </w:rPr>
        <w:t>4. Дмитренко, В.П. Экологический</w:t>
      </w:r>
      <w:r w:rsidRPr="00975CA7">
        <w:rPr>
          <w:sz w:val="28"/>
          <w:szCs w:val="28"/>
        </w:rPr>
        <w:t xml:space="preserve"> мониторинг техносферы [Электронный ресурс] : учебное пособие / В.П. Дмитренко, Е.В. Сотникова, А.В. Черняев. — Электрон. дан. — Санкт-Петербург : Лань, 2014. — 368 с. — Режим доступа: </w:t>
      </w:r>
      <w:hyperlink r:id="rId10" w:history="1">
        <w:r w:rsidRPr="009D5DC2">
          <w:rPr>
            <w:rStyle w:val="a5"/>
            <w:sz w:val="28"/>
            <w:szCs w:val="28"/>
          </w:rPr>
          <w:t>https://e.lanbook.com/book/4043</w:t>
        </w:r>
      </w:hyperlink>
      <w:r w:rsidRPr="00975CA7">
        <w:rPr>
          <w:sz w:val="28"/>
          <w:szCs w:val="28"/>
        </w:rPr>
        <w:t xml:space="preserve"> . — Загл. с экрана.</w:t>
      </w:r>
    </w:p>
    <w:p w14:paraId="5FB5346F" w14:textId="77777777" w:rsidR="003F521C" w:rsidRPr="00975CA7" w:rsidRDefault="003F521C" w:rsidP="003F521C">
      <w:pPr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color w:val="000000"/>
          <w:sz w:val="28"/>
          <w:szCs w:val="28"/>
        </w:rPr>
      </w:pPr>
      <w:r w:rsidRPr="00975CA7">
        <w:rPr>
          <w:sz w:val="28"/>
          <w:szCs w:val="28"/>
        </w:rPr>
        <w:t>Карнаух Н.Н.Охрана труда : учебник для прикладного бакалавриата / Карнаух Николай Николаевич ; Н. Н. Карнаух. - Москва : Юрайт, 2016. - 379 с., [1] : ил. - (Бакалавр. Прикладной курс). - Библиогр.: с. 380 (10 назв.). - ISBN 978-5-9916-5531-6.</w:t>
      </w:r>
    </w:p>
    <w:p w14:paraId="45A96615" w14:textId="77777777" w:rsidR="003F521C" w:rsidRPr="00975CA7" w:rsidRDefault="003F521C" w:rsidP="003F521C">
      <w:pPr>
        <w:ind w:firstLine="425"/>
        <w:jc w:val="both"/>
        <w:rPr>
          <w:sz w:val="28"/>
          <w:szCs w:val="28"/>
        </w:rPr>
      </w:pPr>
    </w:p>
    <w:p w14:paraId="0EBE12B7" w14:textId="77777777" w:rsidR="003F521C" w:rsidRPr="003F521C" w:rsidRDefault="003F521C" w:rsidP="003F521C">
      <w:pPr>
        <w:numPr>
          <w:ilvl w:val="0"/>
          <w:numId w:val="1"/>
        </w:numPr>
        <w:tabs>
          <w:tab w:val="left" w:pos="993"/>
        </w:tabs>
        <w:ind w:left="0" w:firstLine="397"/>
        <w:contextualSpacing/>
        <w:jc w:val="both"/>
        <w:rPr>
          <w:b/>
          <w:sz w:val="28"/>
          <w:szCs w:val="28"/>
        </w:rPr>
      </w:pPr>
      <w:r w:rsidRPr="003F521C">
        <w:rPr>
          <w:b/>
          <w:sz w:val="28"/>
          <w:szCs w:val="28"/>
        </w:rPr>
        <w:t>Методические указания для обучающихся по освоению дисциплины (модуля)</w:t>
      </w:r>
    </w:p>
    <w:p w14:paraId="2CE0BD37" w14:textId="77777777" w:rsidR="003F521C" w:rsidRPr="003F521C" w:rsidRDefault="003F521C" w:rsidP="003F521C">
      <w:pPr>
        <w:tabs>
          <w:tab w:val="left" w:pos="993"/>
        </w:tabs>
        <w:ind w:firstLine="426"/>
        <w:jc w:val="both"/>
        <w:rPr>
          <w:b/>
          <w:sz w:val="28"/>
          <w:szCs w:val="28"/>
        </w:rPr>
      </w:pPr>
    </w:p>
    <w:p w14:paraId="44C7AC70" w14:textId="77777777" w:rsidR="003F521C" w:rsidRPr="003F521C" w:rsidRDefault="003F521C" w:rsidP="003F521C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3F521C">
        <w:rPr>
          <w:sz w:val="28"/>
          <w:szCs w:val="28"/>
        </w:rPr>
        <w:t>6.</w:t>
      </w:r>
      <w:r w:rsidRPr="003F521C">
        <w:rPr>
          <w:sz w:val="28"/>
          <w:szCs w:val="28"/>
        </w:rPr>
        <w:tab/>
        <w:t>Винокурова О. А.Безопасность жизнедеятельности : практикум / Винокурова Ольга Анатольевна ; О. А. Винокурова ; М-во трансп. Рос. Федерации, Фед. агентство мор. и реч. трансп., ФГБОУ ВО "Сибир. гос. ун-т водного транспор-та". - Новосибирск : СГУВТ, 2016. - 79 с. : ил. - Библиогр.: с. 79, (4 назв.). (74 экз). Сетевой ресурс. Открывается с использованием Adobe reader версии 9.0 и новее.9..</w:t>
      </w:r>
    </w:p>
    <w:p w14:paraId="3B2F2D23" w14:textId="77777777" w:rsidR="003F521C" w:rsidRPr="003F521C" w:rsidRDefault="003F521C" w:rsidP="003F521C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3F521C">
        <w:rPr>
          <w:sz w:val="28"/>
          <w:szCs w:val="28"/>
        </w:rPr>
        <w:t>7.</w:t>
      </w:r>
      <w:r w:rsidRPr="003F521C">
        <w:rPr>
          <w:sz w:val="28"/>
          <w:szCs w:val="28"/>
        </w:rPr>
        <w:tab/>
        <w:t>Малыгин, В.Н. Безопасность жизнедеятельности [Текст]: методические указания по выполнению практических работ / В. Н. Малыгин, Д. В. Панов, Е. В. Бланк ; М-во трансп. Рос. Фед., Федерал. агентство мор. и реч. трансп., ФГБОУ ВО, Сибир. гос. ун-т водного транспорта. - Новосибирск : СГУВТ, 2017. - 63 с.</w:t>
      </w:r>
    </w:p>
    <w:p w14:paraId="1BE37980" w14:textId="77777777" w:rsidR="003F521C" w:rsidRPr="003F521C" w:rsidRDefault="003F521C" w:rsidP="003F521C">
      <w:pPr>
        <w:tabs>
          <w:tab w:val="left" w:pos="993"/>
        </w:tabs>
        <w:ind w:firstLine="426"/>
        <w:jc w:val="both"/>
        <w:rPr>
          <w:b/>
          <w:sz w:val="28"/>
          <w:szCs w:val="28"/>
        </w:rPr>
      </w:pPr>
    </w:p>
    <w:p w14:paraId="00B8D88E" w14:textId="77777777" w:rsidR="003F521C" w:rsidRPr="003F521C" w:rsidRDefault="003F521C" w:rsidP="003F521C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3F521C">
        <w:rPr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 (модулю)</w:t>
      </w:r>
    </w:p>
    <w:p w14:paraId="4E5863C7" w14:textId="77777777" w:rsidR="003F521C" w:rsidRPr="003F521C" w:rsidRDefault="003F521C" w:rsidP="003F521C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14:paraId="2FF898DF" w14:textId="77777777" w:rsidR="003F521C" w:rsidRPr="003F521C" w:rsidRDefault="003F521C" w:rsidP="003F521C">
      <w:pPr>
        <w:ind w:firstLine="567"/>
        <w:jc w:val="both"/>
        <w:rPr>
          <w:sz w:val="28"/>
          <w:szCs w:val="28"/>
        </w:rPr>
      </w:pPr>
      <w:r w:rsidRPr="003F521C">
        <w:rPr>
          <w:sz w:val="28"/>
          <w:szCs w:val="28"/>
        </w:rPr>
        <w:t>8. Наставление по борьбе за живучесть судов Минречфлота РСФСР (НБЖС-86): Введ.д.с 1 нояб.1987 г. / М-во реч.флота РСФСР. Гл. судоход.инспекция по безопасности. – Переизд. По тексту Наставление по борьбе за живучесть судов</w:t>
      </w:r>
      <w:r>
        <w:rPr>
          <w:sz w:val="28"/>
          <w:szCs w:val="28"/>
        </w:rPr>
        <w:t xml:space="preserve"> </w:t>
      </w:r>
      <w:r w:rsidRPr="003F521C">
        <w:rPr>
          <w:sz w:val="28"/>
          <w:szCs w:val="28"/>
        </w:rPr>
        <w:t xml:space="preserve">(НБЖС РФ-86). – Н. Новгород : Б.и., 2003. – 72 с. (28экз.). </w:t>
      </w:r>
    </w:p>
    <w:p w14:paraId="6F0D5E34" w14:textId="77777777" w:rsidR="003F521C" w:rsidRPr="003F521C" w:rsidRDefault="003F521C" w:rsidP="003F521C">
      <w:pPr>
        <w:ind w:firstLine="567"/>
        <w:jc w:val="both"/>
        <w:rPr>
          <w:sz w:val="28"/>
          <w:szCs w:val="28"/>
        </w:rPr>
      </w:pPr>
      <w:r w:rsidRPr="003F521C">
        <w:rPr>
          <w:sz w:val="28"/>
          <w:szCs w:val="28"/>
        </w:rPr>
        <w:t>9. (</w:t>
      </w:r>
      <w:r w:rsidRPr="003F521C">
        <w:rPr>
          <w:bCs/>
          <w:color w:val="000000"/>
          <w:sz w:val="28"/>
          <w:szCs w:val="28"/>
        </w:rPr>
        <w:t>Международный кодекс по спасательным средствам (Кодекс ЛСА)</w:t>
      </w:r>
      <w:r w:rsidRPr="003F521C">
        <w:rPr>
          <w:color w:val="000000"/>
          <w:sz w:val="28"/>
          <w:szCs w:val="28"/>
        </w:rPr>
        <w:t xml:space="preserve"> = International Life-Saving Appliance Code (LSA Code) / Центр. науч.-исслед. и проект.-констр. ин-т мор. флота ; отв. за вып. Мясоедов С. Е. - 7-е изд., перераб. и доп. - </w:t>
      </w:r>
      <w:r w:rsidRPr="003F521C">
        <w:rPr>
          <w:color w:val="000000"/>
          <w:sz w:val="28"/>
          <w:szCs w:val="28"/>
        </w:rPr>
        <w:lastRenderedPageBreak/>
        <w:t>Санкт-Петербург : ЦНИИМФ, 2013. - 179, [2] с. - (Судовладельцам и капитанам). - Загл. и текст парал. рус., англ. - ISBN 978-5-8072-0098-3.</w:t>
      </w:r>
      <w:r w:rsidRPr="003F521C">
        <w:rPr>
          <w:sz w:val="28"/>
          <w:szCs w:val="28"/>
        </w:rPr>
        <w:t xml:space="preserve"> </w:t>
      </w:r>
    </w:p>
    <w:p w14:paraId="6EE3DDC2" w14:textId="77777777" w:rsidR="003F521C" w:rsidRPr="003F521C" w:rsidRDefault="003F521C" w:rsidP="003F521C">
      <w:pPr>
        <w:ind w:firstLine="567"/>
        <w:jc w:val="both"/>
        <w:rPr>
          <w:sz w:val="28"/>
          <w:szCs w:val="28"/>
        </w:rPr>
      </w:pPr>
      <w:r w:rsidRPr="003F521C">
        <w:rPr>
          <w:sz w:val="28"/>
          <w:szCs w:val="28"/>
        </w:rPr>
        <w:t xml:space="preserve">10. </w:t>
      </w:r>
      <w:r w:rsidRPr="003F521C">
        <w:rPr>
          <w:bCs/>
          <w:color w:val="000000"/>
          <w:sz w:val="28"/>
          <w:szCs w:val="28"/>
        </w:rPr>
        <w:t>Правила пожарной безопасности на судах внутреннего водного транспорта РФ</w:t>
      </w:r>
      <w:r w:rsidRPr="003F521C">
        <w:rPr>
          <w:color w:val="000000"/>
          <w:sz w:val="28"/>
          <w:szCs w:val="28"/>
        </w:rPr>
        <w:t> : Утв.Приказом М-ва трансп.РФ от 24 дек.2002 г.N 158 / М-во трансп.РФ. - Н. Новгород : [Б. и.], 2003. - 77 с.</w:t>
      </w:r>
      <w:r w:rsidRPr="003F521C">
        <w:rPr>
          <w:sz w:val="28"/>
          <w:szCs w:val="28"/>
        </w:rPr>
        <w:t xml:space="preserve"> </w:t>
      </w:r>
    </w:p>
    <w:p w14:paraId="36BF58D5" w14:textId="77777777" w:rsidR="003F521C" w:rsidRPr="003F521C" w:rsidRDefault="003F521C" w:rsidP="003F521C">
      <w:pPr>
        <w:ind w:firstLine="567"/>
        <w:jc w:val="both"/>
        <w:rPr>
          <w:sz w:val="28"/>
          <w:szCs w:val="28"/>
        </w:rPr>
      </w:pPr>
      <w:r w:rsidRPr="003F521C">
        <w:rPr>
          <w:sz w:val="28"/>
          <w:szCs w:val="28"/>
        </w:rPr>
        <w:t>11. Черепанов Ю. Н. Борьба с пожаром на судах по расширенной программе : учеб. пособие / Черепанов Юрий Николаевич ; М-во трансп. Рос. Федерации, Федер. агентство мор. и реч. трансп., ФГОУ ВПО "НГАВТ". - Новосибирск : НГАВТ, 2010. - 150 с. : ил</w:t>
      </w:r>
    </w:p>
    <w:p w14:paraId="65BFB8DF" w14:textId="77777777" w:rsidR="003F521C" w:rsidRDefault="003F521C" w:rsidP="003F521C">
      <w:pPr>
        <w:pStyle w:val="a6"/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</w:p>
    <w:p w14:paraId="07242685" w14:textId="77777777" w:rsidR="003F521C" w:rsidRPr="003F521C" w:rsidRDefault="003F521C" w:rsidP="003F521C">
      <w:pPr>
        <w:pStyle w:val="a6"/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3F521C">
        <w:rPr>
          <w:b/>
          <w:sz w:val="28"/>
          <w:szCs w:val="28"/>
        </w:rPr>
        <w:t>9. 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14:paraId="10E67830" w14:textId="77777777" w:rsidR="003F521C" w:rsidRDefault="003F521C" w:rsidP="003F521C">
      <w:pPr>
        <w:pStyle w:val="Standard"/>
        <w:ind w:firstLine="426"/>
        <w:jc w:val="both"/>
        <w:rPr>
          <w:sz w:val="28"/>
          <w:szCs w:val="28"/>
        </w:rPr>
      </w:pPr>
    </w:p>
    <w:p w14:paraId="749D81EE" w14:textId="77777777" w:rsidR="003F521C" w:rsidRPr="003F521C" w:rsidRDefault="003F521C" w:rsidP="003F521C">
      <w:pPr>
        <w:pStyle w:val="Standard"/>
        <w:ind w:firstLine="426"/>
        <w:jc w:val="both"/>
        <w:rPr>
          <w:rFonts w:cs="Times New Roman"/>
          <w:sz w:val="28"/>
          <w:szCs w:val="28"/>
        </w:rPr>
      </w:pPr>
      <w:r w:rsidRPr="003F521C">
        <w:rPr>
          <w:sz w:val="28"/>
          <w:szCs w:val="28"/>
        </w:rPr>
        <w:t xml:space="preserve">12. </w:t>
      </w:r>
      <w:r w:rsidRPr="003F521C">
        <w:rPr>
          <w:rFonts w:cs="Times New Roman"/>
          <w:sz w:val="28"/>
          <w:szCs w:val="28"/>
        </w:rPr>
        <w:t xml:space="preserve">Справочно-правовая система «КонсультантПлюс» [Электронный ресурс] – Режим доступа: </w:t>
      </w:r>
      <w:hyperlink r:id="rId11" w:history="1">
        <w:r w:rsidRPr="003F521C">
          <w:rPr>
            <w:rStyle w:val="a5"/>
            <w:rFonts w:cs="Times New Roman"/>
            <w:sz w:val="28"/>
            <w:szCs w:val="28"/>
          </w:rPr>
          <w:t>http://www.consultant.ru/</w:t>
        </w:r>
      </w:hyperlink>
      <w:r w:rsidRPr="003F521C">
        <w:rPr>
          <w:rFonts w:cs="Times New Roman"/>
          <w:sz w:val="28"/>
          <w:szCs w:val="28"/>
        </w:rPr>
        <w:t>, свободный. – Загл. с экрана</w:t>
      </w:r>
    </w:p>
    <w:p w14:paraId="598E8603" w14:textId="77777777" w:rsidR="003F521C" w:rsidRPr="003F521C" w:rsidRDefault="003F521C" w:rsidP="003F521C">
      <w:pPr>
        <w:pStyle w:val="a6"/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3F521C">
        <w:rPr>
          <w:sz w:val="28"/>
          <w:szCs w:val="28"/>
        </w:rPr>
        <w:t xml:space="preserve">13. Охрана труда в России [Электронный ресурс] – Режим доступа: </w:t>
      </w:r>
      <w:hyperlink r:id="rId12" w:history="1">
        <w:r w:rsidRPr="003F521C">
          <w:rPr>
            <w:rStyle w:val="a5"/>
            <w:iCs/>
            <w:sz w:val="28"/>
            <w:szCs w:val="28"/>
          </w:rPr>
          <w:t>https://ohranatruda.ru/</w:t>
        </w:r>
      </w:hyperlink>
      <w:r w:rsidRPr="003F521C">
        <w:rPr>
          <w:sz w:val="28"/>
          <w:szCs w:val="28"/>
        </w:rPr>
        <w:t>, свободный. – Загл. с экрана</w:t>
      </w:r>
    </w:p>
    <w:p w14:paraId="4BB81959" w14:textId="77777777" w:rsidR="003F521C" w:rsidRPr="003F521C" w:rsidRDefault="003F521C" w:rsidP="003F521C">
      <w:pPr>
        <w:pStyle w:val="a6"/>
        <w:widowControl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F521C">
        <w:rPr>
          <w:iCs/>
          <w:sz w:val="28"/>
          <w:szCs w:val="28"/>
        </w:rPr>
        <w:t xml:space="preserve">14. Министерство транспорта Российской Федерации </w:t>
      </w:r>
      <w:r w:rsidRPr="003F521C">
        <w:rPr>
          <w:sz w:val="28"/>
          <w:szCs w:val="28"/>
        </w:rPr>
        <w:t xml:space="preserve">[Электронный ресурс] – Режим доступа: </w:t>
      </w:r>
      <w:hyperlink r:id="rId13" w:history="1">
        <w:r w:rsidRPr="003F521C">
          <w:rPr>
            <w:rStyle w:val="a5"/>
            <w:sz w:val="28"/>
            <w:szCs w:val="28"/>
          </w:rPr>
          <w:t>https://www.mintrans.ru/</w:t>
        </w:r>
      </w:hyperlink>
      <w:r w:rsidRPr="003F521C">
        <w:rPr>
          <w:sz w:val="28"/>
          <w:szCs w:val="28"/>
        </w:rPr>
        <w:t xml:space="preserve"> , свободный. – Загл. с экрана</w:t>
      </w:r>
    </w:p>
    <w:p w14:paraId="70B159A0" w14:textId="77777777" w:rsidR="003F521C" w:rsidRPr="003F521C" w:rsidRDefault="003F521C" w:rsidP="003F521C">
      <w:pPr>
        <w:ind w:firstLine="426"/>
        <w:jc w:val="both"/>
        <w:rPr>
          <w:sz w:val="28"/>
          <w:szCs w:val="28"/>
        </w:rPr>
      </w:pPr>
      <w:r w:rsidRPr="003F521C">
        <w:rPr>
          <w:sz w:val="28"/>
          <w:szCs w:val="28"/>
        </w:rPr>
        <w:t>15. Моряк. Безопасность мореплавания [Электронный ресурс] – Режим доступа:</w:t>
      </w:r>
      <w:hyperlink r:id="rId14" w:history="1">
        <w:r w:rsidRPr="003F521C">
          <w:rPr>
            <w:rStyle w:val="a5"/>
            <w:sz w:val="28"/>
            <w:szCs w:val="28"/>
          </w:rPr>
          <w:t>http://seaspirit.ru/navigator/safetyofnavigation</w:t>
        </w:r>
      </w:hyperlink>
      <w:r w:rsidRPr="003F521C">
        <w:rPr>
          <w:sz w:val="28"/>
          <w:szCs w:val="28"/>
        </w:rPr>
        <w:t xml:space="preserve"> свободный. – Загл. с экрана.</w:t>
      </w:r>
    </w:p>
    <w:p w14:paraId="5EC83759" w14:textId="77777777" w:rsidR="003F521C" w:rsidRDefault="003F521C" w:rsidP="003F521C">
      <w:pPr>
        <w:ind w:firstLine="426"/>
        <w:jc w:val="both"/>
        <w:rPr>
          <w:b/>
          <w:sz w:val="28"/>
          <w:szCs w:val="28"/>
        </w:rPr>
      </w:pPr>
    </w:p>
    <w:p w14:paraId="420044A6" w14:textId="77777777" w:rsidR="003F521C" w:rsidRPr="003F521C" w:rsidRDefault="003F521C" w:rsidP="003F521C">
      <w:pPr>
        <w:ind w:firstLine="426"/>
        <w:jc w:val="both"/>
        <w:rPr>
          <w:b/>
          <w:sz w:val="28"/>
          <w:szCs w:val="28"/>
        </w:rPr>
      </w:pPr>
      <w:r w:rsidRPr="003F521C">
        <w:rPr>
          <w:b/>
          <w:sz w:val="28"/>
          <w:szCs w:val="28"/>
        </w:rPr>
        <w:t>10.</w:t>
      </w:r>
      <w:r w:rsidRPr="003F521C">
        <w:rPr>
          <w:sz w:val="28"/>
          <w:szCs w:val="28"/>
        </w:rPr>
        <w:t xml:space="preserve"> </w:t>
      </w:r>
      <w:r w:rsidRPr="003F521C">
        <w:rPr>
          <w:b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1F565CB0" w14:textId="77777777" w:rsidR="003F521C" w:rsidRDefault="003F521C" w:rsidP="003F521C">
      <w:pPr>
        <w:pStyle w:val="a6"/>
        <w:ind w:left="0" w:firstLine="426"/>
        <w:jc w:val="both"/>
        <w:rPr>
          <w:bCs/>
          <w:sz w:val="28"/>
          <w:szCs w:val="28"/>
          <w:shd w:val="clear" w:color="auto" w:fill="FFFFFF"/>
        </w:rPr>
      </w:pPr>
    </w:p>
    <w:p w14:paraId="4F2E913F" w14:textId="77777777" w:rsidR="003F521C" w:rsidRPr="003F521C" w:rsidRDefault="003F521C" w:rsidP="003F521C">
      <w:pPr>
        <w:pStyle w:val="a6"/>
        <w:ind w:left="0" w:firstLine="426"/>
        <w:jc w:val="both"/>
        <w:rPr>
          <w:bCs/>
          <w:sz w:val="28"/>
          <w:szCs w:val="28"/>
          <w:shd w:val="clear" w:color="auto" w:fill="FFFFFF"/>
        </w:rPr>
      </w:pPr>
      <w:r w:rsidRPr="003F521C">
        <w:rPr>
          <w:bCs/>
          <w:sz w:val="28"/>
          <w:szCs w:val="28"/>
          <w:shd w:val="clear" w:color="auto" w:fill="FFFFFF"/>
        </w:rPr>
        <w:t>- Пакет прикладных офисных программ, включающий в себя текстовый процессор, средства просмотра pdf-файлов и средства работы с графикой.</w:t>
      </w:r>
    </w:p>
    <w:p w14:paraId="4886F866" w14:textId="77777777" w:rsidR="003F521C" w:rsidRPr="003F521C" w:rsidRDefault="003F521C" w:rsidP="003F521C">
      <w:pPr>
        <w:pStyle w:val="a6"/>
        <w:ind w:left="0" w:firstLine="426"/>
        <w:jc w:val="both"/>
        <w:rPr>
          <w:bCs/>
          <w:sz w:val="28"/>
          <w:szCs w:val="28"/>
          <w:shd w:val="clear" w:color="auto" w:fill="FFFFFF"/>
        </w:rPr>
      </w:pPr>
      <w:r w:rsidRPr="003F521C">
        <w:rPr>
          <w:bCs/>
          <w:sz w:val="28"/>
          <w:szCs w:val="28"/>
          <w:shd w:val="clear" w:color="auto" w:fill="FFFFFF"/>
        </w:rPr>
        <w:t>- Комплект презентаций.</w:t>
      </w:r>
    </w:p>
    <w:p w14:paraId="7CF44B13" w14:textId="77777777" w:rsidR="003F521C" w:rsidRPr="003F521C" w:rsidRDefault="003F521C" w:rsidP="003F521C">
      <w:pPr>
        <w:pStyle w:val="a6"/>
        <w:ind w:left="0" w:firstLine="426"/>
        <w:jc w:val="both"/>
        <w:rPr>
          <w:sz w:val="28"/>
          <w:szCs w:val="28"/>
        </w:rPr>
      </w:pPr>
      <w:r w:rsidRPr="003F521C">
        <w:rPr>
          <w:sz w:val="28"/>
          <w:szCs w:val="28"/>
        </w:rPr>
        <w:t>- Консультационно-правовая система «Консультант Плюс».</w:t>
      </w:r>
    </w:p>
    <w:p w14:paraId="42F118EE" w14:textId="77777777" w:rsidR="003F521C" w:rsidRPr="003F521C" w:rsidRDefault="003F521C" w:rsidP="003F521C">
      <w:pPr>
        <w:pStyle w:val="a6"/>
        <w:ind w:left="0" w:firstLine="426"/>
        <w:jc w:val="both"/>
        <w:rPr>
          <w:sz w:val="28"/>
          <w:szCs w:val="28"/>
        </w:rPr>
      </w:pPr>
      <w:r w:rsidRPr="003F52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521C">
        <w:rPr>
          <w:sz w:val="28"/>
          <w:szCs w:val="28"/>
        </w:rPr>
        <w:t xml:space="preserve">Электронно-библиотечная система «Лань» </w:t>
      </w:r>
      <w:hyperlink r:id="rId15" w:history="1">
        <w:r w:rsidRPr="003F521C">
          <w:rPr>
            <w:rStyle w:val="a5"/>
            <w:sz w:val="28"/>
            <w:szCs w:val="28"/>
          </w:rPr>
          <w:t>https://e.lanbook.com/</w:t>
        </w:r>
      </w:hyperlink>
      <w:r w:rsidRPr="003F521C">
        <w:rPr>
          <w:sz w:val="28"/>
          <w:szCs w:val="28"/>
        </w:rPr>
        <w:t>.</w:t>
      </w:r>
    </w:p>
    <w:p w14:paraId="36563435" w14:textId="77777777" w:rsidR="00A60865" w:rsidRPr="003F521C" w:rsidRDefault="00A60865" w:rsidP="003F521C">
      <w:pPr>
        <w:ind w:firstLine="426"/>
        <w:jc w:val="both"/>
        <w:rPr>
          <w:sz w:val="28"/>
          <w:szCs w:val="28"/>
        </w:rPr>
      </w:pPr>
    </w:p>
    <w:p w14:paraId="241DB59D" w14:textId="77777777" w:rsidR="002245C0" w:rsidRPr="00625BA7" w:rsidRDefault="002245C0" w:rsidP="009400B0">
      <w:pPr>
        <w:numPr>
          <w:ilvl w:val="0"/>
          <w:numId w:val="11"/>
        </w:numPr>
        <w:tabs>
          <w:tab w:val="left" w:pos="993"/>
        </w:tabs>
        <w:ind w:left="0" w:firstLine="426"/>
        <w:contextualSpacing/>
        <w:jc w:val="both"/>
        <w:rPr>
          <w:b/>
          <w:sz w:val="28"/>
          <w:szCs w:val="20"/>
        </w:rPr>
      </w:pPr>
      <w:r w:rsidRPr="00625BA7">
        <w:rPr>
          <w:b/>
          <w:sz w:val="28"/>
          <w:szCs w:val="20"/>
        </w:rPr>
        <w:t>Описание материально-технической базы, необходимой для осуществления образовательного процесса по дисциплине (модулю)</w:t>
      </w:r>
    </w:p>
    <w:p w14:paraId="22CD1224" w14:textId="77777777" w:rsidR="002245C0" w:rsidRPr="00625BA7" w:rsidRDefault="002245C0" w:rsidP="002245C0">
      <w:pPr>
        <w:ind w:firstLine="425"/>
        <w:jc w:val="both"/>
        <w:rPr>
          <w:sz w:val="28"/>
          <w:szCs w:val="20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663"/>
      </w:tblGrid>
      <w:tr w:rsidR="001E0333" w:rsidRPr="004B5AC1" w14:paraId="7DAC1A64" w14:textId="77777777" w:rsidTr="005C2272">
        <w:trPr>
          <w:jc w:val="center"/>
        </w:trPr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DBB35" w14:textId="77777777" w:rsidR="001E0333" w:rsidRPr="004B5AC1" w:rsidRDefault="001E0333" w:rsidP="005C2272">
            <w:pPr>
              <w:jc w:val="center"/>
              <w:rPr>
                <w:b/>
                <w:bCs/>
              </w:rPr>
            </w:pPr>
            <w:r w:rsidRPr="004B5AC1">
              <w:rPr>
                <w:b/>
                <w:bCs/>
              </w:rPr>
              <w:t xml:space="preserve">Наименование специализированных </w:t>
            </w:r>
            <w:r w:rsidRPr="004B5AC1">
              <w:rPr>
                <w:b/>
                <w:bCs/>
              </w:rPr>
              <w:br/>
              <w:t>аудиторий, кабинетов, лабораторий с указанием номера кабинета и корпуса, в котором они расположены</w:t>
            </w:r>
          </w:p>
        </w:tc>
        <w:tc>
          <w:tcPr>
            <w:tcW w:w="5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3A8B6" w14:textId="77777777" w:rsidR="001E0333" w:rsidRPr="004B5AC1" w:rsidRDefault="001E0333" w:rsidP="005C2272">
            <w:pPr>
              <w:jc w:val="center"/>
              <w:rPr>
                <w:b/>
                <w:bCs/>
              </w:rPr>
            </w:pPr>
            <w:r w:rsidRPr="004B5AC1">
              <w:rPr>
                <w:b/>
                <w:bCs/>
              </w:rPr>
              <w:t>Перечень основного оборудования</w:t>
            </w:r>
          </w:p>
        </w:tc>
      </w:tr>
      <w:tr w:rsidR="003F521C" w:rsidRPr="004B5AC1" w14:paraId="5FBE968E" w14:textId="77777777" w:rsidTr="005C2272">
        <w:trPr>
          <w:trHeight w:val="676"/>
          <w:jc w:val="center"/>
        </w:trPr>
        <w:tc>
          <w:tcPr>
            <w:tcW w:w="4605" w:type="dxa"/>
            <w:tcBorders>
              <w:top w:val="single" w:sz="12" w:space="0" w:color="auto"/>
            </w:tcBorders>
          </w:tcPr>
          <w:p w14:paraId="4E7D6B15" w14:textId="77777777" w:rsidR="003F521C" w:rsidRPr="004B5AC1" w:rsidRDefault="003F521C" w:rsidP="003F521C">
            <w:pPr>
              <w:jc w:val="both"/>
            </w:pPr>
            <w:r w:rsidRPr="00D5303D">
              <w:t xml:space="preserve">Учебная аудитория для проведения занятий лекционного типа </w:t>
            </w:r>
          </w:p>
        </w:tc>
        <w:tc>
          <w:tcPr>
            <w:tcW w:w="5663" w:type="dxa"/>
            <w:tcBorders>
              <w:top w:val="single" w:sz="12" w:space="0" w:color="auto"/>
            </w:tcBorders>
            <w:vAlign w:val="center"/>
          </w:tcPr>
          <w:p w14:paraId="3C81EF1A" w14:textId="77777777" w:rsidR="003F521C" w:rsidRPr="004B5AC1" w:rsidRDefault="003F521C" w:rsidP="003F521C">
            <w:pPr>
              <w:jc w:val="both"/>
            </w:pPr>
            <w:r w:rsidRPr="00D5303D">
              <w:t>Набор демонстрационного оборудования и учебно-наглядных пособий, в том числе: доска учебная, мультимедийный проектор, экран проекционный</w:t>
            </w:r>
          </w:p>
        </w:tc>
      </w:tr>
      <w:tr w:rsidR="003F521C" w:rsidRPr="004B5AC1" w14:paraId="5157FA95" w14:textId="77777777" w:rsidTr="009C192F">
        <w:trPr>
          <w:trHeight w:val="879"/>
          <w:jc w:val="center"/>
        </w:trPr>
        <w:tc>
          <w:tcPr>
            <w:tcW w:w="4605" w:type="dxa"/>
          </w:tcPr>
          <w:p w14:paraId="2DA2A4D2" w14:textId="77777777" w:rsidR="003F521C" w:rsidRPr="00FB6FA6" w:rsidRDefault="003F521C" w:rsidP="003F521C">
            <w:pPr>
              <w:jc w:val="both"/>
            </w:pPr>
            <w:r w:rsidRPr="00FB6FA6">
              <w:t xml:space="preserve">Учебная аудитория для проведения </w:t>
            </w:r>
            <w:r>
              <w:t>лабораторных занятий</w:t>
            </w:r>
            <w:r w:rsidRPr="00FB6FA6">
              <w:t xml:space="preserve"> (Учебно-лабораторный корпус №3, ауд. 105а,</w:t>
            </w:r>
            <w:r>
              <w:t xml:space="preserve"> </w:t>
            </w:r>
            <w:r w:rsidRPr="00FB6FA6">
              <w:t>б,</w:t>
            </w:r>
            <w:r>
              <w:t xml:space="preserve"> </w:t>
            </w:r>
            <w:r w:rsidRPr="00FB6FA6">
              <w:t>в,</w:t>
            </w:r>
            <w:r>
              <w:t xml:space="preserve"> </w:t>
            </w:r>
            <w:r w:rsidRPr="00FB6FA6">
              <w:lastRenderedPageBreak/>
              <w:t xml:space="preserve">г) </w:t>
            </w:r>
          </w:p>
        </w:tc>
        <w:tc>
          <w:tcPr>
            <w:tcW w:w="5663" w:type="dxa"/>
            <w:vAlign w:val="center"/>
          </w:tcPr>
          <w:p w14:paraId="5399E0F5" w14:textId="77777777" w:rsidR="003F521C" w:rsidRPr="00FB6FA6" w:rsidRDefault="003F521C" w:rsidP="003F521C">
            <w:pPr>
              <w:jc w:val="both"/>
            </w:pPr>
            <w:r w:rsidRPr="00DE49B5">
              <w:lastRenderedPageBreak/>
              <w:t xml:space="preserve">Учебные электронные комплексы по безопасности жизнедеятельности. Манекен, наборы повязок и аптечки первой помощи. Компьютеры с выходом в </w:t>
            </w:r>
            <w:r w:rsidRPr="00DE49B5">
              <w:lastRenderedPageBreak/>
              <w:t>Интернет</w:t>
            </w:r>
          </w:p>
        </w:tc>
      </w:tr>
      <w:tr w:rsidR="003F521C" w:rsidRPr="004B5AC1" w14:paraId="6FD66A2D" w14:textId="77777777" w:rsidTr="005C2272">
        <w:trPr>
          <w:trHeight w:val="1090"/>
          <w:jc w:val="center"/>
        </w:trPr>
        <w:tc>
          <w:tcPr>
            <w:tcW w:w="4605" w:type="dxa"/>
          </w:tcPr>
          <w:p w14:paraId="37350F54" w14:textId="77777777" w:rsidR="003F521C" w:rsidRPr="000868BF" w:rsidRDefault="003F521C" w:rsidP="003F521C">
            <w:pPr>
              <w:jc w:val="both"/>
              <w:rPr>
                <w:sz w:val="28"/>
                <w:szCs w:val="28"/>
              </w:rPr>
            </w:pPr>
            <w:r w:rsidRPr="000868BF">
              <w:lastRenderedPageBreak/>
              <w:t>Помещение для самостоятельной работы</w:t>
            </w:r>
            <w:r>
              <w:t xml:space="preserve"> (Учебно-лабораторный корпус № 3, ауд. 105</w:t>
            </w:r>
            <w:r w:rsidRPr="000868BF">
              <w:t>)</w:t>
            </w:r>
          </w:p>
        </w:tc>
        <w:tc>
          <w:tcPr>
            <w:tcW w:w="5663" w:type="dxa"/>
            <w:vAlign w:val="center"/>
          </w:tcPr>
          <w:p w14:paraId="0999E442" w14:textId="77777777" w:rsidR="003F521C" w:rsidRPr="000868BF" w:rsidRDefault="003F521C" w:rsidP="003F521C">
            <w:pPr>
              <w:jc w:val="both"/>
              <w:rPr>
                <w:sz w:val="28"/>
                <w:szCs w:val="28"/>
              </w:rPr>
            </w:pPr>
            <w:r w:rsidRPr="000868BF">
              <w:t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</w:t>
            </w:r>
          </w:p>
        </w:tc>
      </w:tr>
    </w:tbl>
    <w:p w14:paraId="0FB43504" w14:textId="77777777" w:rsidR="00FE2926" w:rsidRDefault="00FE2926" w:rsidP="002245C0"/>
    <w:sectPr w:rsidR="00FE2926" w:rsidSect="0006609D">
      <w:pgSz w:w="11906" w:h="16838"/>
      <w:pgMar w:top="567" w:right="56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5B128" w14:textId="77777777" w:rsidR="00F91694" w:rsidRDefault="00F91694">
      <w:r>
        <w:separator/>
      </w:r>
    </w:p>
  </w:endnote>
  <w:endnote w:type="continuationSeparator" w:id="0">
    <w:p w14:paraId="1CA1E7CB" w14:textId="77777777" w:rsidR="00F91694" w:rsidRDefault="00F9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87641" w14:textId="77777777" w:rsidR="00E97F4C" w:rsidRPr="00255408" w:rsidRDefault="00A53A38">
    <w:pPr>
      <w:pStyle w:val="a3"/>
      <w:jc w:val="center"/>
    </w:pPr>
    <w:r>
      <w:fldChar w:fldCharType="begin"/>
    </w:r>
    <w:r w:rsidR="00E07F0A">
      <w:instrText>PAGE   \* MERGEFORMAT</w:instrText>
    </w:r>
    <w:r>
      <w:fldChar w:fldCharType="separate"/>
    </w:r>
    <w:r w:rsidR="0037719D">
      <w:rPr>
        <w:noProof/>
      </w:rPr>
      <w:t>2</w:t>
    </w:r>
    <w:r>
      <w:rPr>
        <w:noProof/>
      </w:rPr>
      <w:fldChar w:fldCharType="end"/>
    </w:r>
  </w:p>
  <w:p w14:paraId="148D9CF1" w14:textId="77777777" w:rsidR="00E97F4C" w:rsidRDefault="00E97F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88770" w14:textId="77777777" w:rsidR="00F91694" w:rsidRDefault="00F91694">
      <w:r>
        <w:separator/>
      </w:r>
    </w:p>
  </w:footnote>
  <w:footnote w:type="continuationSeparator" w:id="0">
    <w:p w14:paraId="1C27A999" w14:textId="77777777" w:rsidR="00F91694" w:rsidRDefault="00F91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F40D9"/>
    <w:multiLevelType w:val="hybridMultilevel"/>
    <w:tmpl w:val="C076182E"/>
    <w:lvl w:ilvl="0" w:tplc="5E52C54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4C4C"/>
    <w:multiLevelType w:val="hybridMultilevel"/>
    <w:tmpl w:val="819E08CC"/>
    <w:lvl w:ilvl="0" w:tplc="F056D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846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89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C3179A"/>
    <w:multiLevelType w:val="hybridMultilevel"/>
    <w:tmpl w:val="3F4C9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51CB"/>
    <w:multiLevelType w:val="hybridMultilevel"/>
    <w:tmpl w:val="5792E2D0"/>
    <w:lvl w:ilvl="0" w:tplc="B91885DE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C77DD0"/>
    <w:multiLevelType w:val="hybridMultilevel"/>
    <w:tmpl w:val="C6A43AFC"/>
    <w:lvl w:ilvl="0" w:tplc="5B8EED7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13664"/>
    <w:multiLevelType w:val="hybridMultilevel"/>
    <w:tmpl w:val="3F4C9FF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57899"/>
    <w:multiLevelType w:val="hybridMultilevel"/>
    <w:tmpl w:val="AC3C1642"/>
    <w:lvl w:ilvl="0" w:tplc="35DCC6F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37556"/>
    <w:multiLevelType w:val="hybridMultilevel"/>
    <w:tmpl w:val="5792E2D0"/>
    <w:lvl w:ilvl="0" w:tplc="B91885DE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7625B9"/>
    <w:multiLevelType w:val="multilevel"/>
    <w:tmpl w:val="C3260C7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0" w15:restartNumberingAfterBreak="0">
    <w:nsid w:val="264E4043"/>
    <w:multiLevelType w:val="hybridMultilevel"/>
    <w:tmpl w:val="278C85D0"/>
    <w:lvl w:ilvl="0" w:tplc="B358B766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85697"/>
    <w:multiLevelType w:val="hybridMultilevel"/>
    <w:tmpl w:val="A6AC851C"/>
    <w:lvl w:ilvl="0" w:tplc="050C192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C73614B"/>
    <w:multiLevelType w:val="hybridMultilevel"/>
    <w:tmpl w:val="4EDA76CC"/>
    <w:lvl w:ilvl="0" w:tplc="4F8AB04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643B4"/>
    <w:multiLevelType w:val="multilevel"/>
    <w:tmpl w:val="C194BE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68C5141"/>
    <w:multiLevelType w:val="hybridMultilevel"/>
    <w:tmpl w:val="D14AAC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104EDA"/>
    <w:multiLevelType w:val="multilevel"/>
    <w:tmpl w:val="A90A987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6" w15:restartNumberingAfterBreak="0">
    <w:nsid w:val="3C0F4395"/>
    <w:multiLevelType w:val="multilevel"/>
    <w:tmpl w:val="A90A987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7" w15:restartNumberingAfterBreak="0">
    <w:nsid w:val="4EEA2253"/>
    <w:multiLevelType w:val="multilevel"/>
    <w:tmpl w:val="D600699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7A87DB6"/>
    <w:multiLevelType w:val="multilevel"/>
    <w:tmpl w:val="6D3E668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1845CCA"/>
    <w:multiLevelType w:val="multilevel"/>
    <w:tmpl w:val="506256C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28A1AAA"/>
    <w:multiLevelType w:val="multilevel"/>
    <w:tmpl w:val="2C5AF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3F865E7"/>
    <w:multiLevelType w:val="multilevel"/>
    <w:tmpl w:val="7F4C05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15C390B"/>
    <w:multiLevelType w:val="hybridMultilevel"/>
    <w:tmpl w:val="5792E2D0"/>
    <w:lvl w:ilvl="0" w:tplc="B91885DE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8065AC1"/>
    <w:multiLevelType w:val="hybridMultilevel"/>
    <w:tmpl w:val="EF38E5E6"/>
    <w:lvl w:ilvl="0" w:tplc="BB6242BE">
      <w:start w:val="5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7A03259A"/>
    <w:multiLevelType w:val="hybridMultilevel"/>
    <w:tmpl w:val="E530EAC4"/>
    <w:lvl w:ilvl="0" w:tplc="559CA3D6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7E350925"/>
    <w:multiLevelType w:val="multilevel"/>
    <w:tmpl w:val="F510317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21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24"/>
  </w:num>
  <w:num w:numId="4">
    <w:abstractNumId w:val="22"/>
  </w:num>
  <w:num w:numId="5">
    <w:abstractNumId w:val="1"/>
  </w:num>
  <w:num w:numId="6">
    <w:abstractNumId w:val="3"/>
  </w:num>
  <w:num w:numId="7">
    <w:abstractNumId w:val="8"/>
  </w:num>
  <w:num w:numId="8">
    <w:abstractNumId w:val="21"/>
  </w:num>
  <w:num w:numId="9">
    <w:abstractNumId w:val="19"/>
  </w:num>
  <w:num w:numId="10">
    <w:abstractNumId w:val="2"/>
  </w:num>
  <w:num w:numId="11">
    <w:abstractNumId w:val="17"/>
  </w:num>
  <w:num w:numId="12">
    <w:abstractNumId w:val="25"/>
  </w:num>
  <w:num w:numId="13">
    <w:abstractNumId w:val="11"/>
  </w:num>
  <w:num w:numId="14">
    <w:abstractNumId w:val="4"/>
  </w:num>
  <w:num w:numId="15">
    <w:abstractNumId w:val="15"/>
  </w:num>
  <w:num w:numId="16">
    <w:abstractNumId w:val="16"/>
  </w:num>
  <w:num w:numId="17">
    <w:abstractNumId w:val="5"/>
  </w:num>
  <w:num w:numId="18">
    <w:abstractNumId w:val="7"/>
  </w:num>
  <w:num w:numId="19">
    <w:abstractNumId w:val="0"/>
  </w:num>
  <w:num w:numId="20">
    <w:abstractNumId w:val="18"/>
  </w:num>
  <w:num w:numId="21">
    <w:abstractNumId w:val="10"/>
  </w:num>
  <w:num w:numId="22">
    <w:abstractNumId w:val="14"/>
  </w:num>
  <w:num w:numId="23">
    <w:abstractNumId w:val="13"/>
  </w:num>
  <w:num w:numId="24">
    <w:abstractNumId w:val="9"/>
  </w:num>
  <w:num w:numId="25">
    <w:abstractNumId w:val="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5C0"/>
    <w:rsid w:val="00014B8F"/>
    <w:rsid w:val="00016F4E"/>
    <w:rsid w:val="00031B41"/>
    <w:rsid w:val="00045C31"/>
    <w:rsid w:val="00045D10"/>
    <w:rsid w:val="000470F5"/>
    <w:rsid w:val="00053241"/>
    <w:rsid w:val="00053B09"/>
    <w:rsid w:val="00057681"/>
    <w:rsid w:val="00065F5B"/>
    <w:rsid w:val="0006609D"/>
    <w:rsid w:val="000A0426"/>
    <w:rsid w:val="000B2054"/>
    <w:rsid w:val="000C4E3D"/>
    <w:rsid w:val="000C6D3D"/>
    <w:rsid w:val="000D27F7"/>
    <w:rsid w:val="000F229A"/>
    <w:rsid w:val="001020FB"/>
    <w:rsid w:val="00102BD1"/>
    <w:rsid w:val="001061D9"/>
    <w:rsid w:val="00107121"/>
    <w:rsid w:val="001204F4"/>
    <w:rsid w:val="00120DFC"/>
    <w:rsid w:val="00124861"/>
    <w:rsid w:val="001344B2"/>
    <w:rsid w:val="00153050"/>
    <w:rsid w:val="00157598"/>
    <w:rsid w:val="00164523"/>
    <w:rsid w:val="00170CC5"/>
    <w:rsid w:val="00171141"/>
    <w:rsid w:val="0017617A"/>
    <w:rsid w:val="001828A6"/>
    <w:rsid w:val="00185E0F"/>
    <w:rsid w:val="001A31D3"/>
    <w:rsid w:val="001A52F5"/>
    <w:rsid w:val="001A54ED"/>
    <w:rsid w:val="001A5E2E"/>
    <w:rsid w:val="001D3B1C"/>
    <w:rsid w:val="001E0333"/>
    <w:rsid w:val="001E19EB"/>
    <w:rsid w:val="001F3B67"/>
    <w:rsid w:val="0020692C"/>
    <w:rsid w:val="002107ED"/>
    <w:rsid w:val="00214B4C"/>
    <w:rsid w:val="002245C0"/>
    <w:rsid w:val="0022482E"/>
    <w:rsid w:val="00241628"/>
    <w:rsid w:val="002565CB"/>
    <w:rsid w:val="002751C7"/>
    <w:rsid w:val="00281C40"/>
    <w:rsid w:val="00282A6E"/>
    <w:rsid w:val="00285ECB"/>
    <w:rsid w:val="00294CC5"/>
    <w:rsid w:val="002A64D4"/>
    <w:rsid w:val="002A79B8"/>
    <w:rsid w:val="002B244E"/>
    <w:rsid w:val="002B25FA"/>
    <w:rsid w:val="002B3412"/>
    <w:rsid w:val="002C1D3B"/>
    <w:rsid w:val="002C6179"/>
    <w:rsid w:val="002D6542"/>
    <w:rsid w:val="002E315F"/>
    <w:rsid w:val="002F0567"/>
    <w:rsid w:val="00310865"/>
    <w:rsid w:val="00327758"/>
    <w:rsid w:val="00330DFC"/>
    <w:rsid w:val="003514E6"/>
    <w:rsid w:val="00355397"/>
    <w:rsid w:val="00360639"/>
    <w:rsid w:val="003742BB"/>
    <w:rsid w:val="0037719D"/>
    <w:rsid w:val="0038561B"/>
    <w:rsid w:val="003863D3"/>
    <w:rsid w:val="00390862"/>
    <w:rsid w:val="00390950"/>
    <w:rsid w:val="003E0362"/>
    <w:rsid w:val="003E2FA7"/>
    <w:rsid w:val="003F08C5"/>
    <w:rsid w:val="003F3F45"/>
    <w:rsid w:val="003F521C"/>
    <w:rsid w:val="0040071A"/>
    <w:rsid w:val="00404B49"/>
    <w:rsid w:val="00411119"/>
    <w:rsid w:val="004174F3"/>
    <w:rsid w:val="00421B90"/>
    <w:rsid w:val="0042247D"/>
    <w:rsid w:val="00422E54"/>
    <w:rsid w:val="0042493E"/>
    <w:rsid w:val="00426CD2"/>
    <w:rsid w:val="00436E62"/>
    <w:rsid w:val="0046047E"/>
    <w:rsid w:val="0046239C"/>
    <w:rsid w:val="00462A4F"/>
    <w:rsid w:val="00475C15"/>
    <w:rsid w:val="0049438D"/>
    <w:rsid w:val="00497F63"/>
    <w:rsid w:val="004A088D"/>
    <w:rsid w:val="004A6C1C"/>
    <w:rsid w:val="004B3A02"/>
    <w:rsid w:val="004B5AC1"/>
    <w:rsid w:val="004C0ABC"/>
    <w:rsid w:val="004C1E37"/>
    <w:rsid w:val="004D5BDA"/>
    <w:rsid w:val="004E3E38"/>
    <w:rsid w:val="004F22E7"/>
    <w:rsid w:val="004F42D1"/>
    <w:rsid w:val="004F589E"/>
    <w:rsid w:val="004F5EB6"/>
    <w:rsid w:val="004F6418"/>
    <w:rsid w:val="004F6E09"/>
    <w:rsid w:val="00504EC8"/>
    <w:rsid w:val="00513283"/>
    <w:rsid w:val="005163CD"/>
    <w:rsid w:val="00520C62"/>
    <w:rsid w:val="00536F0E"/>
    <w:rsid w:val="00542188"/>
    <w:rsid w:val="00542D37"/>
    <w:rsid w:val="00550D1E"/>
    <w:rsid w:val="0055242B"/>
    <w:rsid w:val="005673DF"/>
    <w:rsid w:val="00567DD4"/>
    <w:rsid w:val="00571346"/>
    <w:rsid w:val="00585AA9"/>
    <w:rsid w:val="00590975"/>
    <w:rsid w:val="005971F6"/>
    <w:rsid w:val="005A5B49"/>
    <w:rsid w:val="005A636B"/>
    <w:rsid w:val="005B15D6"/>
    <w:rsid w:val="005B1B69"/>
    <w:rsid w:val="005B518E"/>
    <w:rsid w:val="005B6162"/>
    <w:rsid w:val="005C2272"/>
    <w:rsid w:val="005E1F1E"/>
    <w:rsid w:val="005E4027"/>
    <w:rsid w:val="005F115F"/>
    <w:rsid w:val="005F3349"/>
    <w:rsid w:val="005F49F0"/>
    <w:rsid w:val="005F53EB"/>
    <w:rsid w:val="006051FD"/>
    <w:rsid w:val="0060599C"/>
    <w:rsid w:val="00606307"/>
    <w:rsid w:val="00622005"/>
    <w:rsid w:val="00632900"/>
    <w:rsid w:val="006427FC"/>
    <w:rsid w:val="00642E30"/>
    <w:rsid w:val="00645B34"/>
    <w:rsid w:val="00652CC6"/>
    <w:rsid w:val="006565B2"/>
    <w:rsid w:val="00666403"/>
    <w:rsid w:val="00670131"/>
    <w:rsid w:val="00684C6A"/>
    <w:rsid w:val="00685352"/>
    <w:rsid w:val="00695903"/>
    <w:rsid w:val="006A44F0"/>
    <w:rsid w:val="006B56E7"/>
    <w:rsid w:val="006C3F40"/>
    <w:rsid w:val="006D6A7D"/>
    <w:rsid w:val="006E322F"/>
    <w:rsid w:val="006E6392"/>
    <w:rsid w:val="00711F68"/>
    <w:rsid w:val="00716EE5"/>
    <w:rsid w:val="00723230"/>
    <w:rsid w:val="007236E2"/>
    <w:rsid w:val="00732703"/>
    <w:rsid w:val="00734FFD"/>
    <w:rsid w:val="00743388"/>
    <w:rsid w:val="00745893"/>
    <w:rsid w:val="007538F0"/>
    <w:rsid w:val="00773801"/>
    <w:rsid w:val="007768FD"/>
    <w:rsid w:val="00777DAF"/>
    <w:rsid w:val="00782788"/>
    <w:rsid w:val="00792ECC"/>
    <w:rsid w:val="007974BC"/>
    <w:rsid w:val="007A2E06"/>
    <w:rsid w:val="007A4007"/>
    <w:rsid w:val="007C6F6E"/>
    <w:rsid w:val="007D43D8"/>
    <w:rsid w:val="007D6B06"/>
    <w:rsid w:val="007F7F5A"/>
    <w:rsid w:val="0080072B"/>
    <w:rsid w:val="008137EA"/>
    <w:rsid w:val="0083341D"/>
    <w:rsid w:val="00833510"/>
    <w:rsid w:val="00834FBD"/>
    <w:rsid w:val="00846972"/>
    <w:rsid w:val="0085268A"/>
    <w:rsid w:val="008543BF"/>
    <w:rsid w:val="008569E6"/>
    <w:rsid w:val="00864E3B"/>
    <w:rsid w:val="00880C2F"/>
    <w:rsid w:val="008823E6"/>
    <w:rsid w:val="00886229"/>
    <w:rsid w:val="0089718D"/>
    <w:rsid w:val="008A730C"/>
    <w:rsid w:val="008B4F30"/>
    <w:rsid w:val="008C4A8D"/>
    <w:rsid w:val="008D2805"/>
    <w:rsid w:val="008F463E"/>
    <w:rsid w:val="00902AE7"/>
    <w:rsid w:val="00907590"/>
    <w:rsid w:val="009111E6"/>
    <w:rsid w:val="0091176C"/>
    <w:rsid w:val="00912918"/>
    <w:rsid w:val="009233CC"/>
    <w:rsid w:val="0092724F"/>
    <w:rsid w:val="009400B0"/>
    <w:rsid w:val="00947531"/>
    <w:rsid w:val="00956F20"/>
    <w:rsid w:val="009650BF"/>
    <w:rsid w:val="009674DD"/>
    <w:rsid w:val="00984E54"/>
    <w:rsid w:val="00984EDC"/>
    <w:rsid w:val="00996BAF"/>
    <w:rsid w:val="009A32C0"/>
    <w:rsid w:val="009A6FA4"/>
    <w:rsid w:val="009C192F"/>
    <w:rsid w:val="009C32F5"/>
    <w:rsid w:val="009C72CA"/>
    <w:rsid w:val="009C786A"/>
    <w:rsid w:val="009E7D3A"/>
    <w:rsid w:val="009F7E44"/>
    <w:rsid w:val="009F7EBD"/>
    <w:rsid w:val="00A0431B"/>
    <w:rsid w:val="00A06EBD"/>
    <w:rsid w:val="00A074C0"/>
    <w:rsid w:val="00A077C3"/>
    <w:rsid w:val="00A11BA0"/>
    <w:rsid w:val="00A21662"/>
    <w:rsid w:val="00A2280E"/>
    <w:rsid w:val="00A325CB"/>
    <w:rsid w:val="00A537DC"/>
    <w:rsid w:val="00A53A38"/>
    <w:rsid w:val="00A55FB6"/>
    <w:rsid w:val="00A60865"/>
    <w:rsid w:val="00A65D91"/>
    <w:rsid w:val="00A66293"/>
    <w:rsid w:val="00A718CB"/>
    <w:rsid w:val="00A77FDF"/>
    <w:rsid w:val="00A80EA1"/>
    <w:rsid w:val="00AA5228"/>
    <w:rsid w:val="00AC2FBB"/>
    <w:rsid w:val="00AC41EA"/>
    <w:rsid w:val="00AC480F"/>
    <w:rsid w:val="00AC493C"/>
    <w:rsid w:val="00AE10D9"/>
    <w:rsid w:val="00AE3FF2"/>
    <w:rsid w:val="00AF0910"/>
    <w:rsid w:val="00AF0939"/>
    <w:rsid w:val="00AF0DAE"/>
    <w:rsid w:val="00B10832"/>
    <w:rsid w:val="00B20608"/>
    <w:rsid w:val="00B36391"/>
    <w:rsid w:val="00B54A51"/>
    <w:rsid w:val="00B6455D"/>
    <w:rsid w:val="00B674B2"/>
    <w:rsid w:val="00B73628"/>
    <w:rsid w:val="00B76E44"/>
    <w:rsid w:val="00B87AFE"/>
    <w:rsid w:val="00B91A8B"/>
    <w:rsid w:val="00B91DBC"/>
    <w:rsid w:val="00BA19C6"/>
    <w:rsid w:val="00BB061A"/>
    <w:rsid w:val="00BB1A6D"/>
    <w:rsid w:val="00BB7F4C"/>
    <w:rsid w:val="00BF2311"/>
    <w:rsid w:val="00BF5C21"/>
    <w:rsid w:val="00BF7128"/>
    <w:rsid w:val="00C05188"/>
    <w:rsid w:val="00C069E7"/>
    <w:rsid w:val="00C10393"/>
    <w:rsid w:val="00C175DA"/>
    <w:rsid w:val="00C1791C"/>
    <w:rsid w:val="00C17CD0"/>
    <w:rsid w:val="00C227B9"/>
    <w:rsid w:val="00C248E6"/>
    <w:rsid w:val="00C36D48"/>
    <w:rsid w:val="00C4527F"/>
    <w:rsid w:val="00C51ADF"/>
    <w:rsid w:val="00C53376"/>
    <w:rsid w:val="00C60AC1"/>
    <w:rsid w:val="00C62CBA"/>
    <w:rsid w:val="00C63013"/>
    <w:rsid w:val="00C6528A"/>
    <w:rsid w:val="00C66B18"/>
    <w:rsid w:val="00C6774E"/>
    <w:rsid w:val="00C71D62"/>
    <w:rsid w:val="00C74416"/>
    <w:rsid w:val="00C82A4C"/>
    <w:rsid w:val="00C87C49"/>
    <w:rsid w:val="00C977C8"/>
    <w:rsid w:val="00C97AFA"/>
    <w:rsid w:val="00CA361C"/>
    <w:rsid w:val="00CA7835"/>
    <w:rsid w:val="00CD64FA"/>
    <w:rsid w:val="00CF2DD2"/>
    <w:rsid w:val="00CF736D"/>
    <w:rsid w:val="00D036ED"/>
    <w:rsid w:val="00D15520"/>
    <w:rsid w:val="00D15A15"/>
    <w:rsid w:val="00D27BC7"/>
    <w:rsid w:val="00D323D1"/>
    <w:rsid w:val="00D3315F"/>
    <w:rsid w:val="00D4188F"/>
    <w:rsid w:val="00D7646A"/>
    <w:rsid w:val="00D76ECB"/>
    <w:rsid w:val="00D87DED"/>
    <w:rsid w:val="00D953D7"/>
    <w:rsid w:val="00DA0CBC"/>
    <w:rsid w:val="00DA36A7"/>
    <w:rsid w:val="00DA37A5"/>
    <w:rsid w:val="00DA3D74"/>
    <w:rsid w:val="00DA72E0"/>
    <w:rsid w:val="00DB2918"/>
    <w:rsid w:val="00DC47C6"/>
    <w:rsid w:val="00DC48A1"/>
    <w:rsid w:val="00DD6597"/>
    <w:rsid w:val="00DE4C02"/>
    <w:rsid w:val="00DE7279"/>
    <w:rsid w:val="00DF197D"/>
    <w:rsid w:val="00DF3E09"/>
    <w:rsid w:val="00DF5320"/>
    <w:rsid w:val="00E07F0A"/>
    <w:rsid w:val="00E2063A"/>
    <w:rsid w:val="00E24C99"/>
    <w:rsid w:val="00E31ACB"/>
    <w:rsid w:val="00E43D07"/>
    <w:rsid w:val="00E50D5E"/>
    <w:rsid w:val="00E52706"/>
    <w:rsid w:val="00E55AA1"/>
    <w:rsid w:val="00E67E25"/>
    <w:rsid w:val="00E73B4B"/>
    <w:rsid w:val="00E846F9"/>
    <w:rsid w:val="00E906A9"/>
    <w:rsid w:val="00E97F4C"/>
    <w:rsid w:val="00EA1D98"/>
    <w:rsid w:val="00EA36EC"/>
    <w:rsid w:val="00EA38D5"/>
    <w:rsid w:val="00EA7332"/>
    <w:rsid w:val="00EB0244"/>
    <w:rsid w:val="00EB6E3D"/>
    <w:rsid w:val="00EC05E6"/>
    <w:rsid w:val="00ED36DD"/>
    <w:rsid w:val="00ED5958"/>
    <w:rsid w:val="00EF0EC0"/>
    <w:rsid w:val="00F11D72"/>
    <w:rsid w:val="00F1229F"/>
    <w:rsid w:val="00F12FFE"/>
    <w:rsid w:val="00F14015"/>
    <w:rsid w:val="00F175D9"/>
    <w:rsid w:val="00F17ABF"/>
    <w:rsid w:val="00F260FB"/>
    <w:rsid w:val="00F46951"/>
    <w:rsid w:val="00F4779A"/>
    <w:rsid w:val="00F51C00"/>
    <w:rsid w:val="00F5286C"/>
    <w:rsid w:val="00F608A0"/>
    <w:rsid w:val="00F65B89"/>
    <w:rsid w:val="00F72B5F"/>
    <w:rsid w:val="00F91694"/>
    <w:rsid w:val="00FC42E9"/>
    <w:rsid w:val="00FC5131"/>
    <w:rsid w:val="00FC6938"/>
    <w:rsid w:val="00FD1FAD"/>
    <w:rsid w:val="00FE2926"/>
    <w:rsid w:val="00FE30BB"/>
    <w:rsid w:val="00FE3ED6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6DA44"/>
  <w15:docId w15:val="{8011FCA3-2BF0-429F-A2B7-3FAFB981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45C0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F0E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45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2245C0"/>
    <w:rPr>
      <w:sz w:val="24"/>
      <w:szCs w:val="24"/>
      <w:lang w:bidi="ar-SA"/>
    </w:rPr>
  </w:style>
  <w:style w:type="paragraph" w:customStyle="1" w:styleId="21">
    <w:name w:val="Основной текст 21"/>
    <w:basedOn w:val="a"/>
    <w:uiPriority w:val="99"/>
    <w:rsid w:val="00A80EA1"/>
    <w:pPr>
      <w:suppressAutoHyphens/>
      <w:overflowPunct w:val="0"/>
      <w:autoSpaceDE w:val="0"/>
      <w:ind w:firstLine="567"/>
      <w:jc w:val="both"/>
      <w:textAlignment w:val="baseline"/>
    </w:pPr>
    <w:rPr>
      <w:sz w:val="28"/>
      <w:szCs w:val="20"/>
      <w:lang w:eastAsia="ar-SA"/>
    </w:rPr>
  </w:style>
  <w:style w:type="paragraph" w:styleId="3">
    <w:name w:val="Body Text 3"/>
    <w:basedOn w:val="a"/>
    <w:link w:val="30"/>
    <w:rsid w:val="009A6FA4"/>
    <w:pPr>
      <w:jc w:val="both"/>
    </w:pPr>
    <w:rPr>
      <w:i/>
      <w:sz w:val="20"/>
      <w:szCs w:val="20"/>
    </w:rPr>
  </w:style>
  <w:style w:type="character" w:customStyle="1" w:styleId="30">
    <w:name w:val="Основной текст 3 Знак"/>
    <w:link w:val="3"/>
    <w:rsid w:val="009A6FA4"/>
    <w:rPr>
      <w:i/>
      <w:lang w:bidi="ar-SA"/>
    </w:rPr>
  </w:style>
  <w:style w:type="paragraph" w:styleId="31">
    <w:name w:val="Body Text Indent 3"/>
    <w:basedOn w:val="a"/>
    <w:link w:val="32"/>
    <w:rsid w:val="009A6F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9A6FA4"/>
    <w:rPr>
      <w:sz w:val="16"/>
      <w:szCs w:val="16"/>
      <w:lang w:bidi="ar-SA"/>
    </w:rPr>
  </w:style>
  <w:style w:type="character" w:customStyle="1" w:styleId="apple-converted-space">
    <w:name w:val="apple-converted-space"/>
    <w:basedOn w:val="a0"/>
    <w:rsid w:val="001020FB"/>
  </w:style>
  <w:style w:type="character" w:styleId="a5">
    <w:name w:val="Hyperlink"/>
    <w:basedOn w:val="a0"/>
    <w:uiPriority w:val="99"/>
    <w:rsid w:val="00A6086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0692C"/>
    <w:pPr>
      <w:ind w:left="720"/>
      <w:contextualSpacing/>
    </w:pPr>
  </w:style>
  <w:style w:type="paragraph" w:customStyle="1" w:styleId="Style5">
    <w:name w:val="Style5"/>
    <w:basedOn w:val="a"/>
    <w:uiPriority w:val="99"/>
    <w:rsid w:val="00F65B89"/>
    <w:pPr>
      <w:widowControl w:val="0"/>
      <w:autoSpaceDE w:val="0"/>
      <w:autoSpaceDN w:val="0"/>
      <w:adjustRightInd w:val="0"/>
      <w:spacing w:line="322" w:lineRule="exact"/>
      <w:ind w:firstLine="571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a0"/>
    <w:uiPriority w:val="99"/>
    <w:rsid w:val="00F65B8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65B89"/>
    <w:pPr>
      <w:widowControl w:val="0"/>
      <w:autoSpaceDE w:val="0"/>
      <w:autoSpaceDN w:val="0"/>
      <w:adjustRightInd w:val="0"/>
      <w:spacing w:line="322" w:lineRule="exact"/>
      <w:ind w:firstLine="571"/>
      <w:jc w:val="both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uiPriority w:val="9"/>
    <w:rsid w:val="00EF0EC0"/>
    <w:rPr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695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5903"/>
    <w:rPr>
      <w:rFonts w:ascii="Courier New" w:hAnsi="Courier New" w:cs="Courier New"/>
    </w:rPr>
  </w:style>
  <w:style w:type="character" w:styleId="a7">
    <w:name w:val="Strong"/>
    <w:basedOn w:val="a0"/>
    <w:uiPriority w:val="22"/>
    <w:qFormat/>
    <w:rsid w:val="00695903"/>
    <w:rPr>
      <w:b/>
      <w:bCs/>
    </w:rPr>
  </w:style>
  <w:style w:type="paragraph" w:customStyle="1" w:styleId="p33">
    <w:name w:val="p33"/>
    <w:basedOn w:val="a"/>
    <w:rsid w:val="009400B0"/>
    <w:pPr>
      <w:spacing w:before="100" w:beforeAutospacing="1" w:after="100" w:afterAutospacing="1"/>
    </w:pPr>
  </w:style>
  <w:style w:type="character" w:customStyle="1" w:styleId="s1">
    <w:name w:val="s1"/>
    <w:basedOn w:val="a0"/>
    <w:rsid w:val="009400B0"/>
  </w:style>
  <w:style w:type="paragraph" w:customStyle="1" w:styleId="p11">
    <w:name w:val="p11"/>
    <w:basedOn w:val="a"/>
    <w:rsid w:val="009400B0"/>
    <w:pPr>
      <w:spacing w:before="100" w:beforeAutospacing="1" w:after="100" w:afterAutospacing="1"/>
    </w:pPr>
  </w:style>
  <w:style w:type="character" w:styleId="a8">
    <w:name w:val="FollowedHyperlink"/>
    <w:basedOn w:val="a0"/>
    <w:rsid w:val="003514E6"/>
    <w:rPr>
      <w:color w:val="800080" w:themeColor="followedHyperlink"/>
      <w:u w:val="single"/>
    </w:rPr>
  </w:style>
  <w:style w:type="paragraph" w:customStyle="1" w:styleId="Standard">
    <w:name w:val="Standard"/>
    <w:rsid w:val="004F42D1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a9">
    <w:name w:val="Normal (Web)"/>
    <w:basedOn w:val="Standard"/>
    <w:uiPriority w:val="99"/>
    <w:rsid w:val="004F42D1"/>
    <w:pPr>
      <w:widowControl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mintran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hranatrud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10" Type="http://schemas.openxmlformats.org/officeDocument/2006/relationships/hyperlink" Target="https://e.lanbook.com/book/40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2617" TargetMode="External"/><Relationship Id="rId14" Type="http://schemas.openxmlformats.org/officeDocument/2006/relationships/hyperlink" Target="http://seaspirit.ru/navigator/safetyofnavigation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F0C4F-259E-427F-8FF7-0786A7D4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5252</Words>
  <Characters>29943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МОРСКОГО И РЕЧНОГО ТРАНСПОРТА</vt:lpstr>
    </vt:vector>
  </TitlesOfParts>
  <Company/>
  <LinksUpToDate>false</LinksUpToDate>
  <CharactersWithSpaces>35125</CharactersWithSpaces>
  <SharedDoc>false</SharedDoc>
  <HLinks>
    <vt:vector size="12" baseType="variant">
      <vt:variant>
        <vt:i4>7405620</vt:i4>
      </vt:variant>
      <vt:variant>
        <vt:i4>3</vt:i4>
      </vt:variant>
      <vt:variant>
        <vt:i4>0</vt:i4>
      </vt:variant>
      <vt:variant>
        <vt:i4>5</vt:i4>
      </vt:variant>
      <vt:variant>
        <vt:lpwstr>http://www.galvanicline.ru/</vt:lpwstr>
      </vt:variant>
      <vt:variant>
        <vt:lpwstr/>
      </vt:variant>
      <vt:variant>
        <vt:i4>2293822</vt:i4>
      </vt:variant>
      <vt:variant>
        <vt:i4>0</vt:i4>
      </vt:variant>
      <vt:variant>
        <vt:i4>0</vt:i4>
      </vt:variant>
      <vt:variant>
        <vt:i4>5</vt:i4>
      </vt:variant>
      <vt:variant>
        <vt:lpwstr>http://ecodelo.org/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МОРСКОГО И РЕЧНОГО ТРАНСПОРТА</dc:title>
  <dc:creator>e.v.roschina</dc:creator>
  <cp:lastModifiedBy>Наталья Сергеевна Куликова</cp:lastModifiedBy>
  <cp:revision>24</cp:revision>
  <cp:lastPrinted>2016-12-23T04:28:00Z</cp:lastPrinted>
  <dcterms:created xsi:type="dcterms:W3CDTF">2019-12-05T07:44:00Z</dcterms:created>
  <dcterms:modified xsi:type="dcterms:W3CDTF">2021-02-20T08:34:00Z</dcterms:modified>
</cp:coreProperties>
</file>