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22.08.2023 N 396-п</w:t>
              <w:br/>
              <w:t xml:space="preserve">"О порядке назначения и выплаты стипендий 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августа 2023 г. N 396-п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НАЗНАЧЕНИЯ И ВЫПЛАТЫ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СТУДЕНТАМ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ИХ ФИЛИАЛОВ,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ОБУЧАЮЩИМСЯ ПО ОЧНОЙ</w:t>
      </w:r>
    </w:p>
    <w:p>
      <w:pPr>
        <w:pStyle w:val="2"/>
        <w:jc w:val="center"/>
      </w:pPr>
      <w:r>
        <w:rPr>
          <w:sz w:val="20"/>
        </w:rPr>
        <w:t xml:space="preserve">ФОРМЕ ОБУЧЕНИЯ ПО ИМЕЮЩИМ ГОСУДАРСТВЕННУЮ АККРЕДИТАЦИЮ</w:t>
      </w:r>
    </w:p>
    <w:p>
      <w:pPr>
        <w:pStyle w:val="2"/>
        <w:jc w:val="center"/>
      </w:pPr>
      <w:r>
        <w:rPr>
          <w:sz w:val="20"/>
        </w:rPr>
        <w:t xml:space="preserve">ОБРАЗОВАТЕЛЬНЫМ ПРОГРАММАМ МАГИСТРАТУРЫ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Новосибирской области от 05.07.2013 N 361-ОЗ (ред. от 12.03.2024) &quot;О регулировании отношений в сфере образования в Новосибирской области&quot; (принят постановлением Законодательного Собрания Новосибирской области от 04.07.2013 N 361-ЗС) (с изм. и доп., вступающими в силу с 01.05.2024) {КонсультантПлюс}">
        <w:r>
          <w:rPr>
            <w:sz w:val="20"/>
            <w:color w:val="0000ff"/>
          </w:rPr>
          <w:t xml:space="preserve">статьей 9.1</w:t>
        </w:r>
      </w:hyperlink>
      <w:r>
        <w:rPr>
          <w:sz w:val="20"/>
        </w:rPr>
        <w:t xml:space="preserve"> Закона Новосибирской области от 05.07.2013 N 361-ОЗ "О регулировании отношений в сфере образования в Новосибирской области" и в целях привлечения талантливой молодежи на территорию Новосибирской области, сохранения и развития интеллектуального потенциала образовательных организаций высшего образования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начиная с 1 сентября 2023 года 115 стипендий Правительства Новосибирской области для студентов образовательных организаций высшего образования и их филиалов, расположенных на территории Новосибирской области, обучающихся по очной форме обучения по имеющим государственную аккредитацию образовательным программам магистратуры, в размере 10 000,0 руб. в месяц каждая, назначаемых ежегодно на весь период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назначения и выплаты стипендий 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образования Новосибирской области (Федорчук С.В.) осуществлять выплату стипендий Правительства Новосибирской области за счет средств областного бюджета Новосибирской области, предусмотренных на их выплату.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22.08.2023 N 396-п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НАЗНАЧЕНИЯ И ВЫПЛАТЫ СТИПЕНДИЙ ПРАВИТЕЛЬСТВА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СТУДЕНТАМ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ИХ ФИЛИАЛОВ,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ОБУЧАЮЩИМСЯ ПО ОЧНОЙ</w:t>
      </w:r>
    </w:p>
    <w:p>
      <w:pPr>
        <w:pStyle w:val="2"/>
        <w:jc w:val="center"/>
      </w:pPr>
      <w:r>
        <w:rPr>
          <w:sz w:val="20"/>
        </w:rPr>
        <w:t xml:space="preserve">ФОРМЕ ОБУЧЕНИЯ ПО ИМЕЮЩИМ ГОСУДАРСТВЕННУЮ АККРЕДИТАЦИЮ</w:t>
      </w:r>
    </w:p>
    <w:p>
      <w:pPr>
        <w:pStyle w:val="2"/>
        <w:jc w:val="center"/>
      </w:pPr>
      <w:r>
        <w:rPr>
          <w:sz w:val="20"/>
        </w:rPr>
        <w:t xml:space="preserve">ОБРАЗОВАТЕЛЬНЫМ ПРОГРАММАМ МАГИСТРАТУРЫ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Стипендии Правительства Новосибирской области назначаются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 (далее - стипендии).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Претенденты на получение стипендий выдвигаются учеными советами образовательных организаций высшего образования и их филиалов, расположенных на территории Новосибирской области (далее - вузы), из числа студентов, являющихся гражданами Российской Федерации, обучающихся в вузах по очной форме обучения по имеющим государственную аккредитацию образовательным программам магистратуры (далее - претенденты).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Претенденты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диплома бакалавра, специалиста, магистра, полученного в другой образовательной организации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обучение в вузе по очной форме по образовательной программе магистратуры;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отсутствие академической задолженности за весь период обучения по образовательной программе магистратуры.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Назначение стипендий осуществляется по результатам конкурсного отбора получателей стипендий (далее - конкурсный отбор), проводимого ежегодно министерством образования Новосибирской области (далее - Министерство). Преимуществом при конкурсном отборе является наличие у кандидата: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договора о целевом обучении;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приказа о зачислении в вуз кандидата на обучение по программам магистратуры в рамках сетевой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приказа о зачислении в вуз кандидата на обучение по программам магистратуры по приоритетным направлениям модернизации и технологического развития российской экономики, утвержденным </w:t>
      </w:r>
      <w:hyperlink w:history="0" r:id="rId8" w:tooltip="Распоряжение Правительства РФ от 06.01.2015 N 7-р (ред. от 17.05.2018) &lt;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06.01.2015 N 7-р "Об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решение о проведении конкурсного отбора и устанавливает перечень критериев отбора победителей;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создает конкурсную комиссию и определяет порядок ее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публикует объявление о начале проведения конкурсного отбора и его условиях, а также информацию об итогах конкурсного отбора на официальном сайте Министерства в информационно-телекоммуникационной сети "Интернет".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Вузы в течение 20 календарных дней со дня начала проведения конкурсного отбора представляют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сопроводительное письмо, подписанное руководителем вуза или лицом, исполняющим его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выписку из протокола заседания ученого совета вуза о выдвижении претендента на назначение стипендии;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выписку из приказа о зачислении претендента на обучение в вуз по образовательной программе магистратуры по очной форме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справку, подтверждающую отсутствие академической задолженности за весь период обучения, подписанную руководителем вуза или лицом, исполняющим его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копию диплома претендента с приложениями, подтверждающими соответствие требованиям, установленным </w:t>
      </w:r>
      <w:hyperlink w:history="0" w:anchor="P41" w:tooltip="3. Претенденты должны соответствовать следующим требованиям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копии документов кандидата, подтверждающих его преимущественное право при конкурсном отборе, установленных </w:t>
      </w:r>
      <w:hyperlink w:history="0" w:anchor="P45" w:tooltip="4. Назначение стипендий осуществляется по результатам конкурсного отбора получателей стипендий (далее - конкурсный отбор), проводимого ежегодно министерством образования Новосибирской области (далее - Министерство). Преимуществом при конкурсном отборе является наличие у кандидата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Конкурсный отбор осуществляется конкурсной комиссией по результатам экспертизы представленных вузами документов, указанных в </w:t>
      </w:r>
      <w:hyperlink w:history="0" w:anchor="P53" w:tooltip="6. Вузы в течение 20 календарных дней со дня начала проведения конкурсного отбора представляют в Министерство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основании протокола заседания конкурсной комиссии Министерство готовит проект распоряжения Правительства Новосибирской области о назначении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Стипендии назначаются ежегодно, начиная с 1 октября 2023 года, на весь период обучения стипендиата и выплачиваются за счет средств областного бюджета Новосибирской области не позднее 30 числа текущего месяца. Выплата стипендий осуществляется Министерством путем перечисления средств на лицевой счет вуза по месту учебы стипендиата.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стипендий осуществляется в пределах бюджетных ассигнований и лимитов бюджетных обязательств, предусмотренных Министерству по соответствующему направлению расходов, в соответствии с кассовым планом и графиком финансирования, установленным органам государственной власти Новосибирской области, государственным учреждениям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Нахождение получателя стипендии в академическом отпуске, а также отпуске по беременности и родам или отпуске по уходу за ребенком до достижения им возраста трех лет не является основанием для прекращения выплаты стипендии.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стипендии прекращается при отчислении студента из вуза или в случае перевода студента для продолжения освоения образовательной программы магистратуры на очно-заочную или заочную форму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Выплата стипендии прекращается с месяца, следующего за месяцем издания приказа об отчислении или переводе студента на очно-заочную или заочную форму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перевода получателя стипендии из одной организации в другую организацию исходная организация обязана уведомить Министерство в течение 14 рабочих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22.08.2023 N 396-п</w:t>
            <w:br/>
            <w:t>"О порядке назначения и выплаты стипендий Правит...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8816&amp;dst=100224" TargetMode = "External"/>
	<Relationship Id="rId8" Type="http://schemas.openxmlformats.org/officeDocument/2006/relationships/hyperlink" Target="https://login.consultant.ru/link/?req=doc&amp;base=LAW&amp;n=29844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22.08.2023 N 396-п
"О порядке назначения и выплаты стипендий 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магистратуры"</dc:title>
  <dcterms:created xsi:type="dcterms:W3CDTF">2024-06-04T10:56:36Z</dcterms:created>
</cp:coreProperties>
</file>