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892" w:type="pct"/>
        <w:jc w:val="center"/>
        <w:tblLook w:val="01E0" w:firstRow="1" w:lastRow="1" w:firstColumn="1" w:lastColumn="1" w:noHBand="0" w:noVBand="0"/>
      </w:tblPr>
      <w:tblGrid>
        <w:gridCol w:w="10196"/>
      </w:tblGrid>
      <w:tr w:rsidR="00335218" w:rsidRPr="00625BA7" w14:paraId="21550BFA" w14:textId="77777777" w:rsidTr="007D6422">
        <w:trPr>
          <w:jc w:val="center"/>
        </w:trPr>
        <w:tc>
          <w:tcPr>
            <w:tcW w:w="5000" w:type="pct"/>
          </w:tcPr>
          <w:p w14:paraId="27C71D11" w14:textId="77777777" w:rsidR="00335218" w:rsidRPr="00363FBC" w:rsidRDefault="00335218" w:rsidP="007D6422">
            <w:pPr>
              <w:spacing w:after="0"/>
              <w:jc w:val="right"/>
              <w:rPr>
                <w:szCs w:val="24"/>
                <w:lang w:eastAsia="ru-RU"/>
              </w:rPr>
            </w:pPr>
            <w:r>
              <w:rPr>
                <w:szCs w:val="24"/>
                <w:lang w:eastAsia="ru-RU"/>
              </w:rPr>
              <w:t>Шифр ОПОП: 2011.26.05.07.01</w:t>
            </w:r>
          </w:p>
          <w:p w14:paraId="1CB2DB9C" w14:textId="77777777" w:rsidR="00335218" w:rsidRPr="00363FBC" w:rsidRDefault="00335218" w:rsidP="007D6422">
            <w:pPr>
              <w:tabs>
                <w:tab w:val="left" w:pos="993"/>
              </w:tabs>
              <w:overflowPunct w:val="0"/>
              <w:autoSpaceDE w:val="0"/>
              <w:autoSpaceDN w:val="0"/>
              <w:adjustRightInd w:val="0"/>
              <w:spacing w:after="0"/>
              <w:ind w:left="426"/>
              <w:contextualSpacing/>
              <w:jc w:val="right"/>
              <w:textAlignment w:val="baseline"/>
              <w:rPr>
                <w:sz w:val="28"/>
                <w:szCs w:val="28"/>
                <w:lang w:eastAsia="ru-RU"/>
              </w:rPr>
            </w:pPr>
          </w:p>
          <w:tbl>
            <w:tblPr>
              <w:tblW w:w="4892" w:type="pct"/>
              <w:jc w:val="center"/>
              <w:tblLook w:val="01E0" w:firstRow="1" w:lastRow="1" w:firstColumn="1" w:lastColumn="1" w:noHBand="0" w:noVBand="0"/>
            </w:tblPr>
            <w:tblGrid>
              <w:gridCol w:w="9764"/>
            </w:tblGrid>
            <w:tr w:rsidR="00335218" w:rsidRPr="00363FBC" w14:paraId="4F870955" w14:textId="77777777" w:rsidTr="007D6422">
              <w:trPr>
                <w:jc w:val="center"/>
              </w:trPr>
              <w:tc>
                <w:tcPr>
                  <w:tcW w:w="5000" w:type="pct"/>
                  <w:tcBorders>
                    <w:top w:val="nil"/>
                    <w:left w:val="nil"/>
                    <w:bottom w:val="thinThickSmallGap" w:sz="24" w:space="0" w:color="auto"/>
                    <w:right w:val="nil"/>
                  </w:tcBorders>
                </w:tcPr>
                <w:p w14:paraId="149FBFA0" w14:textId="77777777" w:rsidR="00335218" w:rsidRPr="00363FBC" w:rsidRDefault="00335218" w:rsidP="007D6422">
                  <w:pPr>
                    <w:tabs>
                      <w:tab w:val="center" w:pos="4153"/>
                      <w:tab w:val="right" w:pos="8306"/>
                    </w:tabs>
                    <w:suppressAutoHyphens/>
                    <w:spacing w:after="0"/>
                    <w:jc w:val="center"/>
                    <w:rPr>
                      <w:b/>
                      <w:szCs w:val="20"/>
                      <w:lang w:eastAsia="ru-RU"/>
                    </w:rPr>
                  </w:pPr>
                  <w:r w:rsidRPr="00363FBC">
                    <w:rPr>
                      <w:b/>
                      <w:szCs w:val="20"/>
                      <w:lang w:eastAsia="ru-RU"/>
                    </w:rPr>
                    <w:t>ФЕДЕРАЛЬНОЕ АГЕНТСТВО МОРСКОГО И РЕЧНОГО ТРАНСПОРТА</w:t>
                  </w:r>
                </w:p>
              </w:tc>
            </w:tr>
            <w:tr w:rsidR="00335218" w:rsidRPr="00363FBC" w14:paraId="1A5A2865" w14:textId="77777777" w:rsidTr="007D6422">
              <w:trPr>
                <w:jc w:val="center"/>
              </w:trPr>
              <w:tc>
                <w:tcPr>
                  <w:tcW w:w="5000" w:type="pct"/>
                </w:tcPr>
                <w:p w14:paraId="0A7DE22A" w14:textId="77777777" w:rsidR="00335218" w:rsidRPr="00363FBC" w:rsidRDefault="00335218" w:rsidP="007D6422">
                  <w:pPr>
                    <w:suppressAutoHyphens/>
                    <w:spacing w:after="0"/>
                    <w:jc w:val="center"/>
                    <w:rPr>
                      <w:b/>
                      <w:szCs w:val="20"/>
                      <w:lang w:eastAsia="ru-RU"/>
                    </w:rPr>
                  </w:pPr>
                  <w:r w:rsidRPr="00363FBC">
                    <w:rPr>
                      <w:b/>
                      <w:szCs w:val="20"/>
                      <w:lang w:eastAsia="ru-RU"/>
                    </w:rPr>
                    <w:t xml:space="preserve">ФЕДЕРАЛЬНОЕ ГОСУДАРСТВЕННОЕ БЮДЖЕТНОЕ </w:t>
                  </w:r>
                  <w:r w:rsidRPr="00363FBC">
                    <w:rPr>
                      <w:b/>
                      <w:szCs w:val="20"/>
                      <w:lang w:eastAsia="ru-RU"/>
                    </w:rPr>
                    <w:br/>
                    <w:t>ОБРАЗОВАТЕЛЬНОЕ УЧРЕЖДЕНИЕ ВЫСШЕГО ОБРАЗОВАНИЯ</w:t>
                  </w:r>
                  <w:r w:rsidRPr="00363FBC">
                    <w:rPr>
                      <w:b/>
                      <w:szCs w:val="20"/>
                      <w:lang w:eastAsia="ru-RU"/>
                    </w:rPr>
                    <w:br/>
                    <w:t xml:space="preserve">«СИБИРСКИЙ ГОСУДАРСТВЕННЫЙ УНИВЕРСИТЕТ </w:t>
                  </w:r>
                  <w:r w:rsidRPr="00363FBC">
                    <w:rPr>
                      <w:b/>
                      <w:szCs w:val="20"/>
                      <w:lang w:eastAsia="ru-RU"/>
                    </w:rPr>
                    <w:br/>
                    <w:t>ВОДНОГО ТРАНСПОРТА»</w:t>
                  </w:r>
                </w:p>
              </w:tc>
            </w:tr>
          </w:tbl>
          <w:p w14:paraId="0FCC7AF1" w14:textId="77777777" w:rsidR="00335218" w:rsidRPr="00363FBC" w:rsidRDefault="00335218" w:rsidP="007D6422">
            <w:pPr>
              <w:spacing w:after="0"/>
              <w:rPr>
                <w:szCs w:val="24"/>
                <w:lang w:eastAsia="ru-RU"/>
              </w:rPr>
            </w:pPr>
          </w:p>
          <w:p w14:paraId="329537A2" w14:textId="77777777" w:rsidR="00335218" w:rsidRPr="00363FBC" w:rsidRDefault="00335218" w:rsidP="007D6422">
            <w:pPr>
              <w:spacing w:after="0"/>
              <w:rP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04"/>
              <w:gridCol w:w="1134"/>
            </w:tblGrid>
            <w:tr w:rsidR="00335218" w:rsidRPr="00363FBC" w14:paraId="14338A80" w14:textId="77777777" w:rsidTr="007D6422">
              <w:trPr>
                <w:trHeight w:val="352"/>
              </w:trPr>
              <w:tc>
                <w:tcPr>
                  <w:tcW w:w="5704" w:type="dxa"/>
                  <w:tcBorders>
                    <w:top w:val="nil"/>
                    <w:left w:val="nil"/>
                    <w:bottom w:val="nil"/>
                    <w:right w:val="nil"/>
                  </w:tcBorders>
                  <w:shd w:val="clear" w:color="auto" w:fill="auto"/>
                </w:tcPr>
                <w:p w14:paraId="218411A7" w14:textId="77777777" w:rsidR="00335218" w:rsidRPr="00363FBC" w:rsidRDefault="00335218" w:rsidP="007D6422">
                  <w:pPr>
                    <w:spacing w:after="40"/>
                    <w:rPr>
                      <w:sz w:val="28"/>
                      <w:szCs w:val="28"/>
                      <w:lang w:eastAsia="ru-RU"/>
                    </w:rPr>
                  </w:pPr>
                  <w:r w:rsidRPr="00363FBC">
                    <w:rPr>
                      <w:sz w:val="28"/>
                      <w:szCs w:val="28"/>
                      <w:lang w:eastAsia="ru-RU"/>
                    </w:rPr>
                    <w:t>Год начала подготовки (по учебному плану):</w:t>
                  </w:r>
                </w:p>
              </w:tc>
              <w:tc>
                <w:tcPr>
                  <w:tcW w:w="1134" w:type="dxa"/>
                  <w:tcBorders>
                    <w:top w:val="nil"/>
                    <w:left w:val="nil"/>
                    <w:bottom w:val="single" w:sz="4" w:space="0" w:color="auto"/>
                    <w:right w:val="nil"/>
                  </w:tcBorders>
                  <w:shd w:val="clear" w:color="auto" w:fill="auto"/>
                </w:tcPr>
                <w:p w14:paraId="62A5F84D" w14:textId="77777777" w:rsidR="00335218" w:rsidRPr="00363FBC" w:rsidRDefault="00335218" w:rsidP="007D6422">
                  <w:pPr>
                    <w:spacing w:after="40"/>
                    <w:jc w:val="center"/>
                    <w:rPr>
                      <w:sz w:val="28"/>
                      <w:szCs w:val="28"/>
                      <w:lang w:eastAsia="ru-RU"/>
                    </w:rPr>
                  </w:pPr>
                  <w:r w:rsidRPr="00363FBC">
                    <w:rPr>
                      <w:sz w:val="28"/>
                      <w:szCs w:val="28"/>
                      <w:lang w:eastAsia="ru-RU"/>
                    </w:rPr>
                    <w:t>20</w:t>
                  </w:r>
                  <w:r w:rsidR="00391D8D">
                    <w:rPr>
                      <w:sz w:val="28"/>
                      <w:szCs w:val="28"/>
                      <w:lang w:eastAsia="ru-RU"/>
                    </w:rPr>
                    <w:t>20</w:t>
                  </w:r>
                </w:p>
              </w:tc>
            </w:tr>
            <w:tr w:rsidR="00335218" w:rsidRPr="00363FBC" w14:paraId="46C68E68" w14:textId="77777777" w:rsidTr="007D6422">
              <w:trPr>
                <w:trHeight w:val="352"/>
              </w:trPr>
              <w:tc>
                <w:tcPr>
                  <w:tcW w:w="5704" w:type="dxa"/>
                  <w:tcBorders>
                    <w:top w:val="nil"/>
                    <w:left w:val="nil"/>
                    <w:bottom w:val="nil"/>
                    <w:right w:val="nil"/>
                  </w:tcBorders>
                  <w:shd w:val="clear" w:color="auto" w:fill="auto"/>
                </w:tcPr>
                <w:p w14:paraId="185512E4" w14:textId="77777777" w:rsidR="00335218" w:rsidRPr="00363FBC" w:rsidRDefault="00335218" w:rsidP="007D6422">
                  <w:pPr>
                    <w:spacing w:after="40"/>
                    <w:rPr>
                      <w:sz w:val="28"/>
                      <w:szCs w:val="28"/>
                      <w:lang w:eastAsia="ru-RU"/>
                    </w:rPr>
                  </w:pPr>
                </w:p>
              </w:tc>
              <w:tc>
                <w:tcPr>
                  <w:tcW w:w="1134" w:type="dxa"/>
                  <w:tcBorders>
                    <w:top w:val="single" w:sz="4" w:space="0" w:color="auto"/>
                    <w:left w:val="nil"/>
                    <w:bottom w:val="nil"/>
                    <w:right w:val="nil"/>
                  </w:tcBorders>
                  <w:shd w:val="clear" w:color="auto" w:fill="auto"/>
                </w:tcPr>
                <w:p w14:paraId="12C265C2" w14:textId="77777777" w:rsidR="00335218" w:rsidRPr="00363FBC" w:rsidRDefault="00335218" w:rsidP="007D6422">
                  <w:pPr>
                    <w:spacing w:after="40"/>
                    <w:jc w:val="center"/>
                    <w:rPr>
                      <w:sz w:val="16"/>
                      <w:szCs w:val="16"/>
                      <w:lang w:eastAsia="ru-RU"/>
                    </w:rPr>
                  </w:pPr>
                  <w:r w:rsidRPr="00363FBC">
                    <w:rPr>
                      <w:sz w:val="16"/>
                      <w:szCs w:val="16"/>
                      <w:lang w:eastAsia="ru-RU"/>
                    </w:rPr>
                    <w:t>(год набора)</w:t>
                  </w:r>
                </w:p>
              </w:tc>
            </w:tr>
          </w:tbl>
          <w:p w14:paraId="4A51F7D5" w14:textId="77777777" w:rsidR="00335218" w:rsidRPr="00363FBC" w:rsidRDefault="00335218" w:rsidP="007D6422">
            <w:pPr>
              <w:spacing w:after="0"/>
              <w:rPr>
                <w:sz w:val="10"/>
                <w:szCs w:val="1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010"/>
            </w:tblGrid>
            <w:tr w:rsidR="00335218" w:rsidRPr="00363FBC" w14:paraId="155EEA66" w14:textId="77777777" w:rsidTr="007D6422">
              <w:tc>
                <w:tcPr>
                  <w:tcW w:w="2694" w:type="dxa"/>
                  <w:tcBorders>
                    <w:top w:val="nil"/>
                    <w:left w:val="nil"/>
                    <w:bottom w:val="nil"/>
                    <w:right w:val="nil"/>
                  </w:tcBorders>
                  <w:shd w:val="clear" w:color="auto" w:fill="auto"/>
                </w:tcPr>
                <w:p w14:paraId="459D8E3B" w14:textId="77777777" w:rsidR="00335218" w:rsidRPr="00363FBC" w:rsidRDefault="00335218" w:rsidP="007D6422">
                  <w:pPr>
                    <w:suppressAutoHyphens/>
                    <w:spacing w:after="0"/>
                    <w:rPr>
                      <w:sz w:val="28"/>
                      <w:szCs w:val="20"/>
                      <w:lang w:eastAsia="ru-RU"/>
                    </w:rPr>
                  </w:pPr>
                  <w:r w:rsidRPr="00363FBC">
                    <w:rPr>
                      <w:sz w:val="28"/>
                      <w:szCs w:val="20"/>
                      <w:lang w:eastAsia="ru-RU"/>
                    </w:rPr>
                    <w:t>Шифр дисциплины:</w:t>
                  </w:r>
                </w:p>
              </w:tc>
              <w:tc>
                <w:tcPr>
                  <w:tcW w:w="3010" w:type="dxa"/>
                  <w:tcBorders>
                    <w:top w:val="nil"/>
                    <w:left w:val="nil"/>
                    <w:bottom w:val="single" w:sz="4" w:space="0" w:color="auto"/>
                    <w:right w:val="nil"/>
                  </w:tcBorders>
                  <w:shd w:val="clear" w:color="auto" w:fill="auto"/>
                </w:tcPr>
                <w:p w14:paraId="48663DD5" w14:textId="77777777" w:rsidR="00335218" w:rsidRPr="00363FBC" w:rsidRDefault="00335218" w:rsidP="007D6422">
                  <w:pPr>
                    <w:suppressAutoHyphens/>
                    <w:spacing w:after="0"/>
                    <w:jc w:val="center"/>
                    <w:rPr>
                      <w:sz w:val="28"/>
                      <w:szCs w:val="20"/>
                      <w:lang w:eastAsia="ru-RU"/>
                    </w:rPr>
                  </w:pPr>
                  <w:r>
                    <w:rPr>
                      <w:sz w:val="28"/>
                      <w:szCs w:val="20"/>
                    </w:rPr>
                    <w:t>Б1.О.28</w:t>
                  </w:r>
                </w:p>
              </w:tc>
            </w:tr>
            <w:tr w:rsidR="00335218" w:rsidRPr="00363FBC" w14:paraId="3B17A881" w14:textId="77777777" w:rsidTr="007D6422">
              <w:tc>
                <w:tcPr>
                  <w:tcW w:w="2694" w:type="dxa"/>
                  <w:tcBorders>
                    <w:top w:val="nil"/>
                    <w:left w:val="nil"/>
                    <w:bottom w:val="nil"/>
                    <w:right w:val="nil"/>
                  </w:tcBorders>
                  <w:shd w:val="clear" w:color="auto" w:fill="auto"/>
                  <w:vAlign w:val="center"/>
                </w:tcPr>
                <w:p w14:paraId="7553129C" w14:textId="77777777" w:rsidR="00335218" w:rsidRPr="00363FBC" w:rsidRDefault="00335218" w:rsidP="007D6422">
                  <w:pPr>
                    <w:suppressAutoHyphens/>
                    <w:spacing w:after="0"/>
                    <w:jc w:val="center"/>
                    <w:rPr>
                      <w:sz w:val="16"/>
                      <w:szCs w:val="16"/>
                      <w:lang w:eastAsia="ru-RU"/>
                    </w:rPr>
                  </w:pPr>
                </w:p>
              </w:tc>
              <w:tc>
                <w:tcPr>
                  <w:tcW w:w="3010" w:type="dxa"/>
                  <w:tcBorders>
                    <w:top w:val="single" w:sz="4" w:space="0" w:color="auto"/>
                    <w:left w:val="nil"/>
                    <w:bottom w:val="nil"/>
                    <w:right w:val="nil"/>
                  </w:tcBorders>
                  <w:shd w:val="clear" w:color="auto" w:fill="auto"/>
                </w:tcPr>
                <w:p w14:paraId="0EFDD66C" w14:textId="77777777" w:rsidR="00335218" w:rsidRPr="00363FBC" w:rsidRDefault="00335218" w:rsidP="007D6422">
                  <w:pPr>
                    <w:suppressAutoHyphens/>
                    <w:spacing w:after="0"/>
                    <w:jc w:val="center"/>
                    <w:rPr>
                      <w:sz w:val="16"/>
                      <w:szCs w:val="16"/>
                      <w:lang w:eastAsia="ru-RU"/>
                    </w:rPr>
                  </w:pPr>
                  <w:r w:rsidRPr="00363FBC">
                    <w:rPr>
                      <w:sz w:val="16"/>
                      <w:szCs w:val="16"/>
                      <w:lang w:eastAsia="ru-RU"/>
                    </w:rPr>
                    <w:t>(шифр дисциплины из учебного плана)</w:t>
                  </w:r>
                </w:p>
              </w:tc>
            </w:tr>
          </w:tbl>
          <w:p w14:paraId="15A82A58" w14:textId="77777777" w:rsidR="00335218" w:rsidRPr="00363FBC" w:rsidRDefault="00335218" w:rsidP="007D6422">
            <w:pPr>
              <w:spacing w:after="0"/>
              <w:rPr>
                <w:szCs w:val="24"/>
                <w:lang w:eastAsia="ru-RU"/>
              </w:rPr>
            </w:pPr>
          </w:p>
          <w:p w14:paraId="6F6D1E66" w14:textId="77777777" w:rsidR="00335218" w:rsidRPr="00363FBC" w:rsidRDefault="00335218" w:rsidP="007D6422">
            <w:pPr>
              <w:spacing w:after="0"/>
              <w:rPr>
                <w:szCs w:val="24"/>
                <w:lang w:eastAsia="ru-RU"/>
              </w:rPr>
            </w:pPr>
          </w:p>
          <w:p w14:paraId="4834243E" w14:textId="77777777" w:rsidR="00335218" w:rsidRPr="00363FBC" w:rsidRDefault="00335218" w:rsidP="007D6422">
            <w:pPr>
              <w:spacing w:after="0"/>
              <w:rPr>
                <w:szCs w:val="24"/>
                <w:lang w:eastAsia="ru-RU"/>
              </w:rPr>
            </w:pPr>
          </w:p>
          <w:p w14:paraId="135F3BAA" w14:textId="77777777" w:rsidR="00335218" w:rsidRPr="00363FBC" w:rsidRDefault="00335218" w:rsidP="007D6422">
            <w:pPr>
              <w:suppressAutoHyphens/>
              <w:spacing w:after="0"/>
              <w:jc w:val="center"/>
              <w:rPr>
                <w:b/>
                <w:sz w:val="32"/>
                <w:szCs w:val="20"/>
                <w:lang w:eastAsia="ru-RU"/>
              </w:rPr>
            </w:pPr>
            <w:r w:rsidRPr="00363FBC">
              <w:rPr>
                <w:b/>
                <w:sz w:val="32"/>
                <w:szCs w:val="20"/>
                <w:lang w:eastAsia="ru-RU"/>
              </w:rPr>
              <w:t>Рабочая программа дисциплины (модуля)</w:t>
            </w:r>
          </w:p>
          <w:p w14:paraId="478093C4" w14:textId="77777777" w:rsidR="00335218" w:rsidRPr="00363FBC" w:rsidRDefault="00335218" w:rsidP="007D6422">
            <w:pPr>
              <w:suppressAutoHyphens/>
              <w:spacing w:after="0"/>
              <w:jc w:val="center"/>
              <w:rPr>
                <w:sz w:val="28"/>
                <w:szCs w:val="28"/>
                <w:lang w:eastAsia="ru-RU"/>
              </w:rPr>
            </w:pPr>
          </w:p>
          <w:tbl>
            <w:tblPr>
              <w:tblW w:w="0" w:type="auto"/>
              <w:jc w:val="center"/>
              <w:tblLook w:val="04A0" w:firstRow="1" w:lastRow="0" w:firstColumn="1" w:lastColumn="0" w:noHBand="0" w:noVBand="1"/>
            </w:tblPr>
            <w:tblGrid>
              <w:gridCol w:w="9529"/>
            </w:tblGrid>
            <w:tr w:rsidR="00335218" w:rsidRPr="00363FBC" w14:paraId="7CD6C656" w14:textId="77777777" w:rsidTr="007D6422">
              <w:trPr>
                <w:jc w:val="center"/>
              </w:trPr>
              <w:tc>
                <w:tcPr>
                  <w:tcW w:w="9529" w:type="dxa"/>
                  <w:tcBorders>
                    <w:bottom w:val="single" w:sz="4" w:space="0" w:color="auto"/>
                  </w:tcBorders>
                  <w:shd w:val="clear" w:color="auto" w:fill="auto"/>
                </w:tcPr>
                <w:p w14:paraId="2AB1AA16" w14:textId="77777777" w:rsidR="00335218" w:rsidRPr="0019022D" w:rsidRDefault="00335218" w:rsidP="007D6422">
                  <w:pPr>
                    <w:suppressAutoHyphens/>
                    <w:spacing w:after="0"/>
                    <w:jc w:val="center"/>
                    <w:rPr>
                      <w:b/>
                      <w:sz w:val="40"/>
                      <w:szCs w:val="40"/>
                      <w:lang w:eastAsia="ru-RU"/>
                    </w:rPr>
                  </w:pPr>
                  <w:r w:rsidRPr="0019022D">
                    <w:rPr>
                      <w:b/>
                      <w:sz w:val="40"/>
                      <w:szCs w:val="40"/>
                    </w:rPr>
                    <w:t>Правоведение</w:t>
                  </w:r>
                </w:p>
              </w:tc>
            </w:tr>
            <w:tr w:rsidR="00335218" w:rsidRPr="00363FBC" w14:paraId="17B0EF10" w14:textId="77777777" w:rsidTr="007D6422">
              <w:trPr>
                <w:jc w:val="center"/>
              </w:trPr>
              <w:tc>
                <w:tcPr>
                  <w:tcW w:w="9529" w:type="dxa"/>
                  <w:tcBorders>
                    <w:top w:val="single" w:sz="4" w:space="0" w:color="auto"/>
                  </w:tcBorders>
                  <w:shd w:val="clear" w:color="auto" w:fill="auto"/>
                </w:tcPr>
                <w:p w14:paraId="5683C1DC" w14:textId="77777777" w:rsidR="00335218" w:rsidRPr="00363FBC" w:rsidRDefault="00335218" w:rsidP="007D6422">
                  <w:pPr>
                    <w:suppressAutoHyphens/>
                    <w:spacing w:after="0"/>
                    <w:jc w:val="center"/>
                    <w:rPr>
                      <w:sz w:val="16"/>
                      <w:szCs w:val="20"/>
                      <w:lang w:eastAsia="ru-RU"/>
                    </w:rPr>
                  </w:pPr>
                  <w:r w:rsidRPr="00363FBC">
                    <w:rPr>
                      <w:sz w:val="16"/>
                      <w:szCs w:val="20"/>
                      <w:lang w:eastAsia="ru-RU"/>
                    </w:rPr>
                    <w:t>(полное наименование дисциплины (модуля), в строгом соответствии с учебным планом)</w:t>
                  </w:r>
                </w:p>
              </w:tc>
            </w:tr>
          </w:tbl>
          <w:p w14:paraId="79CFFFFE" w14:textId="77777777" w:rsidR="00335218" w:rsidRPr="00363FBC" w:rsidRDefault="00335218" w:rsidP="007D6422">
            <w:pPr>
              <w:suppressAutoHyphens/>
              <w:spacing w:after="0"/>
              <w:jc w:val="center"/>
              <w:rPr>
                <w:sz w:val="28"/>
                <w:szCs w:val="20"/>
                <w:lang w:eastAsia="ru-RU"/>
              </w:rPr>
            </w:pPr>
          </w:p>
          <w:p w14:paraId="3B9CA28B" w14:textId="77777777" w:rsidR="00335218" w:rsidRPr="00363FBC" w:rsidRDefault="00335218" w:rsidP="007D6422">
            <w:pPr>
              <w:spacing w:after="0"/>
              <w:rPr>
                <w:sz w:val="28"/>
                <w:szCs w:val="20"/>
                <w:lang w:eastAsia="ru-RU"/>
              </w:rPr>
            </w:pPr>
          </w:p>
          <w:p w14:paraId="03147E4C" w14:textId="77777777" w:rsidR="00335218" w:rsidRPr="00363FBC" w:rsidRDefault="00335218" w:rsidP="007D6422">
            <w:pPr>
              <w:spacing w:after="0"/>
              <w:rPr>
                <w:sz w:val="28"/>
                <w:szCs w:val="20"/>
                <w:lang w:eastAsia="ru-RU"/>
              </w:rPr>
            </w:pPr>
          </w:p>
          <w:p w14:paraId="443DEE3E" w14:textId="77777777" w:rsidR="00335218" w:rsidRPr="00363FBC" w:rsidRDefault="00335218" w:rsidP="007D6422">
            <w:pPr>
              <w:spacing w:after="0"/>
              <w:rPr>
                <w:sz w:val="28"/>
                <w:szCs w:val="20"/>
                <w:lang w:eastAsia="ru-RU"/>
              </w:rPr>
            </w:pPr>
          </w:p>
          <w:p w14:paraId="16E9A90E" w14:textId="77777777" w:rsidR="00335218" w:rsidRPr="00363FBC" w:rsidRDefault="00335218" w:rsidP="007D6422">
            <w:pPr>
              <w:spacing w:after="0"/>
              <w:rPr>
                <w:sz w:val="28"/>
                <w:szCs w:val="20"/>
                <w:lang w:eastAsia="ru-RU"/>
              </w:rPr>
            </w:pPr>
          </w:p>
          <w:p w14:paraId="1D07311D" w14:textId="77777777" w:rsidR="00335218" w:rsidRPr="00363FBC" w:rsidRDefault="00335218" w:rsidP="007D6422">
            <w:pPr>
              <w:spacing w:after="0"/>
              <w:rPr>
                <w:sz w:val="28"/>
                <w:szCs w:val="20"/>
                <w:lang w:eastAsia="ru-RU"/>
              </w:rPr>
            </w:pPr>
          </w:p>
          <w:p w14:paraId="37F3F3C3" w14:textId="77777777" w:rsidR="00335218" w:rsidRPr="00363FBC" w:rsidRDefault="00335218" w:rsidP="007D6422">
            <w:pPr>
              <w:spacing w:after="0"/>
              <w:rPr>
                <w:sz w:val="28"/>
                <w:szCs w:val="20"/>
                <w:lang w:eastAsia="ru-RU"/>
              </w:rPr>
            </w:pPr>
          </w:p>
          <w:p w14:paraId="24DB4B98" w14:textId="77777777" w:rsidR="00335218" w:rsidRPr="00363FBC" w:rsidRDefault="00335218" w:rsidP="007D6422">
            <w:pPr>
              <w:spacing w:after="0"/>
              <w:rPr>
                <w:sz w:val="28"/>
                <w:szCs w:val="20"/>
                <w:lang w:eastAsia="ru-RU"/>
              </w:rPr>
            </w:pPr>
          </w:p>
          <w:p w14:paraId="0BEFD233" w14:textId="77777777" w:rsidR="00335218" w:rsidRPr="00363FBC" w:rsidRDefault="00335218" w:rsidP="007D6422">
            <w:pPr>
              <w:spacing w:after="0"/>
              <w:rPr>
                <w:sz w:val="28"/>
                <w:szCs w:val="20"/>
                <w:lang w:eastAsia="ru-RU"/>
              </w:rPr>
            </w:pPr>
          </w:p>
          <w:p w14:paraId="0A5FA90D" w14:textId="77777777" w:rsidR="00335218" w:rsidRPr="00363FBC" w:rsidRDefault="00335218" w:rsidP="007D6422">
            <w:pPr>
              <w:spacing w:after="0"/>
              <w:rPr>
                <w:sz w:val="28"/>
                <w:szCs w:val="20"/>
                <w:lang w:eastAsia="ru-RU"/>
              </w:rPr>
            </w:pPr>
          </w:p>
          <w:p w14:paraId="12E505E2" w14:textId="77777777" w:rsidR="00335218" w:rsidRPr="00363FBC" w:rsidRDefault="00335218" w:rsidP="007D6422">
            <w:pPr>
              <w:spacing w:after="0"/>
              <w:rPr>
                <w:sz w:val="28"/>
                <w:szCs w:val="20"/>
                <w:lang w:eastAsia="ru-RU"/>
              </w:rPr>
            </w:pPr>
          </w:p>
          <w:p w14:paraId="771F5E61" w14:textId="77777777" w:rsidR="00335218" w:rsidRPr="00363FBC" w:rsidRDefault="00335218" w:rsidP="007D6422">
            <w:pPr>
              <w:spacing w:after="0"/>
              <w:rPr>
                <w:sz w:val="28"/>
                <w:szCs w:val="20"/>
                <w:lang w:eastAsia="ru-RU"/>
              </w:rPr>
            </w:pPr>
          </w:p>
          <w:p w14:paraId="0974A0AF" w14:textId="77777777" w:rsidR="00335218" w:rsidRPr="00363FBC" w:rsidRDefault="00335218" w:rsidP="007D6422">
            <w:pPr>
              <w:spacing w:after="0"/>
              <w:rPr>
                <w:sz w:val="28"/>
                <w:szCs w:val="20"/>
                <w:lang w:eastAsia="ru-RU"/>
              </w:rPr>
            </w:pPr>
          </w:p>
          <w:p w14:paraId="5A450D59" w14:textId="77777777" w:rsidR="00335218" w:rsidRPr="00363FBC" w:rsidRDefault="00335218" w:rsidP="007D6422">
            <w:pPr>
              <w:spacing w:after="0"/>
              <w:rPr>
                <w:sz w:val="28"/>
                <w:szCs w:val="20"/>
                <w:lang w:eastAsia="ru-RU"/>
              </w:rPr>
            </w:pPr>
          </w:p>
          <w:p w14:paraId="261DFCE1" w14:textId="77777777" w:rsidR="00335218" w:rsidRPr="00363FBC" w:rsidRDefault="00335218" w:rsidP="007D6422">
            <w:pPr>
              <w:spacing w:after="0"/>
              <w:rPr>
                <w:sz w:val="28"/>
                <w:szCs w:val="20"/>
                <w:lang w:eastAsia="ru-RU"/>
              </w:rPr>
            </w:pPr>
          </w:p>
          <w:p w14:paraId="677B0CA4" w14:textId="77777777" w:rsidR="00335218" w:rsidRPr="00363FBC" w:rsidRDefault="00335218" w:rsidP="007D6422">
            <w:pPr>
              <w:spacing w:after="0"/>
              <w:rPr>
                <w:sz w:val="28"/>
                <w:szCs w:val="20"/>
                <w:lang w:eastAsia="ru-RU"/>
              </w:rPr>
            </w:pPr>
          </w:p>
          <w:p w14:paraId="76A0E5A9" w14:textId="77777777" w:rsidR="00335218" w:rsidRPr="00363FBC" w:rsidRDefault="00335218" w:rsidP="007D6422">
            <w:pPr>
              <w:spacing w:after="0"/>
              <w:rPr>
                <w:sz w:val="28"/>
                <w:szCs w:val="20"/>
                <w:lang w:eastAsia="ru-RU"/>
              </w:rPr>
            </w:pPr>
          </w:p>
          <w:p w14:paraId="15978ECA" w14:textId="77777777" w:rsidR="00335218" w:rsidRPr="00363FBC" w:rsidRDefault="00335218" w:rsidP="007D6422">
            <w:pPr>
              <w:spacing w:after="0"/>
              <w:rPr>
                <w:sz w:val="28"/>
                <w:szCs w:val="20"/>
                <w:lang w:eastAsia="ru-RU"/>
              </w:rPr>
            </w:pPr>
          </w:p>
          <w:p w14:paraId="724DA1BD" w14:textId="77777777" w:rsidR="00335218" w:rsidRPr="00363FBC" w:rsidRDefault="00335218" w:rsidP="007D6422">
            <w:pPr>
              <w:spacing w:after="0"/>
              <w:rPr>
                <w:sz w:val="28"/>
                <w:szCs w:val="20"/>
                <w:lang w:eastAsia="ru-RU"/>
              </w:rPr>
            </w:pPr>
          </w:p>
          <w:p w14:paraId="2742BF01" w14:textId="77777777" w:rsidR="00335218" w:rsidRDefault="00335218" w:rsidP="007D6422">
            <w:pPr>
              <w:spacing w:after="0"/>
              <w:jc w:val="center"/>
              <w:rPr>
                <w:sz w:val="28"/>
                <w:szCs w:val="20"/>
                <w:lang w:eastAsia="ru-RU"/>
              </w:rPr>
            </w:pPr>
            <w:r w:rsidRPr="00363FBC">
              <w:rPr>
                <w:sz w:val="28"/>
                <w:szCs w:val="20"/>
                <w:lang w:eastAsia="ru-RU"/>
              </w:rPr>
              <w:t>Новосибирск</w:t>
            </w:r>
          </w:p>
          <w:p w14:paraId="46A66035" w14:textId="77777777" w:rsidR="00335218" w:rsidRDefault="00335218" w:rsidP="007D6422">
            <w:pPr>
              <w:spacing w:after="0"/>
              <w:jc w:val="center"/>
              <w:rPr>
                <w:sz w:val="28"/>
                <w:szCs w:val="20"/>
                <w:lang w:eastAsia="ru-RU"/>
              </w:rPr>
            </w:pPr>
          </w:p>
          <w:p w14:paraId="77C598BB" w14:textId="77777777" w:rsidR="00335218" w:rsidRDefault="00335218" w:rsidP="007D6422">
            <w:pPr>
              <w:spacing w:after="0"/>
              <w:jc w:val="center"/>
              <w:rPr>
                <w:sz w:val="28"/>
                <w:szCs w:val="20"/>
                <w:lang w:eastAsia="ru-RU"/>
              </w:rPr>
            </w:pPr>
          </w:p>
          <w:p w14:paraId="72814913" w14:textId="77777777" w:rsidR="00335218" w:rsidRDefault="00335218" w:rsidP="007D6422">
            <w:pPr>
              <w:spacing w:after="0"/>
              <w:jc w:val="center"/>
              <w:rPr>
                <w:sz w:val="28"/>
                <w:szCs w:val="20"/>
                <w:lang w:eastAsia="ru-RU"/>
              </w:rPr>
            </w:pPr>
          </w:p>
          <w:p w14:paraId="64DD4394" w14:textId="77777777" w:rsidR="00335218" w:rsidRDefault="00335218" w:rsidP="007D6422">
            <w:pPr>
              <w:spacing w:after="0"/>
              <w:jc w:val="center"/>
              <w:rPr>
                <w:sz w:val="28"/>
                <w:szCs w:val="20"/>
                <w:lang w:eastAsia="ru-RU"/>
              </w:rPr>
            </w:pPr>
          </w:p>
          <w:p w14:paraId="17767157" w14:textId="77777777" w:rsidR="00335218" w:rsidRPr="00363FBC" w:rsidRDefault="00335218" w:rsidP="007D6422">
            <w:pPr>
              <w:spacing w:after="0"/>
              <w:jc w:val="center"/>
              <w:rPr>
                <w:sz w:val="28"/>
                <w:szCs w:val="20"/>
                <w:lang w:eastAsia="ru-RU"/>
              </w:rPr>
            </w:pPr>
          </w:p>
          <w:p w14:paraId="35E6D1A6" w14:textId="77777777" w:rsidR="00335218" w:rsidRPr="00363FBC" w:rsidRDefault="00335218" w:rsidP="007D6422">
            <w:pPr>
              <w:suppressAutoHyphens/>
              <w:spacing w:after="0"/>
              <w:rPr>
                <w:sz w:val="28"/>
                <w:szCs w:val="20"/>
                <w:lang w:eastAsia="ru-RU"/>
              </w:rPr>
            </w:pPr>
          </w:p>
          <w:p w14:paraId="7305AC3C" w14:textId="77777777" w:rsidR="00335218" w:rsidRPr="00363FBC" w:rsidRDefault="00335218" w:rsidP="007D6422">
            <w:pPr>
              <w:pageBreakBefore/>
              <w:suppressAutoHyphens/>
              <w:spacing w:after="120"/>
              <w:rPr>
                <w:b/>
                <w:sz w:val="28"/>
                <w:szCs w:val="20"/>
                <w:lang w:eastAsia="ru-RU"/>
              </w:rPr>
            </w:pPr>
            <w:r w:rsidRPr="00363FBC">
              <w:rPr>
                <w:b/>
                <w:sz w:val="28"/>
                <w:szCs w:val="20"/>
                <w:lang w:eastAsia="ru-RU"/>
              </w:rPr>
              <w:lastRenderedPageBreak/>
              <w:t>Составитель:</w:t>
            </w:r>
          </w:p>
          <w:tbl>
            <w:tblPr>
              <w:tblW w:w="5000" w:type="pct"/>
              <w:tblLook w:val="04A0" w:firstRow="1" w:lastRow="0" w:firstColumn="1" w:lastColumn="0" w:noHBand="0" w:noVBand="1"/>
            </w:tblPr>
            <w:tblGrid>
              <w:gridCol w:w="9980"/>
            </w:tblGrid>
            <w:tr w:rsidR="00335218" w:rsidRPr="00363FBC" w14:paraId="09FA3AA5" w14:textId="77777777" w:rsidTr="007D6422">
              <w:tc>
                <w:tcPr>
                  <w:tcW w:w="9627" w:type="dxa"/>
                  <w:tcBorders>
                    <w:bottom w:val="single" w:sz="4" w:space="0" w:color="auto"/>
                  </w:tcBorders>
                  <w:shd w:val="clear" w:color="auto" w:fill="auto"/>
                </w:tcPr>
                <w:p w14:paraId="3BAD7F52" w14:textId="77777777" w:rsidR="00335218" w:rsidRPr="00363FBC" w:rsidRDefault="00391D8D" w:rsidP="007D6422">
                  <w:pPr>
                    <w:suppressAutoHyphens/>
                    <w:overflowPunct w:val="0"/>
                    <w:autoSpaceDE w:val="0"/>
                    <w:autoSpaceDN w:val="0"/>
                    <w:adjustRightInd w:val="0"/>
                    <w:spacing w:after="0"/>
                    <w:textAlignment w:val="baseline"/>
                    <w:rPr>
                      <w:sz w:val="28"/>
                      <w:szCs w:val="20"/>
                      <w:lang w:eastAsia="ru-RU"/>
                    </w:rPr>
                  </w:pPr>
                  <w:r>
                    <w:rPr>
                      <w:sz w:val="28"/>
                      <w:szCs w:val="28"/>
                    </w:rPr>
                    <w:t>Старший преподаватель</w:t>
                  </w:r>
                </w:p>
              </w:tc>
            </w:tr>
            <w:tr w:rsidR="00335218" w:rsidRPr="00363FBC" w14:paraId="5C97AFC7" w14:textId="77777777" w:rsidTr="007D6422">
              <w:tc>
                <w:tcPr>
                  <w:tcW w:w="9627" w:type="dxa"/>
                  <w:tcBorders>
                    <w:top w:val="single" w:sz="4" w:space="0" w:color="auto"/>
                  </w:tcBorders>
                  <w:shd w:val="clear" w:color="auto" w:fill="auto"/>
                </w:tcPr>
                <w:p w14:paraId="5FA874DA" w14:textId="77777777" w:rsidR="00335218" w:rsidRPr="00363FBC" w:rsidRDefault="00335218" w:rsidP="007D6422">
                  <w:pPr>
                    <w:suppressAutoHyphens/>
                    <w:overflowPunct w:val="0"/>
                    <w:autoSpaceDE w:val="0"/>
                    <w:autoSpaceDN w:val="0"/>
                    <w:adjustRightInd w:val="0"/>
                    <w:spacing w:after="0"/>
                    <w:jc w:val="center"/>
                    <w:textAlignment w:val="baseline"/>
                    <w:rPr>
                      <w:sz w:val="28"/>
                      <w:szCs w:val="20"/>
                      <w:lang w:eastAsia="ru-RU"/>
                    </w:rPr>
                  </w:pPr>
                  <w:r w:rsidRPr="00363FBC">
                    <w:rPr>
                      <w:sz w:val="16"/>
                      <w:szCs w:val="16"/>
                      <w:lang w:eastAsia="ru-RU"/>
                    </w:rPr>
                    <w:t>(должность)</w:t>
                  </w:r>
                </w:p>
              </w:tc>
            </w:tr>
            <w:tr w:rsidR="00335218" w:rsidRPr="00363FBC" w14:paraId="102C241A" w14:textId="77777777" w:rsidTr="007D6422">
              <w:tc>
                <w:tcPr>
                  <w:tcW w:w="9627" w:type="dxa"/>
                  <w:tcBorders>
                    <w:bottom w:val="single" w:sz="4" w:space="0" w:color="auto"/>
                  </w:tcBorders>
                  <w:shd w:val="clear" w:color="auto" w:fill="auto"/>
                </w:tcPr>
                <w:p w14:paraId="423F444D" w14:textId="77777777" w:rsidR="00335218" w:rsidRPr="00363FBC" w:rsidRDefault="00335218" w:rsidP="007D6422">
                  <w:pPr>
                    <w:suppressAutoHyphens/>
                    <w:overflowPunct w:val="0"/>
                    <w:autoSpaceDE w:val="0"/>
                    <w:autoSpaceDN w:val="0"/>
                    <w:adjustRightInd w:val="0"/>
                    <w:spacing w:after="0"/>
                    <w:textAlignment w:val="baseline"/>
                    <w:rPr>
                      <w:sz w:val="28"/>
                      <w:szCs w:val="20"/>
                      <w:lang w:eastAsia="ru-RU"/>
                    </w:rPr>
                  </w:pPr>
                  <w:r w:rsidRPr="00363FBC">
                    <w:rPr>
                      <w:sz w:val="28"/>
                      <w:szCs w:val="24"/>
                      <w:lang w:eastAsia="ru-RU"/>
                    </w:rPr>
                    <w:t>кафедры</w:t>
                  </w:r>
                  <w:r>
                    <w:rPr>
                      <w:sz w:val="28"/>
                      <w:szCs w:val="24"/>
                      <w:lang w:eastAsia="ru-RU"/>
                    </w:rPr>
                    <w:t>Философии, истории и права</w:t>
                  </w:r>
                </w:p>
              </w:tc>
            </w:tr>
            <w:tr w:rsidR="00335218" w:rsidRPr="00363FBC" w14:paraId="0F53A542" w14:textId="77777777" w:rsidTr="007D6422">
              <w:tc>
                <w:tcPr>
                  <w:tcW w:w="9627" w:type="dxa"/>
                  <w:tcBorders>
                    <w:top w:val="single" w:sz="4" w:space="0" w:color="auto"/>
                  </w:tcBorders>
                  <w:shd w:val="clear" w:color="auto" w:fill="auto"/>
                </w:tcPr>
                <w:p w14:paraId="0871C307" w14:textId="77777777" w:rsidR="00335218" w:rsidRPr="00363FBC" w:rsidRDefault="00335218" w:rsidP="007D6422">
                  <w:pPr>
                    <w:suppressAutoHyphens/>
                    <w:overflowPunct w:val="0"/>
                    <w:autoSpaceDE w:val="0"/>
                    <w:autoSpaceDN w:val="0"/>
                    <w:adjustRightInd w:val="0"/>
                    <w:spacing w:after="0"/>
                    <w:jc w:val="center"/>
                    <w:textAlignment w:val="baseline"/>
                    <w:rPr>
                      <w:sz w:val="28"/>
                      <w:szCs w:val="20"/>
                      <w:lang w:eastAsia="ru-RU"/>
                    </w:rPr>
                  </w:pPr>
                  <w:r w:rsidRPr="00363FBC">
                    <w:rPr>
                      <w:sz w:val="16"/>
                      <w:szCs w:val="16"/>
                      <w:lang w:eastAsia="ru-RU"/>
                    </w:rPr>
                    <w:t>(наименование кафедры)</w:t>
                  </w:r>
                </w:p>
              </w:tc>
            </w:tr>
            <w:tr w:rsidR="00335218" w:rsidRPr="00363FBC" w14:paraId="32F26807" w14:textId="77777777" w:rsidTr="007D6422">
              <w:tc>
                <w:tcPr>
                  <w:tcW w:w="9627" w:type="dxa"/>
                  <w:tcBorders>
                    <w:bottom w:val="single" w:sz="4" w:space="0" w:color="auto"/>
                  </w:tcBorders>
                  <w:shd w:val="clear" w:color="auto" w:fill="auto"/>
                </w:tcPr>
                <w:p w14:paraId="16F793EB" w14:textId="77777777" w:rsidR="00335218" w:rsidRPr="00363FBC" w:rsidRDefault="00335218" w:rsidP="007D6422">
                  <w:pPr>
                    <w:suppressAutoHyphens/>
                    <w:overflowPunct w:val="0"/>
                    <w:autoSpaceDE w:val="0"/>
                    <w:autoSpaceDN w:val="0"/>
                    <w:adjustRightInd w:val="0"/>
                    <w:spacing w:after="0"/>
                    <w:textAlignment w:val="baseline"/>
                    <w:rPr>
                      <w:sz w:val="28"/>
                      <w:szCs w:val="20"/>
                      <w:lang w:eastAsia="ru-RU"/>
                    </w:rPr>
                  </w:pPr>
                  <w:r>
                    <w:rPr>
                      <w:sz w:val="28"/>
                      <w:szCs w:val="28"/>
                      <w:lang w:eastAsia="ru-RU"/>
                    </w:rPr>
                    <w:t>М.Ю. Михайлова</w:t>
                  </w:r>
                </w:p>
              </w:tc>
            </w:tr>
            <w:tr w:rsidR="00335218" w:rsidRPr="00363FBC" w14:paraId="0BD574E4" w14:textId="77777777" w:rsidTr="007D6422">
              <w:tc>
                <w:tcPr>
                  <w:tcW w:w="9627" w:type="dxa"/>
                  <w:tcBorders>
                    <w:top w:val="single" w:sz="4" w:space="0" w:color="auto"/>
                  </w:tcBorders>
                  <w:shd w:val="clear" w:color="auto" w:fill="auto"/>
                </w:tcPr>
                <w:p w14:paraId="188D9D3A" w14:textId="77777777" w:rsidR="00335218" w:rsidRPr="00363FBC" w:rsidRDefault="00335218" w:rsidP="007D6422">
                  <w:pPr>
                    <w:suppressAutoHyphens/>
                    <w:overflowPunct w:val="0"/>
                    <w:autoSpaceDE w:val="0"/>
                    <w:autoSpaceDN w:val="0"/>
                    <w:adjustRightInd w:val="0"/>
                    <w:spacing w:after="0"/>
                    <w:jc w:val="center"/>
                    <w:textAlignment w:val="baseline"/>
                    <w:rPr>
                      <w:sz w:val="28"/>
                      <w:szCs w:val="20"/>
                      <w:lang w:eastAsia="ru-RU"/>
                    </w:rPr>
                  </w:pPr>
                  <w:r w:rsidRPr="00363FBC">
                    <w:rPr>
                      <w:sz w:val="16"/>
                      <w:szCs w:val="16"/>
                      <w:lang w:eastAsia="ru-RU"/>
                    </w:rPr>
                    <w:t>(И.О.Фамилия)</w:t>
                  </w:r>
                </w:p>
              </w:tc>
            </w:tr>
          </w:tbl>
          <w:p w14:paraId="16F218DC" w14:textId="77777777" w:rsidR="00335218" w:rsidRPr="00363FBC" w:rsidRDefault="00335218" w:rsidP="007D6422">
            <w:pPr>
              <w:suppressAutoHyphens/>
              <w:spacing w:after="0"/>
              <w:rPr>
                <w:b/>
                <w:sz w:val="28"/>
                <w:szCs w:val="20"/>
                <w:lang w:eastAsia="ru-RU"/>
              </w:rPr>
            </w:pPr>
            <w:r w:rsidRPr="00363FBC">
              <w:rPr>
                <w:b/>
                <w:sz w:val="28"/>
                <w:szCs w:val="20"/>
                <w:lang w:eastAsia="ru-RU"/>
              </w:rPr>
              <w:t>Одобрена:</w:t>
            </w:r>
          </w:p>
          <w:p w14:paraId="60B07514" w14:textId="77777777" w:rsidR="00335218" w:rsidRPr="00363FBC" w:rsidRDefault="00335218" w:rsidP="007D6422">
            <w:pPr>
              <w:suppressAutoHyphens/>
              <w:spacing w:after="0"/>
              <w:rPr>
                <w:sz w:val="10"/>
                <w:szCs w:val="10"/>
                <w:lang w:eastAsia="ru-RU"/>
              </w:rPr>
            </w:pPr>
          </w:p>
          <w:tbl>
            <w:tblPr>
              <w:tblW w:w="5000" w:type="pct"/>
              <w:tblInd w:w="108" w:type="dxa"/>
              <w:tblLook w:val="04A0" w:firstRow="1" w:lastRow="0" w:firstColumn="1" w:lastColumn="0" w:noHBand="0" w:noVBand="1"/>
            </w:tblPr>
            <w:tblGrid>
              <w:gridCol w:w="3118"/>
              <w:gridCol w:w="6862"/>
            </w:tblGrid>
            <w:tr w:rsidR="00335218" w:rsidRPr="00363FBC" w14:paraId="46B2CC85" w14:textId="77777777" w:rsidTr="007D6422">
              <w:tc>
                <w:tcPr>
                  <w:tcW w:w="3011" w:type="dxa"/>
                  <w:shd w:val="clear" w:color="auto" w:fill="auto"/>
                </w:tcPr>
                <w:p w14:paraId="6C887334" w14:textId="77777777" w:rsidR="00335218" w:rsidRPr="00363FBC" w:rsidRDefault="00335218" w:rsidP="007D6422">
                  <w:pPr>
                    <w:suppressAutoHyphens/>
                    <w:spacing w:after="0"/>
                    <w:rPr>
                      <w:sz w:val="28"/>
                      <w:szCs w:val="20"/>
                      <w:lang w:eastAsia="ru-RU"/>
                    </w:rPr>
                  </w:pPr>
                  <w:r w:rsidRPr="00363FBC">
                    <w:rPr>
                      <w:sz w:val="28"/>
                      <w:szCs w:val="20"/>
                      <w:lang w:eastAsia="ru-RU"/>
                    </w:rPr>
                    <w:t>Ученым советом</w:t>
                  </w:r>
                </w:p>
              </w:tc>
              <w:tc>
                <w:tcPr>
                  <w:tcW w:w="6626" w:type="dxa"/>
                  <w:tcBorders>
                    <w:bottom w:val="single" w:sz="4" w:space="0" w:color="auto"/>
                  </w:tcBorders>
                  <w:shd w:val="clear" w:color="auto" w:fill="auto"/>
                </w:tcPr>
                <w:p w14:paraId="49B88428" w14:textId="47883C60" w:rsidR="00335218" w:rsidRPr="00363FBC" w:rsidRDefault="007A48A5" w:rsidP="007A48A5">
                  <w:pPr>
                    <w:suppressAutoHyphens/>
                    <w:spacing w:after="0"/>
                    <w:jc w:val="center"/>
                    <w:rPr>
                      <w:sz w:val="28"/>
                      <w:szCs w:val="20"/>
                      <w:lang w:eastAsia="ru-RU"/>
                    </w:rPr>
                  </w:pPr>
                  <w:r>
                    <w:rPr>
                      <w:sz w:val="28"/>
                      <w:szCs w:val="20"/>
                      <w:lang w:eastAsia="ru-RU"/>
                    </w:rPr>
                    <w:t>Института «Морская академия»</w:t>
                  </w:r>
                </w:p>
              </w:tc>
            </w:tr>
            <w:tr w:rsidR="00335218" w:rsidRPr="00363FBC" w14:paraId="543B11DC" w14:textId="77777777" w:rsidTr="007D6422">
              <w:tc>
                <w:tcPr>
                  <w:tcW w:w="3011" w:type="dxa"/>
                  <w:shd w:val="clear" w:color="auto" w:fill="auto"/>
                </w:tcPr>
                <w:p w14:paraId="545CE9ED" w14:textId="77777777" w:rsidR="00335218" w:rsidRPr="00363FBC" w:rsidRDefault="00335218" w:rsidP="007D6422">
                  <w:pPr>
                    <w:suppressAutoHyphens/>
                    <w:spacing w:after="0"/>
                    <w:rPr>
                      <w:sz w:val="16"/>
                      <w:szCs w:val="20"/>
                      <w:lang w:eastAsia="ru-RU"/>
                    </w:rPr>
                  </w:pPr>
                </w:p>
              </w:tc>
              <w:tc>
                <w:tcPr>
                  <w:tcW w:w="6626" w:type="dxa"/>
                  <w:tcBorders>
                    <w:top w:val="single" w:sz="4" w:space="0" w:color="auto"/>
                  </w:tcBorders>
                  <w:shd w:val="clear" w:color="auto" w:fill="auto"/>
                </w:tcPr>
                <w:p w14:paraId="0B86FA40" w14:textId="77777777" w:rsidR="00335218" w:rsidRPr="00363FBC" w:rsidRDefault="00335218" w:rsidP="007D6422">
                  <w:pPr>
                    <w:suppressAutoHyphens/>
                    <w:spacing w:after="0"/>
                    <w:jc w:val="center"/>
                    <w:rPr>
                      <w:sz w:val="16"/>
                      <w:szCs w:val="20"/>
                      <w:lang w:eastAsia="ru-RU"/>
                    </w:rPr>
                  </w:pPr>
                  <w:r w:rsidRPr="00363FBC">
                    <w:rPr>
                      <w:sz w:val="16"/>
                      <w:szCs w:val="20"/>
                      <w:lang w:eastAsia="ru-RU"/>
                    </w:rPr>
                    <w:t>(наименование факультета, реализующего образовательную программу)</w:t>
                  </w:r>
                </w:p>
              </w:tc>
            </w:tr>
          </w:tbl>
          <w:p w14:paraId="79290FFE" w14:textId="77777777" w:rsidR="00335218" w:rsidRPr="00363FBC" w:rsidRDefault="00335218" w:rsidP="007D6422">
            <w:pPr>
              <w:suppressAutoHyphens/>
              <w:spacing w:after="0"/>
              <w:rPr>
                <w:sz w:val="10"/>
                <w:szCs w:val="10"/>
                <w:lang w:eastAsia="ru-RU"/>
              </w:rPr>
            </w:pPr>
          </w:p>
          <w:tbl>
            <w:tblPr>
              <w:tblW w:w="8400" w:type="dxa"/>
              <w:tblInd w:w="120" w:type="dxa"/>
              <w:tblCellMar>
                <w:left w:w="57" w:type="dxa"/>
                <w:right w:w="57" w:type="dxa"/>
              </w:tblCellMar>
              <w:tblLook w:val="04A0" w:firstRow="1" w:lastRow="0" w:firstColumn="1" w:lastColumn="0" w:noHBand="0" w:noVBand="1"/>
            </w:tblPr>
            <w:tblGrid>
              <w:gridCol w:w="1865"/>
              <w:gridCol w:w="709"/>
              <w:gridCol w:w="236"/>
              <w:gridCol w:w="541"/>
              <w:gridCol w:w="282"/>
              <w:gridCol w:w="867"/>
              <w:gridCol w:w="276"/>
              <w:gridCol w:w="1530"/>
              <w:gridCol w:w="678"/>
              <w:gridCol w:w="918"/>
              <w:gridCol w:w="498"/>
            </w:tblGrid>
            <w:tr w:rsidR="00335218" w:rsidRPr="00363FBC" w14:paraId="2AC9FC70" w14:textId="77777777" w:rsidTr="007D6422">
              <w:tc>
                <w:tcPr>
                  <w:tcW w:w="1865" w:type="dxa"/>
                </w:tcPr>
                <w:p w14:paraId="375772C5" w14:textId="77777777" w:rsidR="00335218" w:rsidRPr="00363FBC" w:rsidRDefault="00335218" w:rsidP="007D6422">
                  <w:pPr>
                    <w:tabs>
                      <w:tab w:val="left" w:leader="underscore" w:pos="2316"/>
                      <w:tab w:val="left" w:leader="underscore" w:pos="4008"/>
                      <w:tab w:val="left" w:pos="5904"/>
                    </w:tabs>
                    <w:suppressAutoHyphens/>
                    <w:spacing w:after="0"/>
                    <w:jc w:val="both"/>
                    <w:rPr>
                      <w:sz w:val="28"/>
                      <w:szCs w:val="20"/>
                      <w:lang w:eastAsia="ru-RU"/>
                    </w:rPr>
                  </w:pPr>
                  <w:r w:rsidRPr="00363FBC">
                    <w:rPr>
                      <w:sz w:val="28"/>
                      <w:szCs w:val="20"/>
                      <w:lang w:eastAsia="ru-RU"/>
                    </w:rPr>
                    <w:t>Протокол №</w:t>
                  </w:r>
                </w:p>
              </w:tc>
              <w:tc>
                <w:tcPr>
                  <w:tcW w:w="709" w:type="dxa"/>
                  <w:tcBorders>
                    <w:bottom w:val="single" w:sz="4" w:space="0" w:color="auto"/>
                  </w:tcBorders>
                </w:tcPr>
                <w:p w14:paraId="30DAADD5" w14:textId="77777777" w:rsidR="00335218" w:rsidRPr="00363FBC" w:rsidRDefault="00335218" w:rsidP="007D6422">
                  <w:pPr>
                    <w:tabs>
                      <w:tab w:val="left" w:leader="underscore" w:pos="2316"/>
                      <w:tab w:val="left" w:leader="underscore" w:pos="4008"/>
                      <w:tab w:val="left" w:pos="5904"/>
                    </w:tabs>
                    <w:suppressAutoHyphens/>
                    <w:spacing w:after="0"/>
                    <w:jc w:val="both"/>
                    <w:rPr>
                      <w:sz w:val="28"/>
                      <w:szCs w:val="20"/>
                      <w:lang w:eastAsia="ru-RU"/>
                    </w:rPr>
                  </w:pPr>
                </w:p>
              </w:tc>
              <w:tc>
                <w:tcPr>
                  <w:tcW w:w="236" w:type="dxa"/>
                </w:tcPr>
                <w:p w14:paraId="504B9C0B" w14:textId="77777777" w:rsidR="00335218" w:rsidRPr="00363FBC" w:rsidRDefault="00335218" w:rsidP="007D6422">
                  <w:pPr>
                    <w:tabs>
                      <w:tab w:val="left" w:leader="underscore" w:pos="2316"/>
                      <w:tab w:val="left" w:leader="underscore" w:pos="4008"/>
                      <w:tab w:val="left" w:pos="5904"/>
                    </w:tabs>
                    <w:suppressAutoHyphens/>
                    <w:spacing w:after="0"/>
                    <w:jc w:val="both"/>
                    <w:rPr>
                      <w:sz w:val="28"/>
                      <w:szCs w:val="20"/>
                      <w:lang w:eastAsia="ru-RU"/>
                    </w:rPr>
                  </w:pPr>
                </w:p>
              </w:tc>
              <w:tc>
                <w:tcPr>
                  <w:tcW w:w="541" w:type="dxa"/>
                </w:tcPr>
                <w:p w14:paraId="7FAE3FC3" w14:textId="77777777" w:rsidR="00335218" w:rsidRPr="00363FBC" w:rsidRDefault="00335218" w:rsidP="007D6422">
                  <w:pPr>
                    <w:tabs>
                      <w:tab w:val="left" w:leader="underscore" w:pos="2316"/>
                      <w:tab w:val="left" w:leader="underscore" w:pos="4008"/>
                      <w:tab w:val="left" w:pos="5904"/>
                    </w:tabs>
                    <w:suppressAutoHyphens/>
                    <w:spacing w:after="0"/>
                    <w:jc w:val="both"/>
                    <w:rPr>
                      <w:szCs w:val="24"/>
                      <w:lang w:eastAsia="ru-RU"/>
                    </w:rPr>
                  </w:pPr>
                  <w:r w:rsidRPr="00363FBC">
                    <w:rPr>
                      <w:sz w:val="28"/>
                      <w:szCs w:val="20"/>
                      <w:lang w:eastAsia="ru-RU"/>
                    </w:rPr>
                    <w:t>от</w:t>
                  </w:r>
                </w:p>
              </w:tc>
              <w:tc>
                <w:tcPr>
                  <w:tcW w:w="282" w:type="dxa"/>
                </w:tcPr>
                <w:p w14:paraId="5AD12003" w14:textId="77777777" w:rsidR="00335218" w:rsidRPr="00363FBC" w:rsidRDefault="00335218" w:rsidP="007D6422">
                  <w:pPr>
                    <w:tabs>
                      <w:tab w:val="left" w:leader="underscore" w:pos="2316"/>
                      <w:tab w:val="left" w:leader="underscore" w:pos="4008"/>
                      <w:tab w:val="left" w:pos="5904"/>
                    </w:tabs>
                    <w:suppressAutoHyphens/>
                    <w:spacing w:after="0"/>
                    <w:jc w:val="both"/>
                    <w:rPr>
                      <w:szCs w:val="24"/>
                      <w:lang w:eastAsia="ru-RU"/>
                    </w:rPr>
                  </w:pPr>
                  <w:r w:rsidRPr="00363FBC">
                    <w:rPr>
                      <w:sz w:val="28"/>
                      <w:szCs w:val="20"/>
                      <w:lang w:eastAsia="ru-RU"/>
                    </w:rPr>
                    <w:t>«</w:t>
                  </w:r>
                </w:p>
              </w:tc>
              <w:tc>
                <w:tcPr>
                  <w:tcW w:w="867" w:type="dxa"/>
                  <w:tcBorders>
                    <w:top w:val="nil"/>
                    <w:left w:val="nil"/>
                    <w:bottom w:val="single" w:sz="4" w:space="0" w:color="auto"/>
                    <w:right w:val="nil"/>
                  </w:tcBorders>
                </w:tcPr>
                <w:p w14:paraId="23C5FCD1" w14:textId="77777777" w:rsidR="00335218" w:rsidRPr="00363FBC" w:rsidRDefault="00335218" w:rsidP="007D6422">
                  <w:pPr>
                    <w:tabs>
                      <w:tab w:val="left" w:leader="underscore" w:pos="2316"/>
                      <w:tab w:val="left" w:leader="underscore" w:pos="4008"/>
                      <w:tab w:val="left" w:pos="5904"/>
                    </w:tabs>
                    <w:suppressAutoHyphens/>
                    <w:spacing w:after="0"/>
                    <w:jc w:val="both"/>
                    <w:rPr>
                      <w:szCs w:val="24"/>
                      <w:lang w:eastAsia="ru-RU"/>
                    </w:rPr>
                  </w:pPr>
                </w:p>
              </w:tc>
              <w:tc>
                <w:tcPr>
                  <w:tcW w:w="276" w:type="dxa"/>
                </w:tcPr>
                <w:p w14:paraId="7D809CB6" w14:textId="77777777" w:rsidR="00335218" w:rsidRPr="00363FBC" w:rsidRDefault="00335218" w:rsidP="007D6422">
                  <w:pPr>
                    <w:tabs>
                      <w:tab w:val="left" w:leader="underscore" w:pos="2316"/>
                      <w:tab w:val="left" w:leader="underscore" w:pos="4008"/>
                      <w:tab w:val="left" w:pos="5904"/>
                    </w:tabs>
                    <w:suppressAutoHyphens/>
                    <w:spacing w:after="0"/>
                    <w:jc w:val="both"/>
                    <w:rPr>
                      <w:szCs w:val="24"/>
                      <w:lang w:eastAsia="ru-RU"/>
                    </w:rPr>
                  </w:pPr>
                  <w:r w:rsidRPr="00363FBC">
                    <w:rPr>
                      <w:sz w:val="28"/>
                      <w:szCs w:val="20"/>
                      <w:lang w:eastAsia="ru-RU"/>
                    </w:rPr>
                    <w:t>»</w:t>
                  </w:r>
                </w:p>
              </w:tc>
              <w:tc>
                <w:tcPr>
                  <w:tcW w:w="1530" w:type="dxa"/>
                  <w:tcBorders>
                    <w:top w:val="nil"/>
                    <w:left w:val="nil"/>
                    <w:bottom w:val="single" w:sz="4" w:space="0" w:color="auto"/>
                    <w:right w:val="nil"/>
                  </w:tcBorders>
                </w:tcPr>
                <w:p w14:paraId="4A08FA90" w14:textId="77777777" w:rsidR="00335218" w:rsidRPr="00363FBC" w:rsidRDefault="00335218" w:rsidP="007D6422">
                  <w:pPr>
                    <w:tabs>
                      <w:tab w:val="left" w:leader="underscore" w:pos="2316"/>
                      <w:tab w:val="left" w:leader="underscore" w:pos="4008"/>
                      <w:tab w:val="left" w:pos="5904"/>
                    </w:tabs>
                    <w:suppressAutoHyphens/>
                    <w:spacing w:after="0"/>
                    <w:jc w:val="both"/>
                    <w:rPr>
                      <w:szCs w:val="24"/>
                      <w:lang w:eastAsia="ru-RU"/>
                    </w:rPr>
                  </w:pPr>
                </w:p>
              </w:tc>
              <w:tc>
                <w:tcPr>
                  <w:tcW w:w="678" w:type="dxa"/>
                </w:tcPr>
                <w:p w14:paraId="5581374F" w14:textId="77777777" w:rsidR="00335218" w:rsidRPr="00363FBC" w:rsidRDefault="00335218" w:rsidP="007D6422">
                  <w:pPr>
                    <w:tabs>
                      <w:tab w:val="left" w:leader="underscore" w:pos="2316"/>
                      <w:tab w:val="left" w:leader="underscore" w:pos="4008"/>
                      <w:tab w:val="left" w:pos="5904"/>
                    </w:tabs>
                    <w:suppressAutoHyphens/>
                    <w:spacing w:after="0"/>
                    <w:jc w:val="right"/>
                    <w:rPr>
                      <w:szCs w:val="24"/>
                      <w:lang w:eastAsia="ru-RU"/>
                    </w:rPr>
                  </w:pPr>
                  <w:r w:rsidRPr="00363FBC">
                    <w:rPr>
                      <w:sz w:val="28"/>
                      <w:szCs w:val="20"/>
                      <w:lang w:eastAsia="ru-RU"/>
                    </w:rPr>
                    <w:t>20</w:t>
                  </w:r>
                </w:p>
              </w:tc>
              <w:tc>
                <w:tcPr>
                  <w:tcW w:w="918" w:type="dxa"/>
                  <w:tcBorders>
                    <w:top w:val="nil"/>
                    <w:left w:val="nil"/>
                    <w:bottom w:val="single" w:sz="4" w:space="0" w:color="auto"/>
                    <w:right w:val="nil"/>
                  </w:tcBorders>
                </w:tcPr>
                <w:p w14:paraId="5933B919" w14:textId="77777777" w:rsidR="00335218" w:rsidRPr="00363FBC" w:rsidRDefault="00335218" w:rsidP="007D6422">
                  <w:pPr>
                    <w:tabs>
                      <w:tab w:val="left" w:leader="underscore" w:pos="2316"/>
                      <w:tab w:val="left" w:leader="underscore" w:pos="4008"/>
                      <w:tab w:val="left" w:pos="5904"/>
                    </w:tabs>
                    <w:suppressAutoHyphens/>
                    <w:spacing w:after="0"/>
                    <w:jc w:val="both"/>
                    <w:rPr>
                      <w:sz w:val="28"/>
                      <w:szCs w:val="28"/>
                      <w:lang w:eastAsia="ru-RU"/>
                    </w:rPr>
                  </w:pPr>
                </w:p>
              </w:tc>
              <w:tc>
                <w:tcPr>
                  <w:tcW w:w="498" w:type="dxa"/>
                </w:tcPr>
                <w:p w14:paraId="3050E766" w14:textId="77777777" w:rsidR="00335218" w:rsidRPr="00363FBC" w:rsidRDefault="00335218" w:rsidP="007D6422">
                  <w:pPr>
                    <w:tabs>
                      <w:tab w:val="left" w:leader="underscore" w:pos="2316"/>
                      <w:tab w:val="left" w:leader="underscore" w:pos="4008"/>
                      <w:tab w:val="left" w:pos="5904"/>
                    </w:tabs>
                    <w:suppressAutoHyphens/>
                    <w:spacing w:after="0"/>
                    <w:jc w:val="both"/>
                    <w:rPr>
                      <w:szCs w:val="24"/>
                      <w:lang w:eastAsia="ru-RU"/>
                    </w:rPr>
                  </w:pPr>
                  <w:r w:rsidRPr="00363FBC">
                    <w:rPr>
                      <w:sz w:val="28"/>
                      <w:szCs w:val="20"/>
                      <w:lang w:eastAsia="ru-RU"/>
                    </w:rPr>
                    <w:t>г.</w:t>
                  </w:r>
                </w:p>
              </w:tc>
            </w:tr>
            <w:tr w:rsidR="00335218" w:rsidRPr="00363FBC" w14:paraId="521B38F5" w14:textId="77777777" w:rsidTr="007D6422">
              <w:tc>
                <w:tcPr>
                  <w:tcW w:w="1865" w:type="dxa"/>
                </w:tcPr>
                <w:p w14:paraId="21E61A00"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c>
                <w:tcPr>
                  <w:tcW w:w="709" w:type="dxa"/>
                  <w:tcBorders>
                    <w:top w:val="single" w:sz="4" w:space="0" w:color="auto"/>
                  </w:tcBorders>
                </w:tcPr>
                <w:p w14:paraId="13802627"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c>
                <w:tcPr>
                  <w:tcW w:w="236" w:type="dxa"/>
                </w:tcPr>
                <w:p w14:paraId="364469D4"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c>
                <w:tcPr>
                  <w:tcW w:w="541" w:type="dxa"/>
                </w:tcPr>
                <w:p w14:paraId="799CC4AD"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c>
                <w:tcPr>
                  <w:tcW w:w="282" w:type="dxa"/>
                </w:tcPr>
                <w:p w14:paraId="0E3218D0"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c>
                <w:tcPr>
                  <w:tcW w:w="867" w:type="dxa"/>
                  <w:tcBorders>
                    <w:top w:val="single" w:sz="4" w:space="0" w:color="auto"/>
                    <w:left w:val="nil"/>
                    <w:bottom w:val="nil"/>
                    <w:right w:val="nil"/>
                  </w:tcBorders>
                </w:tcPr>
                <w:p w14:paraId="32EE8FB2"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r w:rsidRPr="00363FBC">
                    <w:rPr>
                      <w:sz w:val="16"/>
                      <w:szCs w:val="16"/>
                      <w:lang w:eastAsia="ru-RU"/>
                    </w:rPr>
                    <w:t>число</w:t>
                  </w:r>
                </w:p>
              </w:tc>
              <w:tc>
                <w:tcPr>
                  <w:tcW w:w="276" w:type="dxa"/>
                </w:tcPr>
                <w:p w14:paraId="050B78FC"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c>
                <w:tcPr>
                  <w:tcW w:w="1530" w:type="dxa"/>
                  <w:tcBorders>
                    <w:top w:val="single" w:sz="4" w:space="0" w:color="auto"/>
                    <w:left w:val="nil"/>
                    <w:bottom w:val="nil"/>
                    <w:right w:val="nil"/>
                  </w:tcBorders>
                </w:tcPr>
                <w:p w14:paraId="242CFC71"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r w:rsidRPr="00363FBC">
                    <w:rPr>
                      <w:sz w:val="16"/>
                      <w:szCs w:val="16"/>
                      <w:lang w:eastAsia="ru-RU"/>
                    </w:rPr>
                    <w:t>месяц</w:t>
                  </w:r>
                </w:p>
              </w:tc>
              <w:tc>
                <w:tcPr>
                  <w:tcW w:w="678" w:type="dxa"/>
                </w:tcPr>
                <w:p w14:paraId="6CDD4AEC"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c>
                <w:tcPr>
                  <w:tcW w:w="918" w:type="dxa"/>
                  <w:tcBorders>
                    <w:top w:val="single" w:sz="4" w:space="0" w:color="auto"/>
                    <w:left w:val="nil"/>
                    <w:bottom w:val="nil"/>
                    <w:right w:val="nil"/>
                  </w:tcBorders>
                </w:tcPr>
                <w:p w14:paraId="009031B4"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r w:rsidRPr="00363FBC">
                    <w:rPr>
                      <w:sz w:val="16"/>
                      <w:szCs w:val="16"/>
                      <w:lang w:eastAsia="ru-RU"/>
                    </w:rPr>
                    <w:t>год</w:t>
                  </w:r>
                </w:p>
              </w:tc>
              <w:tc>
                <w:tcPr>
                  <w:tcW w:w="498" w:type="dxa"/>
                </w:tcPr>
                <w:p w14:paraId="36CF8482"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r>
          </w:tbl>
          <w:p w14:paraId="7964EA1D" w14:textId="77777777" w:rsidR="00335218" w:rsidRPr="00363FBC" w:rsidRDefault="00335218" w:rsidP="007D6422">
            <w:pPr>
              <w:suppressAutoHyphens/>
              <w:spacing w:after="0"/>
              <w:rPr>
                <w:sz w:val="28"/>
                <w:szCs w:val="28"/>
                <w:lang w:eastAsia="ru-RU"/>
              </w:rPr>
            </w:pPr>
          </w:p>
          <w:tbl>
            <w:tblPr>
              <w:tblW w:w="5000" w:type="pct"/>
              <w:tblInd w:w="120" w:type="dxa"/>
              <w:tblCellMar>
                <w:left w:w="57" w:type="dxa"/>
                <w:right w:w="57" w:type="dxa"/>
              </w:tblCellMar>
              <w:tblLook w:val="04A0" w:firstRow="1" w:lastRow="0" w:firstColumn="1" w:lastColumn="0" w:noHBand="0" w:noVBand="1"/>
            </w:tblPr>
            <w:tblGrid>
              <w:gridCol w:w="2977"/>
              <w:gridCol w:w="170"/>
              <w:gridCol w:w="3027"/>
              <w:gridCol w:w="160"/>
              <w:gridCol w:w="3646"/>
            </w:tblGrid>
            <w:tr w:rsidR="00335218" w:rsidRPr="00363FBC" w14:paraId="4F16DF55" w14:textId="77777777" w:rsidTr="007D6422">
              <w:trPr>
                <w:trHeight w:val="85"/>
              </w:trPr>
              <w:tc>
                <w:tcPr>
                  <w:tcW w:w="2882" w:type="dxa"/>
                  <w:vAlign w:val="bottom"/>
                </w:tcPr>
                <w:p w14:paraId="2F7655F2" w14:textId="77777777" w:rsidR="00335218" w:rsidRPr="00363FBC" w:rsidRDefault="00335218" w:rsidP="007D6422">
                  <w:pPr>
                    <w:tabs>
                      <w:tab w:val="left" w:leader="underscore" w:pos="2316"/>
                      <w:tab w:val="left" w:leader="underscore" w:pos="4008"/>
                      <w:tab w:val="left" w:pos="5904"/>
                    </w:tabs>
                    <w:suppressAutoHyphens/>
                    <w:spacing w:after="0"/>
                    <w:rPr>
                      <w:sz w:val="28"/>
                      <w:szCs w:val="24"/>
                      <w:lang w:eastAsia="ru-RU"/>
                    </w:rPr>
                  </w:pPr>
                  <w:r w:rsidRPr="00363FBC">
                    <w:rPr>
                      <w:sz w:val="28"/>
                      <w:szCs w:val="24"/>
                      <w:lang w:eastAsia="ru-RU"/>
                    </w:rPr>
                    <w:t>Председатель совета</w:t>
                  </w:r>
                </w:p>
              </w:tc>
              <w:tc>
                <w:tcPr>
                  <w:tcW w:w="165" w:type="dxa"/>
                  <w:vAlign w:val="bottom"/>
                </w:tcPr>
                <w:p w14:paraId="69CBDEAE" w14:textId="77777777" w:rsidR="00335218" w:rsidRPr="00363FBC" w:rsidRDefault="00335218" w:rsidP="007D6422">
                  <w:pPr>
                    <w:tabs>
                      <w:tab w:val="left" w:leader="underscore" w:pos="2316"/>
                      <w:tab w:val="left" w:leader="underscore" w:pos="4008"/>
                      <w:tab w:val="left" w:pos="5904"/>
                    </w:tabs>
                    <w:suppressAutoHyphens/>
                    <w:spacing w:after="0"/>
                    <w:rPr>
                      <w:sz w:val="28"/>
                      <w:szCs w:val="24"/>
                      <w:lang w:eastAsia="ru-RU"/>
                    </w:rPr>
                  </w:pPr>
                </w:p>
              </w:tc>
              <w:tc>
                <w:tcPr>
                  <w:tcW w:w="2930" w:type="dxa"/>
                  <w:tcBorders>
                    <w:top w:val="nil"/>
                    <w:left w:val="nil"/>
                    <w:right w:val="nil"/>
                  </w:tcBorders>
                  <w:vAlign w:val="bottom"/>
                </w:tcPr>
                <w:p w14:paraId="4D2ABB23" w14:textId="77777777" w:rsidR="00335218" w:rsidRPr="00363FBC" w:rsidRDefault="00335218" w:rsidP="007D6422">
                  <w:pPr>
                    <w:tabs>
                      <w:tab w:val="left" w:leader="underscore" w:pos="2316"/>
                      <w:tab w:val="left" w:leader="underscore" w:pos="4008"/>
                      <w:tab w:val="left" w:pos="5904"/>
                    </w:tabs>
                    <w:suppressAutoHyphens/>
                    <w:spacing w:after="0"/>
                    <w:rPr>
                      <w:sz w:val="28"/>
                      <w:szCs w:val="24"/>
                      <w:lang w:eastAsia="ru-RU"/>
                    </w:rPr>
                  </w:pPr>
                </w:p>
              </w:tc>
              <w:tc>
                <w:tcPr>
                  <w:tcW w:w="155" w:type="dxa"/>
                  <w:vAlign w:val="bottom"/>
                </w:tcPr>
                <w:p w14:paraId="7B5A0634" w14:textId="77777777" w:rsidR="00335218" w:rsidRPr="00363FBC" w:rsidRDefault="00335218" w:rsidP="007D6422">
                  <w:pPr>
                    <w:tabs>
                      <w:tab w:val="left" w:leader="underscore" w:pos="2316"/>
                      <w:tab w:val="left" w:leader="underscore" w:pos="4008"/>
                      <w:tab w:val="left" w:pos="5904"/>
                    </w:tabs>
                    <w:suppressAutoHyphens/>
                    <w:spacing w:after="0"/>
                    <w:rPr>
                      <w:sz w:val="28"/>
                      <w:szCs w:val="24"/>
                      <w:lang w:eastAsia="ru-RU"/>
                    </w:rPr>
                  </w:pPr>
                </w:p>
              </w:tc>
              <w:tc>
                <w:tcPr>
                  <w:tcW w:w="3529" w:type="dxa"/>
                  <w:tcBorders>
                    <w:top w:val="nil"/>
                    <w:left w:val="nil"/>
                    <w:bottom w:val="single" w:sz="4" w:space="0" w:color="auto"/>
                    <w:right w:val="nil"/>
                  </w:tcBorders>
                  <w:vAlign w:val="bottom"/>
                </w:tcPr>
                <w:p w14:paraId="47ACE696" w14:textId="46E02C5F" w:rsidR="00335218" w:rsidRPr="00363FBC" w:rsidRDefault="007A48A5" w:rsidP="007D6422">
                  <w:pPr>
                    <w:tabs>
                      <w:tab w:val="left" w:leader="underscore" w:pos="2316"/>
                      <w:tab w:val="left" w:leader="underscore" w:pos="4008"/>
                      <w:tab w:val="left" w:pos="5904"/>
                    </w:tabs>
                    <w:suppressAutoHyphens/>
                    <w:spacing w:after="0"/>
                    <w:jc w:val="center"/>
                    <w:rPr>
                      <w:sz w:val="28"/>
                      <w:szCs w:val="24"/>
                      <w:lang w:eastAsia="ru-RU"/>
                    </w:rPr>
                  </w:pPr>
                  <w:r>
                    <w:rPr>
                      <w:sz w:val="28"/>
                      <w:szCs w:val="24"/>
                      <w:lang w:eastAsia="ru-RU"/>
                    </w:rPr>
                    <w:t>К.С. Мочалин</w:t>
                  </w:r>
                </w:p>
              </w:tc>
            </w:tr>
            <w:tr w:rsidR="00335218" w:rsidRPr="00363FBC" w14:paraId="13DF2C5F" w14:textId="77777777" w:rsidTr="007D6422">
              <w:tc>
                <w:tcPr>
                  <w:tcW w:w="2882" w:type="dxa"/>
                </w:tcPr>
                <w:p w14:paraId="3B82ADB9"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p>
              </w:tc>
              <w:tc>
                <w:tcPr>
                  <w:tcW w:w="165" w:type="dxa"/>
                </w:tcPr>
                <w:p w14:paraId="1F4F76FD"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p>
              </w:tc>
              <w:tc>
                <w:tcPr>
                  <w:tcW w:w="2930" w:type="dxa"/>
                  <w:tcBorders>
                    <w:left w:val="nil"/>
                    <w:bottom w:val="nil"/>
                    <w:right w:val="nil"/>
                  </w:tcBorders>
                </w:tcPr>
                <w:p w14:paraId="46948726"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p>
              </w:tc>
              <w:tc>
                <w:tcPr>
                  <w:tcW w:w="155" w:type="dxa"/>
                </w:tcPr>
                <w:p w14:paraId="4B11A255"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p>
              </w:tc>
              <w:tc>
                <w:tcPr>
                  <w:tcW w:w="3529" w:type="dxa"/>
                  <w:tcBorders>
                    <w:top w:val="single" w:sz="4" w:space="0" w:color="auto"/>
                    <w:left w:val="nil"/>
                    <w:bottom w:val="nil"/>
                    <w:right w:val="nil"/>
                  </w:tcBorders>
                </w:tcPr>
                <w:p w14:paraId="7E8D756F"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r w:rsidRPr="00363FBC">
                    <w:rPr>
                      <w:sz w:val="16"/>
                      <w:szCs w:val="16"/>
                      <w:lang w:eastAsia="ru-RU"/>
                    </w:rPr>
                    <w:t>(И.О.Фамилия)</w:t>
                  </w:r>
                </w:p>
              </w:tc>
            </w:tr>
          </w:tbl>
          <w:p w14:paraId="73B5F487" w14:textId="77777777" w:rsidR="00335218" w:rsidRPr="00363FBC" w:rsidRDefault="00335218" w:rsidP="007D6422">
            <w:pPr>
              <w:suppressAutoHyphens/>
              <w:spacing w:after="0"/>
              <w:ind w:firstLine="426"/>
              <w:jc w:val="both"/>
              <w:rPr>
                <w:sz w:val="28"/>
                <w:szCs w:val="20"/>
                <w:lang w:eastAsia="ru-RU"/>
              </w:rPr>
            </w:pPr>
          </w:p>
          <w:p w14:paraId="2672CBD7" w14:textId="77777777" w:rsidR="00335218" w:rsidRPr="00363FBC" w:rsidRDefault="00335218" w:rsidP="007D6422">
            <w:pPr>
              <w:suppressAutoHyphens/>
              <w:spacing w:after="0"/>
              <w:ind w:firstLine="426"/>
              <w:jc w:val="both"/>
              <w:rPr>
                <w:sz w:val="28"/>
                <w:szCs w:val="20"/>
                <w:lang w:eastAsia="ru-RU"/>
              </w:rPr>
            </w:pPr>
          </w:p>
          <w:tbl>
            <w:tblPr>
              <w:tblW w:w="5000" w:type="pct"/>
              <w:tblInd w:w="108" w:type="dxa"/>
              <w:tblCellMar>
                <w:left w:w="57" w:type="dxa"/>
                <w:right w:w="57" w:type="dxa"/>
              </w:tblCellMar>
              <w:tblLook w:val="04A0" w:firstRow="1" w:lastRow="0" w:firstColumn="1" w:lastColumn="0" w:noHBand="0" w:noVBand="1"/>
            </w:tblPr>
            <w:tblGrid>
              <w:gridCol w:w="2971"/>
              <w:gridCol w:w="7009"/>
            </w:tblGrid>
            <w:tr w:rsidR="00335218" w:rsidRPr="00363FBC" w14:paraId="738CAB50" w14:textId="77777777" w:rsidTr="007D6422">
              <w:tc>
                <w:tcPr>
                  <w:tcW w:w="2869" w:type="dxa"/>
                  <w:shd w:val="clear" w:color="auto" w:fill="auto"/>
                </w:tcPr>
                <w:p w14:paraId="1D02C70E" w14:textId="77777777" w:rsidR="00335218" w:rsidRPr="00363FBC" w:rsidRDefault="00335218" w:rsidP="007D6422">
                  <w:pPr>
                    <w:suppressAutoHyphens/>
                    <w:spacing w:after="0"/>
                    <w:rPr>
                      <w:sz w:val="28"/>
                      <w:szCs w:val="20"/>
                      <w:lang w:eastAsia="ru-RU"/>
                    </w:rPr>
                  </w:pPr>
                  <w:r w:rsidRPr="00363FBC">
                    <w:rPr>
                      <w:sz w:val="28"/>
                      <w:szCs w:val="20"/>
                      <w:lang w:eastAsia="ru-RU"/>
                    </w:rPr>
                    <w:t>На заседании кафедры</w:t>
                  </w:r>
                </w:p>
              </w:tc>
              <w:tc>
                <w:tcPr>
                  <w:tcW w:w="6768" w:type="dxa"/>
                  <w:tcBorders>
                    <w:bottom w:val="single" w:sz="4" w:space="0" w:color="auto"/>
                  </w:tcBorders>
                  <w:shd w:val="clear" w:color="auto" w:fill="auto"/>
                </w:tcPr>
                <w:p w14:paraId="0E9B36A9" w14:textId="77777777" w:rsidR="00335218" w:rsidRPr="00363FBC" w:rsidRDefault="00335218" w:rsidP="007D6422">
                  <w:pPr>
                    <w:suppressAutoHyphens/>
                    <w:spacing w:after="0"/>
                    <w:jc w:val="center"/>
                    <w:rPr>
                      <w:sz w:val="28"/>
                      <w:szCs w:val="20"/>
                      <w:lang w:eastAsia="ru-RU"/>
                    </w:rPr>
                  </w:pPr>
                  <w:r w:rsidRPr="00853526">
                    <w:rPr>
                      <w:rFonts w:eastAsia="Times New Roman"/>
                      <w:sz w:val="28"/>
                    </w:rPr>
                    <w:t>Философии, истории и права</w:t>
                  </w:r>
                </w:p>
              </w:tc>
            </w:tr>
            <w:tr w:rsidR="00335218" w:rsidRPr="00363FBC" w14:paraId="6C2A9D77" w14:textId="77777777" w:rsidTr="007D6422">
              <w:tc>
                <w:tcPr>
                  <w:tcW w:w="2869" w:type="dxa"/>
                  <w:shd w:val="clear" w:color="auto" w:fill="auto"/>
                </w:tcPr>
                <w:p w14:paraId="7695058F" w14:textId="77777777" w:rsidR="00335218" w:rsidRPr="00363FBC" w:rsidRDefault="00335218" w:rsidP="007D6422">
                  <w:pPr>
                    <w:suppressAutoHyphens/>
                    <w:spacing w:after="0"/>
                    <w:rPr>
                      <w:sz w:val="28"/>
                      <w:szCs w:val="20"/>
                      <w:lang w:eastAsia="ru-RU"/>
                    </w:rPr>
                  </w:pPr>
                </w:p>
              </w:tc>
              <w:tc>
                <w:tcPr>
                  <w:tcW w:w="6768" w:type="dxa"/>
                  <w:tcBorders>
                    <w:bottom w:val="single" w:sz="4" w:space="0" w:color="auto"/>
                  </w:tcBorders>
                  <w:shd w:val="clear" w:color="auto" w:fill="auto"/>
                </w:tcPr>
                <w:p w14:paraId="4E03358F" w14:textId="77777777" w:rsidR="00335218" w:rsidRPr="00363FBC" w:rsidRDefault="00335218" w:rsidP="007D6422">
                  <w:pPr>
                    <w:suppressAutoHyphens/>
                    <w:spacing w:after="0"/>
                    <w:jc w:val="center"/>
                    <w:rPr>
                      <w:sz w:val="28"/>
                      <w:szCs w:val="20"/>
                      <w:lang w:eastAsia="ru-RU"/>
                    </w:rPr>
                  </w:pPr>
                </w:p>
              </w:tc>
            </w:tr>
            <w:tr w:rsidR="00335218" w:rsidRPr="00363FBC" w14:paraId="72A9EF3F" w14:textId="77777777" w:rsidTr="007D6422">
              <w:tc>
                <w:tcPr>
                  <w:tcW w:w="2869" w:type="dxa"/>
                  <w:shd w:val="clear" w:color="auto" w:fill="auto"/>
                </w:tcPr>
                <w:p w14:paraId="39E7DB5D" w14:textId="77777777" w:rsidR="00335218" w:rsidRPr="00363FBC" w:rsidRDefault="00335218" w:rsidP="007D6422">
                  <w:pPr>
                    <w:suppressAutoHyphens/>
                    <w:spacing w:after="0"/>
                    <w:rPr>
                      <w:sz w:val="16"/>
                      <w:szCs w:val="20"/>
                      <w:lang w:eastAsia="ru-RU"/>
                    </w:rPr>
                  </w:pPr>
                </w:p>
              </w:tc>
              <w:tc>
                <w:tcPr>
                  <w:tcW w:w="6768" w:type="dxa"/>
                  <w:tcBorders>
                    <w:top w:val="single" w:sz="4" w:space="0" w:color="auto"/>
                  </w:tcBorders>
                  <w:shd w:val="clear" w:color="auto" w:fill="auto"/>
                </w:tcPr>
                <w:p w14:paraId="0ED73F74" w14:textId="77777777" w:rsidR="00335218" w:rsidRPr="00363FBC" w:rsidRDefault="00335218" w:rsidP="007D6422">
                  <w:pPr>
                    <w:suppressAutoHyphens/>
                    <w:spacing w:after="0"/>
                    <w:jc w:val="center"/>
                    <w:rPr>
                      <w:sz w:val="16"/>
                      <w:szCs w:val="20"/>
                      <w:lang w:eastAsia="ru-RU"/>
                    </w:rPr>
                  </w:pPr>
                  <w:r w:rsidRPr="00363FBC">
                    <w:rPr>
                      <w:sz w:val="16"/>
                      <w:szCs w:val="20"/>
                      <w:lang w:eastAsia="ru-RU"/>
                    </w:rPr>
                    <w:t>(наименование кафедры)</w:t>
                  </w:r>
                </w:p>
              </w:tc>
            </w:tr>
          </w:tbl>
          <w:p w14:paraId="7C4C473C" w14:textId="77777777" w:rsidR="00335218" w:rsidRPr="00363FBC" w:rsidRDefault="00335218" w:rsidP="007D6422">
            <w:pPr>
              <w:suppressAutoHyphens/>
              <w:spacing w:after="0"/>
              <w:jc w:val="both"/>
              <w:rPr>
                <w:sz w:val="10"/>
                <w:szCs w:val="10"/>
                <w:lang w:eastAsia="ru-RU"/>
              </w:rPr>
            </w:pPr>
          </w:p>
          <w:tbl>
            <w:tblPr>
              <w:tblW w:w="8400" w:type="dxa"/>
              <w:tblInd w:w="120" w:type="dxa"/>
              <w:tblCellMar>
                <w:left w:w="57" w:type="dxa"/>
                <w:right w:w="57" w:type="dxa"/>
              </w:tblCellMar>
              <w:tblLook w:val="04A0" w:firstRow="1" w:lastRow="0" w:firstColumn="1" w:lastColumn="0" w:noHBand="0" w:noVBand="1"/>
            </w:tblPr>
            <w:tblGrid>
              <w:gridCol w:w="1865"/>
              <w:gridCol w:w="709"/>
              <w:gridCol w:w="236"/>
              <w:gridCol w:w="541"/>
              <w:gridCol w:w="282"/>
              <w:gridCol w:w="867"/>
              <w:gridCol w:w="276"/>
              <w:gridCol w:w="1530"/>
              <w:gridCol w:w="678"/>
              <w:gridCol w:w="918"/>
              <w:gridCol w:w="498"/>
            </w:tblGrid>
            <w:tr w:rsidR="00335218" w:rsidRPr="00363FBC" w14:paraId="348E0AF5" w14:textId="77777777" w:rsidTr="007D6422">
              <w:tc>
                <w:tcPr>
                  <w:tcW w:w="1865" w:type="dxa"/>
                </w:tcPr>
                <w:p w14:paraId="1555B2AC" w14:textId="77777777" w:rsidR="00335218" w:rsidRPr="00363FBC" w:rsidRDefault="00335218" w:rsidP="007D6422">
                  <w:pPr>
                    <w:tabs>
                      <w:tab w:val="left" w:leader="underscore" w:pos="2316"/>
                      <w:tab w:val="left" w:leader="underscore" w:pos="4008"/>
                      <w:tab w:val="left" w:pos="5904"/>
                    </w:tabs>
                    <w:suppressAutoHyphens/>
                    <w:spacing w:after="0"/>
                    <w:jc w:val="both"/>
                    <w:rPr>
                      <w:sz w:val="28"/>
                      <w:szCs w:val="20"/>
                      <w:lang w:eastAsia="ru-RU"/>
                    </w:rPr>
                  </w:pPr>
                  <w:r w:rsidRPr="00363FBC">
                    <w:rPr>
                      <w:sz w:val="28"/>
                      <w:szCs w:val="20"/>
                      <w:lang w:eastAsia="ru-RU"/>
                    </w:rPr>
                    <w:t>Протокол №</w:t>
                  </w:r>
                </w:p>
              </w:tc>
              <w:tc>
                <w:tcPr>
                  <w:tcW w:w="709" w:type="dxa"/>
                  <w:tcBorders>
                    <w:bottom w:val="single" w:sz="4" w:space="0" w:color="auto"/>
                  </w:tcBorders>
                </w:tcPr>
                <w:p w14:paraId="13B43D4A" w14:textId="2113137A" w:rsidR="00335218" w:rsidRPr="00363FBC" w:rsidRDefault="00335218" w:rsidP="007D6422">
                  <w:pPr>
                    <w:tabs>
                      <w:tab w:val="left" w:leader="underscore" w:pos="2316"/>
                      <w:tab w:val="left" w:leader="underscore" w:pos="4008"/>
                      <w:tab w:val="left" w:pos="5904"/>
                    </w:tabs>
                    <w:suppressAutoHyphens/>
                    <w:spacing w:after="0"/>
                    <w:jc w:val="both"/>
                    <w:rPr>
                      <w:sz w:val="28"/>
                      <w:szCs w:val="20"/>
                      <w:lang w:eastAsia="ru-RU"/>
                    </w:rPr>
                  </w:pPr>
                </w:p>
              </w:tc>
              <w:tc>
                <w:tcPr>
                  <w:tcW w:w="236" w:type="dxa"/>
                </w:tcPr>
                <w:p w14:paraId="049FFA55" w14:textId="77777777" w:rsidR="00335218" w:rsidRPr="00363FBC" w:rsidRDefault="00335218" w:rsidP="007D6422">
                  <w:pPr>
                    <w:tabs>
                      <w:tab w:val="left" w:leader="underscore" w:pos="2316"/>
                      <w:tab w:val="left" w:leader="underscore" w:pos="4008"/>
                      <w:tab w:val="left" w:pos="5904"/>
                    </w:tabs>
                    <w:suppressAutoHyphens/>
                    <w:spacing w:after="0"/>
                    <w:jc w:val="both"/>
                    <w:rPr>
                      <w:sz w:val="28"/>
                      <w:szCs w:val="20"/>
                      <w:lang w:eastAsia="ru-RU"/>
                    </w:rPr>
                  </w:pPr>
                </w:p>
              </w:tc>
              <w:tc>
                <w:tcPr>
                  <w:tcW w:w="541" w:type="dxa"/>
                </w:tcPr>
                <w:p w14:paraId="08533612" w14:textId="77777777" w:rsidR="00335218" w:rsidRPr="00363FBC" w:rsidRDefault="00335218" w:rsidP="007D6422">
                  <w:pPr>
                    <w:tabs>
                      <w:tab w:val="left" w:leader="underscore" w:pos="2316"/>
                      <w:tab w:val="left" w:leader="underscore" w:pos="4008"/>
                      <w:tab w:val="left" w:pos="5904"/>
                    </w:tabs>
                    <w:suppressAutoHyphens/>
                    <w:spacing w:after="0"/>
                    <w:jc w:val="both"/>
                    <w:rPr>
                      <w:szCs w:val="24"/>
                      <w:lang w:eastAsia="ru-RU"/>
                    </w:rPr>
                  </w:pPr>
                  <w:r w:rsidRPr="00363FBC">
                    <w:rPr>
                      <w:sz w:val="28"/>
                      <w:szCs w:val="20"/>
                      <w:lang w:eastAsia="ru-RU"/>
                    </w:rPr>
                    <w:t>от</w:t>
                  </w:r>
                </w:p>
              </w:tc>
              <w:tc>
                <w:tcPr>
                  <w:tcW w:w="282" w:type="dxa"/>
                </w:tcPr>
                <w:p w14:paraId="7B4E03F0" w14:textId="77777777" w:rsidR="00335218" w:rsidRPr="00363FBC" w:rsidRDefault="00335218" w:rsidP="007D6422">
                  <w:pPr>
                    <w:tabs>
                      <w:tab w:val="left" w:leader="underscore" w:pos="2316"/>
                      <w:tab w:val="left" w:leader="underscore" w:pos="4008"/>
                      <w:tab w:val="left" w:pos="5904"/>
                    </w:tabs>
                    <w:suppressAutoHyphens/>
                    <w:spacing w:after="0"/>
                    <w:jc w:val="both"/>
                    <w:rPr>
                      <w:szCs w:val="24"/>
                      <w:lang w:eastAsia="ru-RU"/>
                    </w:rPr>
                  </w:pPr>
                  <w:r w:rsidRPr="00363FBC">
                    <w:rPr>
                      <w:sz w:val="28"/>
                      <w:szCs w:val="20"/>
                      <w:lang w:eastAsia="ru-RU"/>
                    </w:rPr>
                    <w:t>«</w:t>
                  </w:r>
                </w:p>
              </w:tc>
              <w:tc>
                <w:tcPr>
                  <w:tcW w:w="867" w:type="dxa"/>
                  <w:tcBorders>
                    <w:top w:val="nil"/>
                    <w:left w:val="nil"/>
                    <w:bottom w:val="single" w:sz="4" w:space="0" w:color="auto"/>
                    <w:right w:val="nil"/>
                  </w:tcBorders>
                </w:tcPr>
                <w:p w14:paraId="7AF9FF40" w14:textId="4BA09BE6" w:rsidR="00335218" w:rsidRPr="00363FBC" w:rsidRDefault="00335218" w:rsidP="007D6422">
                  <w:pPr>
                    <w:tabs>
                      <w:tab w:val="left" w:leader="underscore" w:pos="2316"/>
                      <w:tab w:val="left" w:leader="underscore" w:pos="4008"/>
                      <w:tab w:val="left" w:pos="5904"/>
                    </w:tabs>
                    <w:suppressAutoHyphens/>
                    <w:spacing w:after="0"/>
                    <w:jc w:val="both"/>
                    <w:rPr>
                      <w:szCs w:val="24"/>
                      <w:lang w:eastAsia="ru-RU"/>
                    </w:rPr>
                  </w:pPr>
                </w:p>
              </w:tc>
              <w:tc>
                <w:tcPr>
                  <w:tcW w:w="276" w:type="dxa"/>
                </w:tcPr>
                <w:p w14:paraId="63C23E32" w14:textId="77777777" w:rsidR="00335218" w:rsidRPr="00363FBC" w:rsidRDefault="00335218" w:rsidP="007D6422">
                  <w:pPr>
                    <w:tabs>
                      <w:tab w:val="left" w:leader="underscore" w:pos="2316"/>
                      <w:tab w:val="left" w:leader="underscore" w:pos="4008"/>
                      <w:tab w:val="left" w:pos="5904"/>
                    </w:tabs>
                    <w:suppressAutoHyphens/>
                    <w:spacing w:after="0"/>
                    <w:jc w:val="both"/>
                    <w:rPr>
                      <w:szCs w:val="24"/>
                      <w:lang w:eastAsia="ru-RU"/>
                    </w:rPr>
                  </w:pPr>
                  <w:r w:rsidRPr="00363FBC">
                    <w:rPr>
                      <w:sz w:val="28"/>
                      <w:szCs w:val="20"/>
                      <w:lang w:eastAsia="ru-RU"/>
                    </w:rPr>
                    <w:t>»</w:t>
                  </w:r>
                </w:p>
              </w:tc>
              <w:tc>
                <w:tcPr>
                  <w:tcW w:w="1530" w:type="dxa"/>
                  <w:tcBorders>
                    <w:top w:val="nil"/>
                    <w:left w:val="nil"/>
                    <w:bottom w:val="single" w:sz="4" w:space="0" w:color="auto"/>
                    <w:right w:val="nil"/>
                  </w:tcBorders>
                </w:tcPr>
                <w:p w14:paraId="2DD8FF6C" w14:textId="18F51EB6" w:rsidR="00335218" w:rsidRPr="00363FBC" w:rsidRDefault="00335218" w:rsidP="007D6422">
                  <w:pPr>
                    <w:tabs>
                      <w:tab w:val="left" w:leader="underscore" w:pos="2316"/>
                      <w:tab w:val="left" w:leader="underscore" w:pos="4008"/>
                      <w:tab w:val="left" w:pos="5904"/>
                    </w:tabs>
                    <w:suppressAutoHyphens/>
                    <w:spacing w:after="0"/>
                    <w:jc w:val="both"/>
                    <w:rPr>
                      <w:szCs w:val="24"/>
                      <w:lang w:eastAsia="ru-RU"/>
                    </w:rPr>
                  </w:pPr>
                </w:p>
              </w:tc>
              <w:tc>
                <w:tcPr>
                  <w:tcW w:w="678" w:type="dxa"/>
                </w:tcPr>
                <w:p w14:paraId="78CBA45A" w14:textId="77777777" w:rsidR="00335218" w:rsidRPr="00363FBC" w:rsidRDefault="00335218" w:rsidP="007D6422">
                  <w:pPr>
                    <w:tabs>
                      <w:tab w:val="left" w:leader="underscore" w:pos="2316"/>
                      <w:tab w:val="left" w:leader="underscore" w:pos="4008"/>
                      <w:tab w:val="left" w:pos="5904"/>
                    </w:tabs>
                    <w:suppressAutoHyphens/>
                    <w:spacing w:after="0"/>
                    <w:jc w:val="right"/>
                    <w:rPr>
                      <w:szCs w:val="24"/>
                      <w:lang w:eastAsia="ru-RU"/>
                    </w:rPr>
                  </w:pPr>
                  <w:r w:rsidRPr="00363FBC">
                    <w:rPr>
                      <w:sz w:val="28"/>
                      <w:szCs w:val="20"/>
                      <w:lang w:eastAsia="ru-RU"/>
                    </w:rPr>
                    <w:t>20</w:t>
                  </w:r>
                </w:p>
              </w:tc>
              <w:tc>
                <w:tcPr>
                  <w:tcW w:w="918" w:type="dxa"/>
                  <w:tcBorders>
                    <w:top w:val="nil"/>
                    <w:left w:val="nil"/>
                    <w:bottom w:val="single" w:sz="4" w:space="0" w:color="auto"/>
                    <w:right w:val="nil"/>
                  </w:tcBorders>
                </w:tcPr>
                <w:p w14:paraId="376D13E5" w14:textId="5C97F517" w:rsidR="00335218" w:rsidRPr="00363FBC" w:rsidRDefault="00335218" w:rsidP="007D6422">
                  <w:pPr>
                    <w:tabs>
                      <w:tab w:val="left" w:leader="underscore" w:pos="2316"/>
                      <w:tab w:val="left" w:leader="underscore" w:pos="4008"/>
                      <w:tab w:val="left" w:pos="5904"/>
                    </w:tabs>
                    <w:suppressAutoHyphens/>
                    <w:spacing w:after="0"/>
                    <w:jc w:val="both"/>
                    <w:rPr>
                      <w:sz w:val="28"/>
                      <w:szCs w:val="28"/>
                      <w:lang w:eastAsia="ru-RU"/>
                    </w:rPr>
                  </w:pPr>
                </w:p>
              </w:tc>
              <w:tc>
                <w:tcPr>
                  <w:tcW w:w="498" w:type="dxa"/>
                </w:tcPr>
                <w:p w14:paraId="6EA11420" w14:textId="77777777" w:rsidR="00335218" w:rsidRPr="00363FBC" w:rsidRDefault="00335218" w:rsidP="007D6422">
                  <w:pPr>
                    <w:tabs>
                      <w:tab w:val="left" w:leader="underscore" w:pos="2316"/>
                      <w:tab w:val="left" w:leader="underscore" w:pos="4008"/>
                      <w:tab w:val="left" w:pos="5904"/>
                    </w:tabs>
                    <w:suppressAutoHyphens/>
                    <w:spacing w:after="0"/>
                    <w:jc w:val="both"/>
                    <w:rPr>
                      <w:szCs w:val="24"/>
                      <w:lang w:eastAsia="ru-RU"/>
                    </w:rPr>
                  </w:pPr>
                  <w:r w:rsidRPr="00363FBC">
                    <w:rPr>
                      <w:sz w:val="28"/>
                      <w:szCs w:val="20"/>
                      <w:lang w:eastAsia="ru-RU"/>
                    </w:rPr>
                    <w:t>г.</w:t>
                  </w:r>
                </w:p>
              </w:tc>
            </w:tr>
            <w:tr w:rsidR="00335218" w:rsidRPr="00363FBC" w14:paraId="62FE0FD4" w14:textId="77777777" w:rsidTr="007D6422">
              <w:tc>
                <w:tcPr>
                  <w:tcW w:w="1865" w:type="dxa"/>
                </w:tcPr>
                <w:p w14:paraId="4847323E"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c>
                <w:tcPr>
                  <w:tcW w:w="709" w:type="dxa"/>
                  <w:tcBorders>
                    <w:top w:val="single" w:sz="4" w:space="0" w:color="auto"/>
                  </w:tcBorders>
                </w:tcPr>
                <w:p w14:paraId="6E5F5B2C"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c>
                <w:tcPr>
                  <w:tcW w:w="236" w:type="dxa"/>
                </w:tcPr>
                <w:p w14:paraId="5B39A157"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c>
                <w:tcPr>
                  <w:tcW w:w="541" w:type="dxa"/>
                </w:tcPr>
                <w:p w14:paraId="4CEF7845"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c>
                <w:tcPr>
                  <w:tcW w:w="282" w:type="dxa"/>
                </w:tcPr>
                <w:p w14:paraId="19E5DDF7"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c>
                <w:tcPr>
                  <w:tcW w:w="867" w:type="dxa"/>
                  <w:tcBorders>
                    <w:top w:val="single" w:sz="4" w:space="0" w:color="auto"/>
                    <w:left w:val="nil"/>
                    <w:bottom w:val="nil"/>
                    <w:right w:val="nil"/>
                  </w:tcBorders>
                </w:tcPr>
                <w:p w14:paraId="2280F99D"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r w:rsidRPr="00363FBC">
                    <w:rPr>
                      <w:sz w:val="16"/>
                      <w:szCs w:val="16"/>
                      <w:lang w:eastAsia="ru-RU"/>
                    </w:rPr>
                    <w:t>число</w:t>
                  </w:r>
                </w:p>
              </w:tc>
              <w:tc>
                <w:tcPr>
                  <w:tcW w:w="276" w:type="dxa"/>
                </w:tcPr>
                <w:p w14:paraId="48F4CE4E"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c>
                <w:tcPr>
                  <w:tcW w:w="1530" w:type="dxa"/>
                  <w:tcBorders>
                    <w:top w:val="single" w:sz="4" w:space="0" w:color="auto"/>
                    <w:left w:val="nil"/>
                    <w:bottom w:val="nil"/>
                    <w:right w:val="nil"/>
                  </w:tcBorders>
                </w:tcPr>
                <w:p w14:paraId="729B711B"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r w:rsidRPr="00363FBC">
                    <w:rPr>
                      <w:sz w:val="16"/>
                      <w:szCs w:val="16"/>
                      <w:lang w:eastAsia="ru-RU"/>
                    </w:rPr>
                    <w:t>месяц</w:t>
                  </w:r>
                </w:p>
              </w:tc>
              <w:tc>
                <w:tcPr>
                  <w:tcW w:w="678" w:type="dxa"/>
                </w:tcPr>
                <w:p w14:paraId="504F12CB"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c>
                <w:tcPr>
                  <w:tcW w:w="918" w:type="dxa"/>
                  <w:tcBorders>
                    <w:top w:val="single" w:sz="4" w:space="0" w:color="auto"/>
                    <w:left w:val="nil"/>
                    <w:bottom w:val="nil"/>
                    <w:right w:val="nil"/>
                  </w:tcBorders>
                </w:tcPr>
                <w:p w14:paraId="0490C480"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r w:rsidRPr="00363FBC">
                    <w:rPr>
                      <w:sz w:val="16"/>
                      <w:szCs w:val="16"/>
                      <w:lang w:eastAsia="ru-RU"/>
                    </w:rPr>
                    <w:t>год</w:t>
                  </w:r>
                </w:p>
              </w:tc>
              <w:tc>
                <w:tcPr>
                  <w:tcW w:w="498" w:type="dxa"/>
                </w:tcPr>
                <w:p w14:paraId="40CF124E" w14:textId="77777777" w:rsidR="00335218" w:rsidRPr="00363FBC" w:rsidRDefault="00335218" w:rsidP="007D6422">
                  <w:pPr>
                    <w:tabs>
                      <w:tab w:val="left" w:leader="underscore" w:pos="2316"/>
                      <w:tab w:val="left" w:leader="underscore" w:pos="4008"/>
                      <w:tab w:val="left" w:pos="5904"/>
                    </w:tabs>
                    <w:suppressAutoHyphens/>
                    <w:spacing w:after="0"/>
                    <w:jc w:val="both"/>
                    <w:rPr>
                      <w:sz w:val="16"/>
                      <w:szCs w:val="16"/>
                      <w:lang w:eastAsia="ru-RU"/>
                    </w:rPr>
                  </w:pPr>
                </w:p>
              </w:tc>
            </w:tr>
          </w:tbl>
          <w:p w14:paraId="47B21B85" w14:textId="77777777" w:rsidR="00335218" w:rsidRPr="00363FBC" w:rsidRDefault="00335218" w:rsidP="007D6422">
            <w:pPr>
              <w:suppressAutoHyphens/>
              <w:spacing w:after="0"/>
              <w:rPr>
                <w:sz w:val="28"/>
                <w:szCs w:val="28"/>
                <w:lang w:eastAsia="ru-RU"/>
              </w:rPr>
            </w:pPr>
          </w:p>
          <w:tbl>
            <w:tblPr>
              <w:tblW w:w="5000" w:type="pct"/>
              <w:tblInd w:w="120" w:type="dxa"/>
              <w:tblCellMar>
                <w:left w:w="57" w:type="dxa"/>
                <w:right w:w="57" w:type="dxa"/>
              </w:tblCellMar>
              <w:tblLook w:val="04A0" w:firstRow="1" w:lastRow="0" w:firstColumn="1" w:lastColumn="0" w:noHBand="0" w:noVBand="1"/>
            </w:tblPr>
            <w:tblGrid>
              <w:gridCol w:w="2977"/>
              <w:gridCol w:w="170"/>
              <w:gridCol w:w="3027"/>
              <w:gridCol w:w="160"/>
              <w:gridCol w:w="3646"/>
            </w:tblGrid>
            <w:tr w:rsidR="00335218" w:rsidRPr="00363FBC" w14:paraId="2AF48A8F" w14:textId="77777777" w:rsidTr="007D6422">
              <w:trPr>
                <w:trHeight w:val="85"/>
              </w:trPr>
              <w:tc>
                <w:tcPr>
                  <w:tcW w:w="2882" w:type="dxa"/>
                  <w:vAlign w:val="bottom"/>
                </w:tcPr>
                <w:p w14:paraId="16D69F8D" w14:textId="77777777" w:rsidR="00335218" w:rsidRPr="00363FBC" w:rsidRDefault="00335218" w:rsidP="007D6422">
                  <w:pPr>
                    <w:tabs>
                      <w:tab w:val="left" w:leader="underscore" w:pos="2316"/>
                      <w:tab w:val="left" w:leader="underscore" w:pos="4008"/>
                      <w:tab w:val="left" w:pos="5904"/>
                    </w:tabs>
                    <w:suppressAutoHyphens/>
                    <w:spacing w:after="0"/>
                    <w:rPr>
                      <w:sz w:val="28"/>
                      <w:szCs w:val="24"/>
                      <w:lang w:eastAsia="ru-RU"/>
                    </w:rPr>
                  </w:pPr>
                  <w:r w:rsidRPr="00363FBC">
                    <w:rPr>
                      <w:sz w:val="28"/>
                      <w:szCs w:val="24"/>
                      <w:lang w:eastAsia="ru-RU"/>
                    </w:rPr>
                    <w:t>Заведующий кафедрой</w:t>
                  </w:r>
                </w:p>
              </w:tc>
              <w:tc>
                <w:tcPr>
                  <w:tcW w:w="165" w:type="dxa"/>
                  <w:vAlign w:val="bottom"/>
                </w:tcPr>
                <w:p w14:paraId="42B39CB8" w14:textId="77777777" w:rsidR="00335218" w:rsidRPr="00363FBC" w:rsidRDefault="00335218" w:rsidP="007D6422">
                  <w:pPr>
                    <w:tabs>
                      <w:tab w:val="left" w:leader="underscore" w:pos="2316"/>
                      <w:tab w:val="left" w:leader="underscore" w:pos="4008"/>
                      <w:tab w:val="left" w:pos="5904"/>
                    </w:tabs>
                    <w:suppressAutoHyphens/>
                    <w:spacing w:after="0"/>
                    <w:rPr>
                      <w:sz w:val="28"/>
                      <w:szCs w:val="24"/>
                      <w:lang w:eastAsia="ru-RU"/>
                    </w:rPr>
                  </w:pPr>
                </w:p>
              </w:tc>
              <w:tc>
                <w:tcPr>
                  <w:tcW w:w="2930" w:type="dxa"/>
                  <w:tcBorders>
                    <w:top w:val="nil"/>
                    <w:left w:val="nil"/>
                    <w:right w:val="nil"/>
                  </w:tcBorders>
                  <w:vAlign w:val="bottom"/>
                </w:tcPr>
                <w:p w14:paraId="7F901708" w14:textId="77777777" w:rsidR="00335218" w:rsidRPr="00363FBC" w:rsidRDefault="00335218" w:rsidP="007D6422">
                  <w:pPr>
                    <w:tabs>
                      <w:tab w:val="left" w:leader="underscore" w:pos="2316"/>
                      <w:tab w:val="left" w:leader="underscore" w:pos="4008"/>
                      <w:tab w:val="left" w:pos="5904"/>
                    </w:tabs>
                    <w:suppressAutoHyphens/>
                    <w:spacing w:after="0"/>
                    <w:rPr>
                      <w:sz w:val="28"/>
                      <w:szCs w:val="24"/>
                      <w:lang w:eastAsia="ru-RU"/>
                    </w:rPr>
                  </w:pPr>
                </w:p>
              </w:tc>
              <w:tc>
                <w:tcPr>
                  <w:tcW w:w="155" w:type="dxa"/>
                  <w:vAlign w:val="bottom"/>
                </w:tcPr>
                <w:p w14:paraId="55D08617" w14:textId="77777777" w:rsidR="00335218" w:rsidRPr="00363FBC" w:rsidRDefault="00335218" w:rsidP="007D6422">
                  <w:pPr>
                    <w:tabs>
                      <w:tab w:val="left" w:leader="underscore" w:pos="2316"/>
                      <w:tab w:val="left" w:leader="underscore" w:pos="4008"/>
                      <w:tab w:val="left" w:pos="5904"/>
                    </w:tabs>
                    <w:suppressAutoHyphens/>
                    <w:spacing w:after="0"/>
                    <w:rPr>
                      <w:sz w:val="28"/>
                      <w:szCs w:val="24"/>
                      <w:lang w:eastAsia="ru-RU"/>
                    </w:rPr>
                  </w:pPr>
                </w:p>
              </w:tc>
              <w:tc>
                <w:tcPr>
                  <w:tcW w:w="3529" w:type="dxa"/>
                  <w:tcBorders>
                    <w:top w:val="nil"/>
                    <w:left w:val="nil"/>
                    <w:bottom w:val="single" w:sz="4" w:space="0" w:color="auto"/>
                    <w:right w:val="nil"/>
                  </w:tcBorders>
                  <w:vAlign w:val="bottom"/>
                </w:tcPr>
                <w:p w14:paraId="3BB507AF" w14:textId="77777777" w:rsidR="00335218" w:rsidRPr="00363FBC" w:rsidRDefault="00335218" w:rsidP="007D6422">
                  <w:pPr>
                    <w:tabs>
                      <w:tab w:val="left" w:leader="underscore" w:pos="2316"/>
                      <w:tab w:val="left" w:leader="underscore" w:pos="4008"/>
                      <w:tab w:val="left" w:pos="5904"/>
                    </w:tabs>
                    <w:suppressAutoHyphens/>
                    <w:spacing w:after="0"/>
                    <w:jc w:val="center"/>
                    <w:rPr>
                      <w:sz w:val="28"/>
                      <w:szCs w:val="24"/>
                      <w:lang w:eastAsia="ru-RU"/>
                    </w:rPr>
                  </w:pPr>
                  <w:r>
                    <w:rPr>
                      <w:sz w:val="28"/>
                      <w:szCs w:val="24"/>
                      <w:lang w:eastAsia="ru-RU"/>
                    </w:rPr>
                    <w:t xml:space="preserve">Г.Л. </w:t>
                  </w:r>
                  <w:proofErr w:type="spellStart"/>
                  <w:r>
                    <w:rPr>
                      <w:sz w:val="28"/>
                      <w:szCs w:val="24"/>
                      <w:lang w:eastAsia="ru-RU"/>
                    </w:rPr>
                    <w:t>Олех</w:t>
                  </w:r>
                  <w:proofErr w:type="spellEnd"/>
                </w:p>
              </w:tc>
            </w:tr>
            <w:tr w:rsidR="00335218" w:rsidRPr="00363FBC" w14:paraId="3974B41A" w14:textId="77777777" w:rsidTr="007D6422">
              <w:tc>
                <w:tcPr>
                  <w:tcW w:w="2882" w:type="dxa"/>
                </w:tcPr>
                <w:p w14:paraId="02745C75"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p>
              </w:tc>
              <w:tc>
                <w:tcPr>
                  <w:tcW w:w="165" w:type="dxa"/>
                </w:tcPr>
                <w:p w14:paraId="450B9313"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p>
              </w:tc>
              <w:tc>
                <w:tcPr>
                  <w:tcW w:w="2930" w:type="dxa"/>
                  <w:tcBorders>
                    <w:left w:val="nil"/>
                    <w:bottom w:val="nil"/>
                    <w:right w:val="nil"/>
                  </w:tcBorders>
                </w:tcPr>
                <w:p w14:paraId="68161DF0"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p>
              </w:tc>
              <w:tc>
                <w:tcPr>
                  <w:tcW w:w="155" w:type="dxa"/>
                </w:tcPr>
                <w:p w14:paraId="33876F75"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p>
              </w:tc>
              <w:tc>
                <w:tcPr>
                  <w:tcW w:w="3529" w:type="dxa"/>
                  <w:tcBorders>
                    <w:top w:val="single" w:sz="4" w:space="0" w:color="auto"/>
                    <w:left w:val="nil"/>
                    <w:bottom w:val="nil"/>
                    <w:right w:val="nil"/>
                  </w:tcBorders>
                </w:tcPr>
                <w:p w14:paraId="6DCBAB3A"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r w:rsidRPr="00363FBC">
                    <w:rPr>
                      <w:sz w:val="16"/>
                      <w:szCs w:val="16"/>
                      <w:lang w:eastAsia="ru-RU"/>
                    </w:rPr>
                    <w:t>(И.О.Фамилия)</w:t>
                  </w:r>
                </w:p>
              </w:tc>
            </w:tr>
          </w:tbl>
          <w:p w14:paraId="4D2E0FCD" w14:textId="77777777" w:rsidR="00335218" w:rsidRPr="00363FBC" w:rsidRDefault="00335218" w:rsidP="007D6422">
            <w:pPr>
              <w:suppressAutoHyphens/>
              <w:spacing w:after="0"/>
              <w:rPr>
                <w:sz w:val="28"/>
                <w:szCs w:val="20"/>
                <w:lang w:eastAsia="ru-RU"/>
              </w:rPr>
            </w:pPr>
          </w:p>
          <w:p w14:paraId="7B211AD0" w14:textId="77777777" w:rsidR="00335218" w:rsidRPr="00363FBC" w:rsidRDefault="00335218" w:rsidP="007D6422">
            <w:pPr>
              <w:suppressAutoHyphens/>
              <w:spacing w:after="0"/>
              <w:rPr>
                <w:sz w:val="28"/>
                <w:szCs w:val="20"/>
                <w:lang w:eastAsia="ru-RU"/>
              </w:rPr>
            </w:pPr>
          </w:p>
          <w:p w14:paraId="400E9A9E" w14:textId="77777777" w:rsidR="00335218" w:rsidRPr="00363FBC" w:rsidRDefault="00335218" w:rsidP="007D6422">
            <w:pPr>
              <w:suppressAutoHyphens/>
              <w:spacing w:after="0"/>
              <w:rPr>
                <w:b/>
                <w:sz w:val="28"/>
                <w:szCs w:val="20"/>
                <w:lang w:eastAsia="ru-RU"/>
              </w:rPr>
            </w:pPr>
            <w:r w:rsidRPr="00363FBC">
              <w:rPr>
                <w:b/>
                <w:sz w:val="28"/>
                <w:szCs w:val="20"/>
                <w:lang w:eastAsia="ru-RU"/>
              </w:rPr>
              <w:t>Согласована:</w:t>
            </w:r>
          </w:p>
          <w:p w14:paraId="0B4E7F63" w14:textId="77777777" w:rsidR="00335218" w:rsidRPr="00363FBC" w:rsidRDefault="00335218" w:rsidP="007D6422">
            <w:pPr>
              <w:suppressAutoHyphens/>
              <w:spacing w:after="0"/>
              <w:rPr>
                <w:sz w:val="10"/>
                <w:szCs w:val="10"/>
                <w:lang w:eastAsia="ru-RU"/>
              </w:rPr>
            </w:pPr>
          </w:p>
          <w:tbl>
            <w:tblPr>
              <w:tblW w:w="5000" w:type="pct"/>
              <w:tblInd w:w="108" w:type="dxa"/>
              <w:tblCellMar>
                <w:left w:w="57" w:type="dxa"/>
                <w:right w:w="57" w:type="dxa"/>
              </w:tblCellMar>
              <w:tblLook w:val="04A0" w:firstRow="1" w:lastRow="0" w:firstColumn="1" w:lastColumn="0" w:noHBand="0" w:noVBand="1"/>
            </w:tblPr>
            <w:tblGrid>
              <w:gridCol w:w="1944"/>
              <w:gridCol w:w="8036"/>
            </w:tblGrid>
            <w:tr w:rsidR="00335218" w:rsidRPr="00363FBC" w14:paraId="3525F26B" w14:textId="77777777" w:rsidTr="007D6422">
              <w:tc>
                <w:tcPr>
                  <w:tcW w:w="1877" w:type="dxa"/>
                  <w:shd w:val="clear" w:color="auto" w:fill="auto"/>
                </w:tcPr>
                <w:p w14:paraId="5D79A03A" w14:textId="77777777" w:rsidR="00335218" w:rsidRPr="00363FBC" w:rsidRDefault="00335218" w:rsidP="007D6422">
                  <w:pPr>
                    <w:suppressAutoHyphens/>
                    <w:spacing w:after="0"/>
                    <w:rPr>
                      <w:sz w:val="28"/>
                      <w:szCs w:val="20"/>
                      <w:lang w:eastAsia="ru-RU"/>
                    </w:rPr>
                  </w:pPr>
                  <w:r w:rsidRPr="00363FBC">
                    <w:rPr>
                      <w:sz w:val="28"/>
                      <w:szCs w:val="20"/>
                      <w:lang w:eastAsia="ru-RU"/>
                    </w:rPr>
                    <w:t>Руководитель</w:t>
                  </w:r>
                </w:p>
              </w:tc>
              <w:tc>
                <w:tcPr>
                  <w:tcW w:w="7760" w:type="dxa"/>
                  <w:tcBorders>
                    <w:bottom w:val="single" w:sz="4" w:space="0" w:color="auto"/>
                  </w:tcBorders>
                  <w:shd w:val="clear" w:color="auto" w:fill="auto"/>
                </w:tcPr>
                <w:p w14:paraId="1E04B1CE" w14:textId="77777777" w:rsidR="00335218" w:rsidRPr="0019022D" w:rsidRDefault="00335218" w:rsidP="00211778">
                  <w:pPr>
                    <w:suppressAutoHyphens/>
                    <w:spacing w:after="0"/>
                    <w:jc w:val="center"/>
                    <w:rPr>
                      <w:sz w:val="28"/>
                      <w:szCs w:val="28"/>
                      <w:lang w:eastAsia="ru-RU"/>
                    </w:rPr>
                  </w:pPr>
                  <w:r w:rsidRPr="0019022D">
                    <w:rPr>
                      <w:sz w:val="28"/>
                      <w:szCs w:val="28"/>
                    </w:rPr>
                    <w:t>рабочей группы по разрабо</w:t>
                  </w:r>
                  <w:r>
                    <w:rPr>
                      <w:sz w:val="28"/>
                      <w:szCs w:val="28"/>
                    </w:rPr>
                    <w:t xml:space="preserve">тке ОПОП по </w:t>
                  </w:r>
                  <w:r w:rsidR="00211778">
                    <w:rPr>
                      <w:sz w:val="28"/>
                      <w:szCs w:val="28"/>
                    </w:rPr>
                    <w:t>специальности</w:t>
                  </w:r>
                  <w:r>
                    <w:rPr>
                      <w:sz w:val="28"/>
                      <w:szCs w:val="28"/>
                    </w:rPr>
                    <w:t xml:space="preserve"> 26.05.07</w:t>
                  </w:r>
                </w:p>
              </w:tc>
            </w:tr>
            <w:tr w:rsidR="00335218" w:rsidRPr="00363FBC" w14:paraId="0E54FBDF" w14:textId="77777777" w:rsidTr="007D6422">
              <w:tc>
                <w:tcPr>
                  <w:tcW w:w="1877" w:type="dxa"/>
                  <w:shd w:val="clear" w:color="auto" w:fill="auto"/>
                </w:tcPr>
                <w:p w14:paraId="0BD1D0C2" w14:textId="77777777" w:rsidR="00335218" w:rsidRPr="00363FBC" w:rsidRDefault="00335218" w:rsidP="007D6422">
                  <w:pPr>
                    <w:suppressAutoHyphens/>
                    <w:spacing w:after="0"/>
                    <w:rPr>
                      <w:sz w:val="16"/>
                      <w:szCs w:val="20"/>
                      <w:lang w:eastAsia="ru-RU"/>
                    </w:rPr>
                  </w:pPr>
                </w:p>
              </w:tc>
              <w:tc>
                <w:tcPr>
                  <w:tcW w:w="7760" w:type="dxa"/>
                  <w:tcBorders>
                    <w:top w:val="single" w:sz="4" w:space="0" w:color="auto"/>
                  </w:tcBorders>
                  <w:shd w:val="clear" w:color="auto" w:fill="auto"/>
                </w:tcPr>
                <w:p w14:paraId="0B426CCF" w14:textId="77777777" w:rsidR="00335218" w:rsidRPr="00363FBC" w:rsidRDefault="00335218" w:rsidP="007D6422">
                  <w:pPr>
                    <w:tabs>
                      <w:tab w:val="left" w:leader="underscore" w:pos="9636"/>
                    </w:tabs>
                    <w:spacing w:after="0"/>
                    <w:jc w:val="center"/>
                    <w:rPr>
                      <w:sz w:val="16"/>
                      <w:szCs w:val="16"/>
                      <w:lang w:eastAsia="ru-RU"/>
                    </w:rPr>
                  </w:pPr>
                  <w:r w:rsidRPr="00363FBC">
                    <w:rPr>
                      <w:sz w:val="16"/>
                      <w:szCs w:val="16"/>
                      <w:lang w:eastAsia="ru-RU"/>
                    </w:rPr>
                    <w:t>(наименование коллектива разработчиков по направлению подготовки / специальности)</w:t>
                  </w:r>
                </w:p>
              </w:tc>
            </w:tr>
            <w:tr w:rsidR="00335218" w:rsidRPr="00363FBC" w14:paraId="17A71736" w14:textId="77777777" w:rsidTr="007D6422">
              <w:tc>
                <w:tcPr>
                  <w:tcW w:w="9637" w:type="dxa"/>
                  <w:gridSpan w:val="2"/>
                  <w:tcBorders>
                    <w:bottom w:val="single" w:sz="4" w:space="0" w:color="auto"/>
                  </w:tcBorders>
                  <w:shd w:val="clear" w:color="auto" w:fill="auto"/>
                </w:tcPr>
                <w:p w14:paraId="6D4F561A" w14:textId="77777777" w:rsidR="00335218" w:rsidRPr="000B0597" w:rsidRDefault="00335218" w:rsidP="007D6422">
                  <w:pPr>
                    <w:tabs>
                      <w:tab w:val="left" w:leader="underscore" w:pos="9636"/>
                    </w:tabs>
                    <w:spacing w:after="0"/>
                    <w:jc w:val="center"/>
                    <w:rPr>
                      <w:sz w:val="28"/>
                      <w:szCs w:val="28"/>
                      <w:lang w:eastAsia="ru-RU"/>
                    </w:rPr>
                  </w:pPr>
                  <w:r>
                    <w:rPr>
                      <w:color w:val="000000"/>
                      <w:sz w:val="28"/>
                      <w:szCs w:val="28"/>
                    </w:rPr>
                    <w:t>«</w:t>
                  </w:r>
                  <w:r w:rsidRPr="000B0597">
                    <w:rPr>
                      <w:color w:val="000000"/>
                      <w:sz w:val="28"/>
                      <w:szCs w:val="28"/>
                    </w:rPr>
                    <w:t>Эксплуатация судового электрооборудования и средств автоматики</w:t>
                  </w:r>
                  <w:r>
                    <w:rPr>
                      <w:color w:val="000000"/>
                      <w:sz w:val="28"/>
                      <w:szCs w:val="28"/>
                    </w:rPr>
                    <w:t>»</w:t>
                  </w:r>
                </w:p>
              </w:tc>
            </w:tr>
          </w:tbl>
          <w:p w14:paraId="00323E86" w14:textId="77777777" w:rsidR="00335218" w:rsidRPr="00363FBC" w:rsidRDefault="00335218" w:rsidP="007D6422">
            <w:pPr>
              <w:suppressAutoHyphens/>
              <w:spacing w:after="0"/>
              <w:rPr>
                <w:sz w:val="10"/>
                <w:szCs w:val="10"/>
                <w:lang w:eastAsia="ru-RU"/>
              </w:rPr>
            </w:pPr>
          </w:p>
          <w:p w14:paraId="22954E3C" w14:textId="77777777" w:rsidR="00335218" w:rsidRPr="00363FBC" w:rsidRDefault="00335218" w:rsidP="007D6422">
            <w:pPr>
              <w:suppressAutoHyphens/>
              <w:spacing w:after="0"/>
              <w:rPr>
                <w:sz w:val="28"/>
                <w:szCs w:val="28"/>
                <w:lang w:eastAsia="ru-RU"/>
              </w:rPr>
            </w:pPr>
          </w:p>
          <w:tbl>
            <w:tblPr>
              <w:tblW w:w="5000" w:type="pct"/>
              <w:tblInd w:w="120" w:type="dxa"/>
              <w:tblCellMar>
                <w:left w:w="57" w:type="dxa"/>
                <w:right w:w="57" w:type="dxa"/>
              </w:tblCellMar>
              <w:tblLook w:val="04A0" w:firstRow="1" w:lastRow="0" w:firstColumn="1" w:lastColumn="0" w:noHBand="0" w:noVBand="1"/>
            </w:tblPr>
            <w:tblGrid>
              <w:gridCol w:w="1923"/>
              <w:gridCol w:w="190"/>
              <w:gridCol w:w="1899"/>
              <w:gridCol w:w="2778"/>
              <w:gridCol w:w="3190"/>
            </w:tblGrid>
            <w:tr w:rsidR="00335218" w:rsidRPr="00363FBC" w14:paraId="4A667127" w14:textId="77777777" w:rsidTr="007D6422">
              <w:trPr>
                <w:trHeight w:val="85"/>
              </w:trPr>
              <w:tc>
                <w:tcPr>
                  <w:tcW w:w="1865" w:type="dxa"/>
                  <w:tcBorders>
                    <w:bottom w:val="single" w:sz="4" w:space="0" w:color="auto"/>
                  </w:tcBorders>
                  <w:vAlign w:val="bottom"/>
                </w:tcPr>
                <w:p w14:paraId="54E70613" w14:textId="77777777" w:rsidR="00335218" w:rsidRPr="00363FBC" w:rsidRDefault="00335218" w:rsidP="007D6422">
                  <w:pPr>
                    <w:tabs>
                      <w:tab w:val="left" w:leader="underscore" w:pos="2316"/>
                      <w:tab w:val="left" w:leader="underscore" w:pos="4008"/>
                      <w:tab w:val="left" w:pos="5904"/>
                    </w:tabs>
                    <w:suppressAutoHyphens/>
                    <w:spacing w:after="0"/>
                    <w:jc w:val="center"/>
                    <w:rPr>
                      <w:sz w:val="28"/>
                      <w:szCs w:val="24"/>
                      <w:lang w:eastAsia="ru-RU"/>
                    </w:rPr>
                  </w:pPr>
                  <w:r w:rsidRPr="00363FBC">
                    <w:rPr>
                      <w:sz w:val="28"/>
                      <w:szCs w:val="24"/>
                      <w:lang w:eastAsia="ru-RU"/>
                    </w:rPr>
                    <w:t>д.т.н.</w:t>
                  </w:r>
                </w:p>
              </w:tc>
              <w:tc>
                <w:tcPr>
                  <w:tcW w:w="142" w:type="dxa"/>
                  <w:vAlign w:val="bottom"/>
                </w:tcPr>
                <w:p w14:paraId="3DE0EA8F" w14:textId="77777777" w:rsidR="00335218" w:rsidRPr="00363FBC" w:rsidRDefault="00335218" w:rsidP="007D6422">
                  <w:pPr>
                    <w:tabs>
                      <w:tab w:val="left" w:leader="underscore" w:pos="2316"/>
                      <w:tab w:val="left" w:leader="underscore" w:pos="4008"/>
                      <w:tab w:val="left" w:pos="5904"/>
                    </w:tabs>
                    <w:suppressAutoHyphens/>
                    <w:spacing w:after="0"/>
                    <w:jc w:val="center"/>
                    <w:rPr>
                      <w:sz w:val="28"/>
                      <w:szCs w:val="24"/>
                      <w:lang w:eastAsia="ru-RU"/>
                    </w:rPr>
                  </w:pPr>
                  <w:r w:rsidRPr="00363FBC">
                    <w:rPr>
                      <w:sz w:val="28"/>
                      <w:szCs w:val="24"/>
                      <w:lang w:eastAsia="ru-RU"/>
                    </w:rPr>
                    <w:t>,</w:t>
                  </w:r>
                </w:p>
              </w:tc>
              <w:tc>
                <w:tcPr>
                  <w:tcW w:w="1842" w:type="dxa"/>
                  <w:tcBorders>
                    <w:top w:val="nil"/>
                    <w:left w:val="nil"/>
                    <w:bottom w:val="single" w:sz="4" w:space="0" w:color="auto"/>
                    <w:right w:val="nil"/>
                  </w:tcBorders>
                  <w:vAlign w:val="bottom"/>
                </w:tcPr>
                <w:p w14:paraId="789339C0" w14:textId="77777777" w:rsidR="00335218" w:rsidRPr="00363FBC" w:rsidRDefault="00335218" w:rsidP="007D6422">
                  <w:pPr>
                    <w:tabs>
                      <w:tab w:val="left" w:leader="underscore" w:pos="2316"/>
                      <w:tab w:val="left" w:leader="underscore" w:pos="4008"/>
                      <w:tab w:val="left" w:pos="5904"/>
                    </w:tabs>
                    <w:suppressAutoHyphens/>
                    <w:spacing w:after="0"/>
                    <w:jc w:val="center"/>
                    <w:rPr>
                      <w:sz w:val="28"/>
                      <w:szCs w:val="24"/>
                      <w:lang w:eastAsia="ru-RU"/>
                    </w:rPr>
                  </w:pPr>
                  <w:r>
                    <w:rPr>
                      <w:sz w:val="28"/>
                      <w:szCs w:val="24"/>
                      <w:lang w:eastAsia="ru-RU"/>
                    </w:rPr>
                    <w:t>профессор</w:t>
                  </w:r>
                </w:p>
              </w:tc>
              <w:tc>
                <w:tcPr>
                  <w:tcW w:w="2694" w:type="dxa"/>
                  <w:vAlign w:val="bottom"/>
                </w:tcPr>
                <w:p w14:paraId="431B77BB" w14:textId="77777777" w:rsidR="00335218" w:rsidRPr="00363FBC" w:rsidRDefault="00335218" w:rsidP="007D6422">
                  <w:pPr>
                    <w:tabs>
                      <w:tab w:val="left" w:leader="underscore" w:pos="2316"/>
                      <w:tab w:val="left" w:leader="underscore" w:pos="4008"/>
                      <w:tab w:val="left" w:pos="5904"/>
                    </w:tabs>
                    <w:suppressAutoHyphens/>
                    <w:spacing w:after="0"/>
                    <w:rPr>
                      <w:sz w:val="28"/>
                      <w:szCs w:val="24"/>
                      <w:lang w:eastAsia="ru-RU"/>
                    </w:rPr>
                  </w:pPr>
                </w:p>
              </w:tc>
              <w:tc>
                <w:tcPr>
                  <w:tcW w:w="3094" w:type="dxa"/>
                  <w:tcBorders>
                    <w:top w:val="nil"/>
                    <w:left w:val="nil"/>
                    <w:bottom w:val="single" w:sz="4" w:space="0" w:color="auto"/>
                    <w:right w:val="nil"/>
                  </w:tcBorders>
                  <w:vAlign w:val="bottom"/>
                </w:tcPr>
                <w:p w14:paraId="0FCD19E0" w14:textId="77777777" w:rsidR="00335218" w:rsidRPr="000B0597" w:rsidRDefault="00335218" w:rsidP="007D6422">
                  <w:pPr>
                    <w:tabs>
                      <w:tab w:val="left" w:leader="underscore" w:pos="2316"/>
                      <w:tab w:val="left" w:leader="underscore" w:pos="4008"/>
                      <w:tab w:val="left" w:pos="5904"/>
                    </w:tabs>
                    <w:suppressAutoHyphens/>
                    <w:spacing w:after="0"/>
                    <w:jc w:val="center"/>
                    <w:rPr>
                      <w:sz w:val="28"/>
                      <w:szCs w:val="28"/>
                      <w:lang w:eastAsia="ru-RU"/>
                    </w:rPr>
                  </w:pPr>
                  <w:r w:rsidRPr="000B0597">
                    <w:rPr>
                      <w:color w:val="000000"/>
                      <w:sz w:val="28"/>
                      <w:szCs w:val="28"/>
                    </w:rPr>
                    <w:t>Б.В. Палагушкин</w:t>
                  </w:r>
                </w:p>
              </w:tc>
            </w:tr>
            <w:tr w:rsidR="00335218" w:rsidRPr="00363FBC" w14:paraId="054A5E93" w14:textId="77777777" w:rsidTr="007D6422">
              <w:tc>
                <w:tcPr>
                  <w:tcW w:w="1865" w:type="dxa"/>
                  <w:tcBorders>
                    <w:top w:val="single" w:sz="4" w:space="0" w:color="auto"/>
                  </w:tcBorders>
                </w:tcPr>
                <w:p w14:paraId="570FC9A5"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r w:rsidRPr="00363FBC">
                    <w:rPr>
                      <w:sz w:val="16"/>
                      <w:szCs w:val="16"/>
                      <w:lang w:eastAsia="ru-RU"/>
                    </w:rPr>
                    <w:t>(ученая степень)</w:t>
                  </w:r>
                </w:p>
              </w:tc>
              <w:tc>
                <w:tcPr>
                  <w:tcW w:w="142" w:type="dxa"/>
                </w:tcPr>
                <w:p w14:paraId="13B7AF0A"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p>
              </w:tc>
              <w:tc>
                <w:tcPr>
                  <w:tcW w:w="1842" w:type="dxa"/>
                  <w:tcBorders>
                    <w:top w:val="single" w:sz="4" w:space="0" w:color="auto"/>
                    <w:left w:val="nil"/>
                    <w:bottom w:val="nil"/>
                    <w:right w:val="nil"/>
                  </w:tcBorders>
                </w:tcPr>
                <w:p w14:paraId="08C2BBEC"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r w:rsidRPr="00363FBC">
                    <w:rPr>
                      <w:sz w:val="16"/>
                      <w:szCs w:val="16"/>
                      <w:lang w:eastAsia="ru-RU"/>
                    </w:rPr>
                    <w:t>(ученое звание</w:t>
                  </w:r>
                  <w:r>
                    <w:rPr>
                      <w:sz w:val="16"/>
                      <w:szCs w:val="16"/>
                      <w:lang w:eastAsia="ru-RU"/>
                    </w:rPr>
                    <w:t>)</w:t>
                  </w:r>
                </w:p>
              </w:tc>
              <w:tc>
                <w:tcPr>
                  <w:tcW w:w="2694" w:type="dxa"/>
                </w:tcPr>
                <w:p w14:paraId="31B0036F"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p>
              </w:tc>
              <w:tc>
                <w:tcPr>
                  <w:tcW w:w="3094" w:type="dxa"/>
                  <w:tcBorders>
                    <w:top w:val="single" w:sz="4" w:space="0" w:color="auto"/>
                    <w:left w:val="nil"/>
                    <w:bottom w:val="nil"/>
                    <w:right w:val="nil"/>
                  </w:tcBorders>
                </w:tcPr>
                <w:p w14:paraId="488083BA" w14:textId="77777777" w:rsidR="00335218" w:rsidRPr="00363FBC" w:rsidRDefault="00335218" w:rsidP="007D6422">
                  <w:pPr>
                    <w:tabs>
                      <w:tab w:val="left" w:leader="underscore" w:pos="2316"/>
                      <w:tab w:val="left" w:leader="underscore" w:pos="4008"/>
                      <w:tab w:val="left" w:pos="5904"/>
                    </w:tabs>
                    <w:suppressAutoHyphens/>
                    <w:spacing w:after="0"/>
                    <w:jc w:val="center"/>
                    <w:rPr>
                      <w:sz w:val="16"/>
                      <w:szCs w:val="16"/>
                      <w:lang w:eastAsia="ru-RU"/>
                    </w:rPr>
                  </w:pPr>
                  <w:r w:rsidRPr="00363FBC">
                    <w:rPr>
                      <w:sz w:val="16"/>
                      <w:szCs w:val="16"/>
                      <w:lang w:eastAsia="ru-RU"/>
                    </w:rPr>
                    <w:t>(И.О.Фамилия)</w:t>
                  </w:r>
                </w:p>
              </w:tc>
            </w:tr>
          </w:tbl>
          <w:p w14:paraId="111AE561" w14:textId="77777777" w:rsidR="00335218" w:rsidRPr="00363FBC" w:rsidRDefault="00335218" w:rsidP="007D6422">
            <w:pPr>
              <w:suppressAutoHyphens/>
              <w:spacing w:after="0"/>
              <w:ind w:firstLine="426"/>
              <w:jc w:val="both"/>
              <w:rPr>
                <w:sz w:val="28"/>
                <w:szCs w:val="20"/>
                <w:lang w:eastAsia="ru-RU"/>
              </w:rPr>
            </w:pPr>
          </w:p>
          <w:p w14:paraId="4FDE61A6" w14:textId="77777777" w:rsidR="00335218" w:rsidRPr="00625BA7" w:rsidRDefault="00335218" w:rsidP="007D6422">
            <w:pPr>
              <w:jc w:val="center"/>
              <w:rPr>
                <w:b/>
                <w:szCs w:val="20"/>
              </w:rPr>
            </w:pPr>
          </w:p>
        </w:tc>
      </w:tr>
    </w:tbl>
    <w:p w14:paraId="56B93429" w14:textId="77777777" w:rsidR="00335218" w:rsidRPr="00D42AFC" w:rsidRDefault="00335218" w:rsidP="00335218">
      <w:pPr>
        <w:spacing w:after="0"/>
        <w:rPr>
          <w:szCs w:val="24"/>
        </w:rPr>
      </w:pPr>
    </w:p>
    <w:p w14:paraId="1A12E788" w14:textId="77777777" w:rsidR="00335218" w:rsidRPr="00F376C1" w:rsidRDefault="00335218" w:rsidP="00335218">
      <w:pPr>
        <w:pStyle w:val="2"/>
        <w:pageBreakBefore/>
        <w:rPr>
          <w:sz w:val="28"/>
        </w:rPr>
      </w:pPr>
      <w:r w:rsidRPr="00F376C1">
        <w:rPr>
          <w:sz w:val="28"/>
        </w:rPr>
        <w:lastRenderedPageBreak/>
        <w:t>1. Перечень планируемых результатов обучения по дисциплине (модулю), соотнесённых с планируемыми результатами освоения образовательной программы</w:t>
      </w:r>
    </w:p>
    <w:p w14:paraId="62490FB1" w14:textId="77777777" w:rsidR="00335218" w:rsidRDefault="00335218" w:rsidP="00335218">
      <w:pPr>
        <w:spacing w:after="0"/>
        <w:ind w:firstLine="708"/>
        <w:jc w:val="both"/>
        <w:rPr>
          <w:b/>
          <w:i/>
          <w:sz w:val="28"/>
          <w:szCs w:val="28"/>
        </w:rPr>
      </w:pPr>
      <w:r w:rsidRPr="00F376C1">
        <w:rPr>
          <w:b/>
          <w:i/>
          <w:sz w:val="28"/>
          <w:szCs w:val="28"/>
        </w:rPr>
        <w:t>1.1 Цели дисциплины</w:t>
      </w:r>
    </w:p>
    <w:p w14:paraId="27EBD77D" w14:textId="77777777" w:rsidR="00335218" w:rsidRDefault="00335218" w:rsidP="00335218">
      <w:pPr>
        <w:spacing w:after="0"/>
        <w:ind w:firstLine="709"/>
        <w:jc w:val="both"/>
        <w:rPr>
          <w:sz w:val="28"/>
          <w:szCs w:val="28"/>
        </w:rPr>
      </w:pPr>
      <w:r w:rsidRPr="00B236A6">
        <w:rPr>
          <w:sz w:val="28"/>
          <w:szCs w:val="28"/>
        </w:rPr>
        <w:t xml:space="preserve">- </w:t>
      </w:r>
      <w:r>
        <w:rPr>
          <w:sz w:val="28"/>
          <w:szCs w:val="28"/>
        </w:rPr>
        <w:t>овладение студентами знаниями в области государства и права, выработке позитивного отношения к праву;</w:t>
      </w:r>
    </w:p>
    <w:p w14:paraId="1DB69640" w14:textId="77777777" w:rsidR="00335218" w:rsidRDefault="00335218" w:rsidP="00335218">
      <w:pPr>
        <w:spacing w:after="0"/>
        <w:ind w:firstLine="709"/>
        <w:jc w:val="both"/>
        <w:rPr>
          <w:sz w:val="28"/>
          <w:szCs w:val="28"/>
        </w:rPr>
      </w:pPr>
      <w:r>
        <w:rPr>
          <w:sz w:val="28"/>
          <w:szCs w:val="28"/>
        </w:rPr>
        <w:t xml:space="preserve">- </w:t>
      </w:r>
      <w:r w:rsidRPr="00B236A6">
        <w:rPr>
          <w:sz w:val="28"/>
          <w:szCs w:val="28"/>
        </w:rPr>
        <w:t xml:space="preserve">показать место и роль </w:t>
      </w:r>
      <w:r>
        <w:rPr>
          <w:sz w:val="28"/>
          <w:szCs w:val="28"/>
        </w:rPr>
        <w:t>права как социальной реальности, выработанной человеческой цивилизацией и наполненной идеями гуманизма, справедливости;</w:t>
      </w:r>
    </w:p>
    <w:p w14:paraId="00AEE5CD" w14:textId="77777777" w:rsidR="00335218" w:rsidRDefault="00335218" w:rsidP="00335218">
      <w:pPr>
        <w:spacing w:after="0"/>
        <w:ind w:firstLine="709"/>
        <w:jc w:val="both"/>
        <w:rPr>
          <w:sz w:val="28"/>
          <w:szCs w:val="28"/>
        </w:rPr>
      </w:pPr>
      <w:r w:rsidRPr="00B236A6">
        <w:rPr>
          <w:sz w:val="28"/>
          <w:szCs w:val="28"/>
        </w:rPr>
        <w:t xml:space="preserve">- сформировать целостное представление о </w:t>
      </w:r>
      <w:r>
        <w:rPr>
          <w:sz w:val="28"/>
          <w:szCs w:val="28"/>
        </w:rPr>
        <w:t xml:space="preserve">правовых </w:t>
      </w:r>
      <w:r w:rsidRPr="00B236A6">
        <w:rPr>
          <w:sz w:val="28"/>
          <w:szCs w:val="28"/>
        </w:rPr>
        <w:t xml:space="preserve">проблемах </w:t>
      </w:r>
      <w:r>
        <w:rPr>
          <w:sz w:val="28"/>
          <w:szCs w:val="28"/>
        </w:rPr>
        <w:t>современной России;</w:t>
      </w:r>
    </w:p>
    <w:p w14:paraId="50B2A710" w14:textId="77777777" w:rsidR="00335218" w:rsidRDefault="00335218" w:rsidP="00335218">
      <w:pPr>
        <w:spacing w:after="0"/>
        <w:ind w:firstLine="709"/>
        <w:jc w:val="both"/>
        <w:rPr>
          <w:sz w:val="28"/>
          <w:szCs w:val="28"/>
        </w:rPr>
      </w:pPr>
      <w:r w:rsidRPr="00B236A6">
        <w:rPr>
          <w:sz w:val="28"/>
          <w:szCs w:val="28"/>
        </w:rPr>
        <w:t xml:space="preserve">- научить владеть теоретическим способом мышления, </w:t>
      </w:r>
      <w:r>
        <w:rPr>
          <w:sz w:val="28"/>
          <w:szCs w:val="28"/>
        </w:rPr>
        <w:t>выработать умение понимать законы и другие нормативные акты;</w:t>
      </w:r>
    </w:p>
    <w:p w14:paraId="70BFF67D" w14:textId="77777777" w:rsidR="00335218" w:rsidRDefault="00335218" w:rsidP="00335218">
      <w:pPr>
        <w:spacing w:after="0"/>
        <w:ind w:firstLine="709"/>
        <w:jc w:val="both"/>
        <w:rPr>
          <w:sz w:val="28"/>
          <w:szCs w:val="28"/>
        </w:rPr>
      </w:pPr>
      <w:r w:rsidRPr="00B236A6">
        <w:rPr>
          <w:sz w:val="28"/>
          <w:szCs w:val="28"/>
        </w:rPr>
        <w:t xml:space="preserve">- раскрыть важность учета негативных последствий при разработке </w:t>
      </w:r>
      <w:r>
        <w:rPr>
          <w:sz w:val="28"/>
          <w:szCs w:val="28"/>
        </w:rPr>
        <w:t>законопроектов;</w:t>
      </w:r>
    </w:p>
    <w:p w14:paraId="0F601160" w14:textId="77777777" w:rsidR="00335218" w:rsidRPr="00B236A6" w:rsidRDefault="00335218" w:rsidP="00335218">
      <w:pPr>
        <w:spacing w:after="0"/>
        <w:ind w:firstLine="709"/>
        <w:jc w:val="both"/>
        <w:rPr>
          <w:sz w:val="28"/>
          <w:szCs w:val="28"/>
        </w:rPr>
      </w:pPr>
      <w:r>
        <w:rPr>
          <w:sz w:val="28"/>
          <w:szCs w:val="28"/>
        </w:rPr>
        <w:t>- научить анализировать законодательство и практику его применения, ориентироваться в специальной литературе, применять нормы права в профессиональной деятельности.</w:t>
      </w:r>
    </w:p>
    <w:p w14:paraId="73873C01" w14:textId="77777777" w:rsidR="00335218" w:rsidRPr="00B236A6" w:rsidRDefault="00335218" w:rsidP="00335218">
      <w:pPr>
        <w:spacing w:after="0"/>
        <w:ind w:firstLine="708"/>
        <w:jc w:val="both"/>
        <w:rPr>
          <w:b/>
          <w:i/>
          <w:sz w:val="28"/>
          <w:szCs w:val="28"/>
        </w:rPr>
      </w:pPr>
    </w:p>
    <w:p w14:paraId="2615F20B" w14:textId="77777777" w:rsidR="00335218" w:rsidRPr="00F376C1" w:rsidRDefault="00335218" w:rsidP="00335218">
      <w:pPr>
        <w:spacing w:after="0"/>
        <w:ind w:firstLine="708"/>
        <w:jc w:val="both"/>
        <w:rPr>
          <w:b/>
          <w:i/>
          <w:sz w:val="28"/>
          <w:szCs w:val="28"/>
        </w:rPr>
      </w:pPr>
      <w:r w:rsidRPr="00F376C1">
        <w:rPr>
          <w:b/>
          <w:i/>
          <w:sz w:val="28"/>
          <w:szCs w:val="28"/>
        </w:rPr>
        <w:t>1.2 Перечень формируемых компетенций</w:t>
      </w:r>
    </w:p>
    <w:p w14:paraId="32F35741" w14:textId="77777777" w:rsidR="00335218" w:rsidRDefault="00335218" w:rsidP="00335218">
      <w:pPr>
        <w:spacing w:after="0"/>
        <w:ind w:firstLine="708"/>
        <w:jc w:val="both"/>
        <w:rPr>
          <w:sz w:val="28"/>
          <w:szCs w:val="20"/>
        </w:rPr>
      </w:pPr>
      <w:r w:rsidRPr="00F376C1">
        <w:rPr>
          <w:sz w:val="28"/>
          <w:szCs w:val="28"/>
        </w:rPr>
        <w:t>В результате освоения дисциплины (модуля) у обучающегося должны сформироваться следующие компетенции, выраженные через результат обучения по дисциплине (модулю), как часть результата освоения образовательной программы</w:t>
      </w:r>
      <w:r w:rsidRPr="00625BA7">
        <w:rPr>
          <w:sz w:val="28"/>
          <w:szCs w:val="20"/>
        </w:rPr>
        <w:t>(далее – ОП):</w:t>
      </w:r>
    </w:p>
    <w:p w14:paraId="3C67287D" w14:textId="77777777" w:rsidR="007D6422" w:rsidRPr="00F376C1" w:rsidRDefault="007D6422" w:rsidP="00335218">
      <w:pPr>
        <w:spacing w:after="0"/>
        <w:ind w:firstLine="708"/>
        <w:jc w:val="both"/>
        <w:rPr>
          <w:sz w:val="28"/>
          <w:szCs w:val="28"/>
        </w:rPr>
      </w:pPr>
    </w:p>
    <w:p w14:paraId="5C890F03" w14:textId="77777777" w:rsidR="00335218" w:rsidRPr="00136B19" w:rsidRDefault="007D6422" w:rsidP="00335218">
      <w:pPr>
        <w:spacing w:after="0"/>
        <w:ind w:firstLine="708"/>
        <w:rPr>
          <w:i/>
          <w:sz w:val="28"/>
          <w:szCs w:val="28"/>
        </w:rPr>
      </w:pPr>
      <w:r>
        <w:rPr>
          <w:i/>
          <w:sz w:val="28"/>
          <w:szCs w:val="28"/>
        </w:rPr>
        <w:t>1.2.1 Универсальные  компетенции (У</w:t>
      </w:r>
      <w:r w:rsidR="00335218" w:rsidRPr="00136B19">
        <w:rPr>
          <w:i/>
          <w:sz w:val="28"/>
          <w:szCs w:val="28"/>
        </w:rPr>
        <w:t>К):</w:t>
      </w:r>
    </w:p>
    <w:p w14:paraId="1111CA7F" w14:textId="77777777" w:rsidR="00335218" w:rsidRPr="007D6422" w:rsidRDefault="007D6422" w:rsidP="007D6422">
      <w:pPr>
        <w:spacing w:after="0"/>
        <w:ind w:firstLine="708"/>
        <w:rPr>
          <w:sz w:val="28"/>
          <w:szCs w:val="20"/>
        </w:rPr>
      </w:pPr>
      <w:r w:rsidRPr="00AC6C74">
        <w:rPr>
          <w:sz w:val="28"/>
          <w:szCs w:val="28"/>
        </w:rPr>
        <w:t xml:space="preserve">Дисциплина не формирует </w:t>
      </w:r>
      <w:r>
        <w:rPr>
          <w:sz w:val="28"/>
          <w:szCs w:val="28"/>
        </w:rPr>
        <w:t xml:space="preserve">универсальные </w:t>
      </w:r>
      <w:r w:rsidRPr="00AC6C74">
        <w:rPr>
          <w:sz w:val="28"/>
          <w:szCs w:val="20"/>
        </w:rPr>
        <w:t>компетентности</w:t>
      </w:r>
    </w:p>
    <w:p w14:paraId="72922CE5" w14:textId="77777777" w:rsidR="00335218" w:rsidRDefault="00335218" w:rsidP="00335218">
      <w:pPr>
        <w:ind w:firstLine="708"/>
        <w:rPr>
          <w:i/>
          <w:sz w:val="28"/>
          <w:szCs w:val="28"/>
        </w:rPr>
      </w:pPr>
      <w:r w:rsidRPr="00F376C1">
        <w:rPr>
          <w:i/>
          <w:sz w:val="28"/>
          <w:szCs w:val="28"/>
        </w:rPr>
        <w:t>1.2.2 Общепрофессиональные компетенции (ОПК):</w:t>
      </w:r>
    </w:p>
    <w:tbl>
      <w:tblPr>
        <w:tblpPr w:leftFromText="180" w:rightFromText="180" w:vertAnchor="text" w:tblpY="1"/>
        <w:tblOverlap w:val="never"/>
        <w:tblW w:w="490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92"/>
        <w:gridCol w:w="2836"/>
        <w:gridCol w:w="425"/>
        <w:gridCol w:w="427"/>
        <w:gridCol w:w="566"/>
        <w:gridCol w:w="568"/>
        <w:gridCol w:w="4401"/>
      </w:tblGrid>
      <w:tr w:rsidR="00335218" w:rsidRPr="00B77BE6" w14:paraId="5263F9CD" w14:textId="77777777" w:rsidTr="007D6422">
        <w:tc>
          <w:tcPr>
            <w:tcW w:w="1874" w:type="pct"/>
            <w:gridSpan w:val="2"/>
            <w:vAlign w:val="center"/>
          </w:tcPr>
          <w:p w14:paraId="6CD14752" w14:textId="77777777" w:rsidR="00335218" w:rsidRPr="0019022D" w:rsidRDefault="00335218" w:rsidP="007D6422">
            <w:pPr>
              <w:autoSpaceDE w:val="0"/>
              <w:autoSpaceDN w:val="0"/>
              <w:adjustRightInd w:val="0"/>
              <w:spacing w:after="0"/>
              <w:jc w:val="center"/>
              <w:rPr>
                <w:rFonts w:eastAsia="Times New Roman"/>
                <w:b/>
                <w:szCs w:val="24"/>
                <w:lang w:eastAsia="ru-RU"/>
              </w:rPr>
            </w:pPr>
            <w:r w:rsidRPr="0019022D">
              <w:rPr>
                <w:rFonts w:eastAsia="Times New Roman"/>
                <w:b/>
                <w:szCs w:val="24"/>
                <w:lang w:eastAsia="ru-RU"/>
              </w:rPr>
              <w:t>Компетенция</w:t>
            </w:r>
          </w:p>
        </w:tc>
        <w:tc>
          <w:tcPr>
            <w:tcW w:w="972" w:type="pct"/>
            <w:gridSpan w:val="4"/>
          </w:tcPr>
          <w:p w14:paraId="33AA17FD" w14:textId="77777777" w:rsidR="00335218" w:rsidRPr="0019022D" w:rsidRDefault="00335218" w:rsidP="007D6422">
            <w:pPr>
              <w:autoSpaceDE w:val="0"/>
              <w:autoSpaceDN w:val="0"/>
              <w:adjustRightInd w:val="0"/>
              <w:spacing w:after="0"/>
              <w:jc w:val="center"/>
              <w:rPr>
                <w:rFonts w:eastAsia="Times New Roman"/>
                <w:b/>
                <w:szCs w:val="24"/>
                <w:lang w:eastAsia="ru-RU"/>
              </w:rPr>
            </w:pPr>
            <w:r w:rsidRPr="0019022D">
              <w:rPr>
                <w:rFonts w:eastAsia="Times New Roman"/>
                <w:b/>
                <w:szCs w:val="24"/>
                <w:lang w:eastAsia="ru-RU"/>
              </w:rPr>
              <w:t>Этапы формирования компетенции</w:t>
            </w:r>
          </w:p>
        </w:tc>
        <w:tc>
          <w:tcPr>
            <w:tcW w:w="2154" w:type="pct"/>
            <w:vAlign w:val="center"/>
          </w:tcPr>
          <w:p w14:paraId="1F6720D9" w14:textId="77777777" w:rsidR="00335218" w:rsidRPr="0019022D" w:rsidRDefault="00335218" w:rsidP="007D6422">
            <w:pPr>
              <w:autoSpaceDE w:val="0"/>
              <w:autoSpaceDN w:val="0"/>
              <w:adjustRightInd w:val="0"/>
              <w:spacing w:after="0"/>
              <w:jc w:val="center"/>
              <w:rPr>
                <w:rFonts w:eastAsia="Times New Roman"/>
                <w:b/>
                <w:szCs w:val="24"/>
                <w:lang w:eastAsia="ru-RU"/>
              </w:rPr>
            </w:pPr>
            <w:r w:rsidRPr="0019022D">
              <w:rPr>
                <w:rFonts w:eastAsia="Times New Roman"/>
                <w:b/>
                <w:szCs w:val="24"/>
                <w:lang w:eastAsia="ru-RU"/>
              </w:rPr>
              <w:t>Перечень планируемых результатов обучения по дисциплине</w:t>
            </w:r>
          </w:p>
        </w:tc>
      </w:tr>
      <w:tr w:rsidR="00335218" w:rsidRPr="00B77BE6" w14:paraId="4C04B5BD" w14:textId="77777777" w:rsidTr="007D6422">
        <w:tc>
          <w:tcPr>
            <w:tcW w:w="486" w:type="pct"/>
            <w:vAlign w:val="center"/>
          </w:tcPr>
          <w:p w14:paraId="60730690" w14:textId="77777777" w:rsidR="00335218" w:rsidRPr="0019022D" w:rsidRDefault="00335218" w:rsidP="007D6422">
            <w:pPr>
              <w:autoSpaceDE w:val="0"/>
              <w:autoSpaceDN w:val="0"/>
              <w:adjustRightInd w:val="0"/>
              <w:spacing w:after="0"/>
              <w:jc w:val="center"/>
              <w:rPr>
                <w:rFonts w:eastAsia="Times New Roman"/>
                <w:b/>
                <w:szCs w:val="20"/>
                <w:lang w:eastAsia="ru-RU"/>
              </w:rPr>
            </w:pPr>
            <w:r w:rsidRPr="0019022D">
              <w:rPr>
                <w:rFonts w:eastAsia="Times New Roman"/>
                <w:b/>
                <w:szCs w:val="20"/>
                <w:lang w:eastAsia="ru-RU"/>
              </w:rPr>
              <w:t>Шифр</w:t>
            </w:r>
          </w:p>
        </w:tc>
        <w:tc>
          <w:tcPr>
            <w:tcW w:w="1388" w:type="pct"/>
            <w:vAlign w:val="center"/>
          </w:tcPr>
          <w:p w14:paraId="37CF9B07" w14:textId="77777777" w:rsidR="00335218" w:rsidRPr="0019022D" w:rsidRDefault="00335218" w:rsidP="007D6422">
            <w:pPr>
              <w:autoSpaceDE w:val="0"/>
              <w:autoSpaceDN w:val="0"/>
              <w:adjustRightInd w:val="0"/>
              <w:spacing w:after="0"/>
              <w:jc w:val="center"/>
              <w:rPr>
                <w:rFonts w:eastAsia="Times New Roman"/>
                <w:b/>
                <w:szCs w:val="24"/>
                <w:lang w:eastAsia="ru-RU"/>
              </w:rPr>
            </w:pPr>
            <w:r w:rsidRPr="0019022D">
              <w:rPr>
                <w:rFonts w:eastAsia="Times New Roman"/>
                <w:b/>
                <w:szCs w:val="24"/>
                <w:lang w:eastAsia="ru-RU"/>
              </w:rPr>
              <w:t>Содержание</w:t>
            </w:r>
          </w:p>
        </w:tc>
        <w:tc>
          <w:tcPr>
            <w:tcW w:w="208" w:type="pct"/>
            <w:vAlign w:val="center"/>
          </w:tcPr>
          <w:p w14:paraId="327B37C8" w14:textId="77777777" w:rsidR="00335218" w:rsidRPr="0019022D" w:rsidRDefault="00335218" w:rsidP="007D6422">
            <w:pPr>
              <w:autoSpaceDE w:val="0"/>
              <w:autoSpaceDN w:val="0"/>
              <w:adjustRightInd w:val="0"/>
              <w:spacing w:after="0"/>
              <w:jc w:val="center"/>
              <w:rPr>
                <w:rFonts w:eastAsia="Times New Roman"/>
                <w:b/>
                <w:szCs w:val="24"/>
                <w:lang w:val="en-US" w:eastAsia="ru-RU"/>
              </w:rPr>
            </w:pPr>
            <w:r w:rsidRPr="0019022D">
              <w:rPr>
                <w:rFonts w:eastAsia="Times New Roman"/>
                <w:b/>
                <w:szCs w:val="24"/>
                <w:lang w:val="en-US" w:eastAsia="ru-RU"/>
              </w:rPr>
              <w:t>I</w:t>
            </w:r>
          </w:p>
        </w:tc>
        <w:tc>
          <w:tcPr>
            <w:tcW w:w="209" w:type="pct"/>
            <w:vAlign w:val="center"/>
          </w:tcPr>
          <w:p w14:paraId="3C17BE23" w14:textId="77777777" w:rsidR="00335218" w:rsidRPr="0019022D" w:rsidRDefault="00335218" w:rsidP="007D6422">
            <w:pPr>
              <w:autoSpaceDE w:val="0"/>
              <w:autoSpaceDN w:val="0"/>
              <w:adjustRightInd w:val="0"/>
              <w:spacing w:after="0"/>
              <w:jc w:val="center"/>
              <w:rPr>
                <w:rFonts w:eastAsia="Times New Roman"/>
                <w:b/>
                <w:szCs w:val="24"/>
                <w:lang w:val="en-US" w:eastAsia="ru-RU"/>
              </w:rPr>
            </w:pPr>
            <w:r w:rsidRPr="0019022D">
              <w:rPr>
                <w:rFonts w:eastAsia="Times New Roman"/>
                <w:b/>
                <w:szCs w:val="24"/>
                <w:lang w:val="en-US" w:eastAsia="ru-RU"/>
              </w:rPr>
              <w:t>II</w:t>
            </w:r>
          </w:p>
        </w:tc>
        <w:tc>
          <w:tcPr>
            <w:tcW w:w="277" w:type="pct"/>
            <w:vAlign w:val="center"/>
          </w:tcPr>
          <w:p w14:paraId="75E60D51" w14:textId="77777777" w:rsidR="00335218" w:rsidRPr="0019022D" w:rsidRDefault="00335218" w:rsidP="007D6422">
            <w:pPr>
              <w:autoSpaceDE w:val="0"/>
              <w:autoSpaceDN w:val="0"/>
              <w:adjustRightInd w:val="0"/>
              <w:spacing w:after="0"/>
              <w:jc w:val="center"/>
              <w:rPr>
                <w:rFonts w:eastAsia="Times New Roman"/>
                <w:b/>
                <w:szCs w:val="24"/>
                <w:lang w:val="en-US" w:eastAsia="ru-RU"/>
              </w:rPr>
            </w:pPr>
            <w:r w:rsidRPr="0019022D">
              <w:rPr>
                <w:rFonts w:eastAsia="Times New Roman"/>
                <w:b/>
                <w:szCs w:val="24"/>
                <w:lang w:val="en-US" w:eastAsia="ru-RU"/>
              </w:rPr>
              <w:t>III</w:t>
            </w:r>
          </w:p>
        </w:tc>
        <w:tc>
          <w:tcPr>
            <w:tcW w:w="278" w:type="pct"/>
            <w:vAlign w:val="center"/>
          </w:tcPr>
          <w:p w14:paraId="1599DD01" w14:textId="77777777" w:rsidR="00335218" w:rsidRPr="0019022D" w:rsidRDefault="00335218" w:rsidP="007D6422">
            <w:pPr>
              <w:autoSpaceDE w:val="0"/>
              <w:autoSpaceDN w:val="0"/>
              <w:adjustRightInd w:val="0"/>
              <w:spacing w:after="0"/>
              <w:jc w:val="center"/>
              <w:rPr>
                <w:rFonts w:eastAsia="Times New Roman"/>
                <w:b/>
                <w:szCs w:val="24"/>
                <w:lang w:val="en-US" w:eastAsia="ru-RU"/>
              </w:rPr>
            </w:pPr>
            <w:r w:rsidRPr="0019022D">
              <w:rPr>
                <w:rFonts w:eastAsia="Times New Roman"/>
                <w:b/>
                <w:szCs w:val="24"/>
                <w:lang w:val="en-US" w:eastAsia="ru-RU"/>
              </w:rPr>
              <w:t>IV</w:t>
            </w:r>
          </w:p>
        </w:tc>
        <w:tc>
          <w:tcPr>
            <w:tcW w:w="2154" w:type="pct"/>
            <w:vAlign w:val="center"/>
          </w:tcPr>
          <w:p w14:paraId="4AC03D83" w14:textId="77777777" w:rsidR="00335218" w:rsidRPr="0019022D" w:rsidRDefault="00335218" w:rsidP="007D6422">
            <w:pPr>
              <w:autoSpaceDE w:val="0"/>
              <w:autoSpaceDN w:val="0"/>
              <w:adjustRightInd w:val="0"/>
              <w:spacing w:after="0"/>
              <w:jc w:val="center"/>
              <w:rPr>
                <w:rFonts w:eastAsia="Times New Roman"/>
                <w:b/>
                <w:szCs w:val="24"/>
                <w:lang w:eastAsia="ru-RU"/>
              </w:rPr>
            </w:pPr>
          </w:p>
        </w:tc>
      </w:tr>
    </w:tbl>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1983"/>
        <w:gridCol w:w="4381"/>
      </w:tblGrid>
      <w:tr w:rsidR="00335218" w:rsidRPr="00B77BE6" w14:paraId="632F829C" w14:textId="77777777" w:rsidTr="007D6422">
        <w:tc>
          <w:tcPr>
            <w:tcW w:w="487" w:type="pct"/>
            <w:tcBorders>
              <w:top w:val="single" w:sz="4" w:space="0" w:color="auto"/>
              <w:left w:val="single" w:sz="4" w:space="0" w:color="auto"/>
              <w:bottom w:val="single" w:sz="4" w:space="0" w:color="auto"/>
              <w:right w:val="single" w:sz="4" w:space="0" w:color="auto"/>
            </w:tcBorders>
            <w:vAlign w:val="center"/>
          </w:tcPr>
          <w:p w14:paraId="6BBCE3C2" w14:textId="77777777" w:rsidR="00335218" w:rsidRPr="0019022D" w:rsidRDefault="00335218" w:rsidP="007D6422">
            <w:pPr>
              <w:autoSpaceDE w:val="0"/>
              <w:autoSpaceDN w:val="0"/>
              <w:adjustRightInd w:val="0"/>
              <w:spacing w:after="0"/>
              <w:rPr>
                <w:rFonts w:eastAsia="Times New Roman"/>
                <w:szCs w:val="24"/>
                <w:lang w:eastAsia="ru-RU"/>
              </w:rPr>
            </w:pPr>
            <w:r>
              <w:rPr>
                <w:rFonts w:eastAsia="Times New Roman"/>
                <w:szCs w:val="24"/>
                <w:lang w:eastAsia="ru-RU"/>
              </w:rPr>
              <w:t>ОПК-1</w:t>
            </w:r>
          </w:p>
        </w:tc>
        <w:tc>
          <w:tcPr>
            <w:tcW w:w="1391" w:type="pct"/>
            <w:tcBorders>
              <w:top w:val="single" w:sz="4" w:space="0" w:color="auto"/>
              <w:left w:val="single" w:sz="4" w:space="0" w:color="auto"/>
              <w:bottom w:val="single" w:sz="4" w:space="0" w:color="auto"/>
              <w:right w:val="single" w:sz="4" w:space="0" w:color="auto"/>
            </w:tcBorders>
            <w:vAlign w:val="center"/>
          </w:tcPr>
          <w:p w14:paraId="487A69FC" w14:textId="77777777" w:rsidR="00335218" w:rsidRPr="00335218" w:rsidRDefault="00335218" w:rsidP="007D6422">
            <w:pPr>
              <w:autoSpaceDE w:val="0"/>
              <w:autoSpaceDN w:val="0"/>
              <w:adjustRightInd w:val="0"/>
              <w:spacing w:after="0"/>
              <w:rPr>
                <w:rFonts w:eastAsia="Times New Roman"/>
                <w:szCs w:val="24"/>
                <w:lang w:eastAsia="ru-RU"/>
              </w:rPr>
            </w:pPr>
            <w:r w:rsidRPr="00335218">
              <w:rPr>
                <w:bCs/>
                <w:szCs w:val="24"/>
              </w:rPr>
              <w:t>Способен осуществлять профессиональную деятельность с учетом экономических, экологических, социальных и правовых ограничений</w:t>
            </w:r>
          </w:p>
        </w:tc>
        <w:tc>
          <w:tcPr>
            <w:tcW w:w="973" w:type="pct"/>
            <w:tcBorders>
              <w:top w:val="single" w:sz="4" w:space="0" w:color="auto"/>
              <w:left w:val="single" w:sz="4" w:space="0" w:color="auto"/>
              <w:bottom w:val="single" w:sz="4" w:space="0" w:color="auto"/>
              <w:right w:val="single" w:sz="4" w:space="0" w:color="auto"/>
            </w:tcBorders>
            <w:vAlign w:val="center"/>
          </w:tcPr>
          <w:p w14:paraId="1B40C097" w14:textId="77777777" w:rsidR="00335218" w:rsidRPr="0019022D" w:rsidRDefault="00335218" w:rsidP="007D6422">
            <w:pPr>
              <w:autoSpaceDE w:val="0"/>
              <w:autoSpaceDN w:val="0"/>
              <w:adjustRightInd w:val="0"/>
              <w:spacing w:after="0"/>
              <w:jc w:val="center"/>
              <w:rPr>
                <w:rFonts w:eastAsia="Times New Roman"/>
                <w:szCs w:val="24"/>
                <w:lang w:val="en-US" w:eastAsia="ru-RU"/>
              </w:rPr>
            </w:pPr>
            <w:r w:rsidRPr="0019022D">
              <w:rPr>
                <w:rFonts w:eastAsia="Times New Roman"/>
                <w:szCs w:val="24"/>
                <w:lang w:val="en-US" w:eastAsia="ru-RU"/>
              </w:rPr>
              <w:t>I-III</w:t>
            </w:r>
          </w:p>
        </w:tc>
        <w:tc>
          <w:tcPr>
            <w:tcW w:w="2149" w:type="pct"/>
            <w:tcBorders>
              <w:top w:val="single" w:sz="4" w:space="0" w:color="auto"/>
              <w:left w:val="single" w:sz="4" w:space="0" w:color="auto"/>
              <w:bottom w:val="single" w:sz="4" w:space="0" w:color="auto"/>
              <w:right w:val="single" w:sz="4" w:space="0" w:color="auto"/>
            </w:tcBorders>
            <w:vAlign w:val="center"/>
          </w:tcPr>
          <w:p w14:paraId="1E2924BE" w14:textId="77777777" w:rsidR="00FE7E91" w:rsidRDefault="00335218" w:rsidP="00335218">
            <w:pPr>
              <w:autoSpaceDE w:val="0"/>
              <w:autoSpaceDN w:val="0"/>
              <w:adjustRightInd w:val="0"/>
              <w:spacing w:after="0"/>
              <w:rPr>
                <w:b/>
                <w:color w:val="000000"/>
                <w:szCs w:val="24"/>
              </w:rPr>
            </w:pPr>
            <w:r w:rsidRPr="000B0597">
              <w:rPr>
                <w:b/>
                <w:color w:val="000000"/>
                <w:szCs w:val="24"/>
              </w:rPr>
              <w:t>Знать:</w:t>
            </w:r>
          </w:p>
          <w:p w14:paraId="2B73563B" w14:textId="77777777" w:rsidR="00335218" w:rsidRPr="000B0597" w:rsidRDefault="00FE7E91" w:rsidP="00335218">
            <w:pPr>
              <w:autoSpaceDE w:val="0"/>
              <w:autoSpaceDN w:val="0"/>
              <w:adjustRightInd w:val="0"/>
              <w:spacing w:after="0"/>
              <w:rPr>
                <w:color w:val="000000"/>
                <w:szCs w:val="24"/>
              </w:rPr>
            </w:pPr>
            <w:r>
              <w:rPr>
                <w:color w:val="000000"/>
                <w:szCs w:val="24"/>
              </w:rPr>
              <w:t xml:space="preserve">- </w:t>
            </w:r>
            <w:r w:rsidR="00335218" w:rsidRPr="000B0597">
              <w:rPr>
                <w:color w:val="000000"/>
                <w:szCs w:val="24"/>
              </w:rPr>
              <w:t xml:space="preserve"> основны</w:t>
            </w:r>
            <w:r>
              <w:rPr>
                <w:color w:val="000000"/>
                <w:szCs w:val="24"/>
              </w:rPr>
              <w:t>е</w:t>
            </w:r>
            <w:r w:rsidR="00335218" w:rsidRPr="000B0597">
              <w:rPr>
                <w:color w:val="000000"/>
                <w:szCs w:val="24"/>
              </w:rPr>
              <w:t xml:space="preserve"> поняти</w:t>
            </w:r>
            <w:r>
              <w:rPr>
                <w:color w:val="000000"/>
                <w:szCs w:val="24"/>
              </w:rPr>
              <w:t>я</w:t>
            </w:r>
            <w:r w:rsidR="00335218" w:rsidRPr="000B0597">
              <w:rPr>
                <w:color w:val="000000"/>
                <w:szCs w:val="24"/>
              </w:rPr>
              <w:t xml:space="preserve"> и категори</w:t>
            </w:r>
            <w:r>
              <w:rPr>
                <w:color w:val="000000"/>
                <w:szCs w:val="24"/>
              </w:rPr>
              <w:t>и</w:t>
            </w:r>
            <w:r w:rsidR="00335218" w:rsidRPr="000B0597">
              <w:rPr>
                <w:color w:val="000000"/>
                <w:szCs w:val="24"/>
              </w:rPr>
              <w:t xml:space="preserve"> теории государства и права и отраслей права; </w:t>
            </w:r>
          </w:p>
          <w:p w14:paraId="02BFDAAC" w14:textId="77777777" w:rsidR="00335218" w:rsidRPr="000B0597" w:rsidRDefault="00335218" w:rsidP="00335218">
            <w:pPr>
              <w:autoSpaceDE w:val="0"/>
              <w:autoSpaceDN w:val="0"/>
              <w:adjustRightInd w:val="0"/>
              <w:spacing w:after="0"/>
              <w:rPr>
                <w:color w:val="000000"/>
                <w:szCs w:val="24"/>
              </w:rPr>
            </w:pPr>
            <w:r w:rsidRPr="000B0597">
              <w:rPr>
                <w:color w:val="000000"/>
                <w:szCs w:val="24"/>
              </w:rPr>
              <w:t xml:space="preserve">- содержания Конституции РФ и других важнейших источников права; </w:t>
            </w:r>
          </w:p>
          <w:p w14:paraId="1534A5AB" w14:textId="77777777" w:rsidR="00335218" w:rsidRPr="000B0597" w:rsidRDefault="00335218" w:rsidP="00335218">
            <w:pPr>
              <w:autoSpaceDE w:val="0"/>
              <w:autoSpaceDN w:val="0"/>
              <w:adjustRightInd w:val="0"/>
              <w:spacing w:after="0"/>
              <w:rPr>
                <w:color w:val="000000"/>
                <w:szCs w:val="24"/>
              </w:rPr>
            </w:pPr>
            <w:r w:rsidRPr="000B0597">
              <w:rPr>
                <w:color w:val="000000"/>
                <w:szCs w:val="24"/>
              </w:rPr>
              <w:t>- особенност</w:t>
            </w:r>
            <w:r w:rsidR="00FE7E91">
              <w:rPr>
                <w:color w:val="000000"/>
                <w:szCs w:val="24"/>
              </w:rPr>
              <w:t>и</w:t>
            </w:r>
            <w:r w:rsidRPr="000B0597">
              <w:rPr>
                <w:color w:val="000000"/>
                <w:szCs w:val="24"/>
              </w:rPr>
              <w:t xml:space="preserve"> правового регулирования деятельности на судне;</w:t>
            </w:r>
          </w:p>
          <w:p w14:paraId="1FC458E8" w14:textId="77777777" w:rsidR="00335218" w:rsidRDefault="00335218" w:rsidP="00335218">
            <w:pPr>
              <w:autoSpaceDE w:val="0"/>
              <w:autoSpaceDN w:val="0"/>
              <w:adjustRightInd w:val="0"/>
              <w:spacing w:after="0"/>
              <w:rPr>
                <w:color w:val="000000"/>
                <w:szCs w:val="24"/>
              </w:rPr>
            </w:pPr>
            <w:r w:rsidRPr="000B0597">
              <w:rPr>
                <w:color w:val="000000"/>
                <w:szCs w:val="24"/>
              </w:rPr>
              <w:t xml:space="preserve"> - особенност</w:t>
            </w:r>
            <w:r w:rsidR="00FE7E91">
              <w:rPr>
                <w:color w:val="000000"/>
                <w:szCs w:val="24"/>
              </w:rPr>
              <w:t>и</w:t>
            </w:r>
            <w:r w:rsidRPr="000B0597">
              <w:rPr>
                <w:color w:val="000000"/>
                <w:szCs w:val="24"/>
              </w:rPr>
              <w:t xml:space="preserve"> международных и национальных норм; </w:t>
            </w:r>
          </w:p>
          <w:p w14:paraId="4A938736" w14:textId="77777777" w:rsidR="00FE7E91" w:rsidRDefault="00335218" w:rsidP="00335218">
            <w:pPr>
              <w:autoSpaceDE w:val="0"/>
              <w:autoSpaceDN w:val="0"/>
              <w:adjustRightInd w:val="0"/>
              <w:spacing w:after="0"/>
              <w:rPr>
                <w:rFonts w:eastAsia="Times New Roman"/>
                <w:b/>
                <w:szCs w:val="24"/>
                <w:lang w:eastAsia="ru-RU"/>
              </w:rPr>
            </w:pPr>
            <w:r w:rsidRPr="00E377A1">
              <w:rPr>
                <w:rFonts w:eastAsia="Times New Roman"/>
                <w:b/>
                <w:szCs w:val="24"/>
                <w:lang w:eastAsia="ru-RU"/>
              </w:rPr>
              <w:t>Уметь:</w:t>
            </w:r>
          </w:p>
          <w:p w14:paraId="18B6EEAC" w14:textId="77777777" w:rsidR="00335218" w:rsidRPr="000B0597" w:rsidRDefault="00FE7E91" w:rsidP="00335218">
            <w:pPr>
              <w:autoSpaceDE w:val="0"/>
              <w:autoSpaceDN w:val="0"/>
              <w:adjustRightInd w:val="0"/>
              <w:spacing w:after="0"/>
              <w:rPr>
                <w:color w:val="000000"/>
                <w:szCs w:val="24"/>
              </w:rPr>
            </w:pPr>
            <w:r>
              <w:rPr>
                <w:rFonts w:eastAsia="Times New Roman"/>
                <w:b/>
                <w:szCs w:val="24"/>
                <w:lang w:eastAsia="ru-RU"/>
              </w:rPr>
              <w:t xml:space="preserve">- </w:t>
            </w:r>
            <w:r w:rsidR="00335218" w:rsidRPr="00E377A1">
              <w:rPr>
                <w:rFonts w:eastAsia="Times New Roman"/>
                <w:szCs w:val="24"/>
                <w:lang w:eastAsia="ru-RU"/>
              </w:rPr>
              <w:t xml:space="preserve">находить, анализировать содержание и ранжировать по степени юридической значимости правовые акты, в том числе </w:t>
            </w:r>
            <w:r w:rsidR="00335218" w:rsidRPr="00E377A1">
              <w:rPr>
                <w:rFonts w:eastAsia="Times New Roman"/>
                <w:szCs w:val="24"/>
                <w:lang w:eastAsia="ru-RU"/>
              </w:rPr>
              <w:lastRenderedPageBreak/>
              <w:t>с использованием электронных ресурсов глобальной сети</w:t>
            </w:r>
          </w:p>
          <w:p w14:paraId="3CEEFDF9" w14:textId="77777777" w:rsidR="00FE7E91" w:rsidRDefault="00335218" w:rsidP="00335218">
            <w:pPr>
              <w:autoSpaceDE w:val="0"/>
              <w:autoSpaceDN w:val="0"/>
              <w:adjustRightInd w:val="0"/>
              <w:spacing w:after="0"/>
              <w:rPr>
                <w:color w:val="000000"/>
                <w:szCs w:val="24"/>
              </w:rPr>
            </w:pPr>
            <w:r w:rsidRPr="000B0597">
              <w:rPr>
                <w:b/>
                <w:color w:val="000000"/>
                <w:szCs w:val="24"/>
              </w:rPr>
              <w:t>Владеть:</w:t>
            </w:r>
          </w:p>
          <w:p w14:paraId="379209DB" w14:textId="77777777" w:rsidR="00335218" w:rsidRDefault="00335218" w:rsidP="00335218">
            <w:pPr>
              <w:autoSpaceDE w:val="0"/>
              <w:autoSpaceDN w:val="0"/>
              <w:adjustRightInd w:val="0"/>
              <w:spacing w:after="0"/>
              <w:rPr>
                <w:color w:val="000000"/>
                <w:szCs w:val="24"/>
              </w:rPr>
            </w:pPr>
            <w:r w:rsidRPr="000B0597">
              <w:rPr>
                <w:color w:val="000000"/>
                <w:szCs w:val="24"/>
              </w:rPr>
              <w:t xml:space="preserve">- навыками </w:t>
            </w:r>
            <w:r>
              <w:rPr>
                <w:color w:val="000000"/>
                <w:szCs w:val="24"/>
              </w:rPr>
              <w:t>анализа содержания правовой нор</w:t>
            </w:r>
            <w:r w:rsidRPr="000B0597">
              <w:rPr>
                <w:color w:val="000000"/>
                <w:szCs w:val="24"/>
              </w:rPr>
              <w:t xml:space="preserve">мы и правильной квалификации правоотношений; </w:t>
            </w:r>
          </w:p>
          <w:p w14:paraId="7890EC93" w14:textId="77777777" w:rsidR="00335218" w:rsidRPr="00335218" w:rsidRDefault="00335218" w:rsidP="00335218">
            <w:pPr>
              <w:autoSpaceDE w:val="0"/>
              <w:autoSpaceDN w:val="0"/>
              <w:adjustRightInd w:val="0"/>
              <w:rPr>
                <w:color w:val="000000"/>
                <w:szCs w:val="24"/>
              </w:rPr>
            </w:pPr>
            <w:r w:rsidRPr="00335218">
              <w:rPr>
                <w:color w:val="000000"/>
                <w:szCs w:val="24"/>
              </w:rPr>
              <w:t>владение навыками юридического мышления, анализа и синтеза получаемой информации.</w:t>
            </w:r>
          </w:p>
          <w:p w14:paraId="6AD0B152" w14:textId="77777777" w:rsidR="00335218" w:rsidRPr="00335218" w:rsidRDefault="00335218" w:rsidP="00335218">
            <w:pPr>
              <w:pStyle w:val="a3"/>
              <w:autoSpaceDE w:val="0"/>
              <w:autoSpaceDN w:val="0"/>
              <w:adjustRightInd w:val="0"/>
              <w:rPr>
                <w:b/>
                <w:szCs w:val="24"/>
              </w:rPr>
            </w:pPr>
          </w:p>
        </w:tc>
      </w:tr>
    </w:tbl>
    <w:p w14:paraId="30B28333" w14:textId="77777777" w:rsidR="00335218" w:rsidRPr="007703F4" w:rsidRDefault="00335218" w:rsidP="00335218">
      <w:pPr>
        <w:spacing w:after="0"/>
        <w:ind w:firstLine="709"/>
        <w:rPr>
          <w:sz w:val="28"/>
          <w:szCs w:val="28"/>
        </w:rPr>
      </w:pPr>
    </w:p>
    <w:p w14:paraId="4B5FFDEA" w14:textId="77777777" w:rsidR="00335218" w:rsidRDefault="00335218" w:rsidP="00335218">
      <w:pPr>
        <w:tabs>
          <w:tab w:val="left" w:pos="1276"/>
        </w:tabs>
        <w:spacing w:after="0"/>
        <w:ind w:firstLine="709"/>
        <w:contextualSpacing/>
        <w:jc w:val="both"/>
        <w:rPr>
          <w:i/>
          <w:sz w:val="28"/>
          <w:szCs w:val="20"/>
        </w:rPr>
      </w:pPr>
      <w:r w:rsidRPr="00AC6C74">
        <w:rPr>
          <w:i/>
          <w:sz w:val="28"/>
          <w:szCs w:val="28"/>
        </w:rPr>
        <w:t xml:space="preserve">1.2.4 </w:t>
      </w:r>
      <w:r w:rsidRPr="00AC6C74">
        <w:rPr>
          <w:i/>
          <w:sz w:val="28"/>
          <w:szCs w:val="20"/>
        </w:rPr>
        <w:t>Профессиональные компетенции профиля или специализации (ПКС):</w:t>
      </w:r>
    </w:p>
    <w:p w14:paraId="3C9CD14D" w14:textId="77777777" w:rsidR="00335218" w:rsidRDefault="00335218" w:rsidP="00335218">
      <w:pPr>
        <w:tabs>
          <w:tab w:val="left" w:pos="1276"/>
        </w:tabs>
        <w:spacing w:after="0"/>
        <w:ind w:firstLine="709"/>
        <w:contextualSpacing/>
        <w:jc w:val="both"/>
        <w:rPr>
          <w:i/>
          <w:sz w:val="28"/>
          <w:szCs w:val="20"/>
        </w:rPr>
      </w:pPr>
    </w:p>
    <w:p w14:paraId="671641E6" w14:textId="77777777" w:rsidR="00335218" w:rsidRDefault="00335218" w:rsidP="00335218">
      <w:pPr>
        <w:spacing w:after="0"/>
        <w:ind w:firstLine="708"/>
        <w:rPr>
          <w:sz w:val="28"/>
          <w:szCs w:val="20"/>
        </w:rPr>
      </w:pPr>
      <w:r w:rsidRPr="00AC6C74">
        <w:rPr>
          <w:sz w:val="28"/>
          <w:szCs w:val="28"/>
        </w:rPr>
        <w:t xml:space="preserve">Дисциплина не формирует </w:t>
      </w:r>
      <w:r>
        <w:rPr>
          <w:sz w:val="28"/>
          <w:szCs w:val="28"/>
        </w:rPr>
        <w:t xml:space="preserve">профессиональные </w:t>
      </w:r>
      <w:r w:rsidRPr="00AC6C74">
        <w:rPr>
          <w:sz w:val="28"/>
          <w:szCs w:val="20"/>
        </w:rPr>
        <w:t>компетентности</w:t>
      </w:r>
    </w:p>
    <w:p w14:paraId="5BEB06F8" w14:textId="77777777" w:rsidR="00335218" w:rsidRDefault="00335218" w:rsidP="00335218">
      <w:pPr>
        <w:spacing w:after="0"/>
        <w:ind w:firstLine="708"/>
        <w:rPr>
          <w:i/>
          <w:sz w:val="28"/>
          <w:szCs w:val="28"/>
        </w:rPr>
      </w:pPr>
    </w:p>
    <w:p w14:paraId="62773FF1" w14:textId="77777777" w:rsidR="00335218" w:rsidRDefault="00335218" w:rsidP="00335218">
      <w:pPr>
        <w:pStyle w:val="2"/>
        <w:numPr>
          <w:ilvl w:val="0"/>
          <w:numId w:val="32"/>
        </w:numPr>
        <w:spacing w:after="0"/>
        <w:rPr>
          <w:sz w:val="28"/>
        </w:rPr>
      </w:pPr>
      <w:r w:rsidRPr="00F376C1">
        <w:rPr>
          <w:sz w:val="28"/>
        </w:rPr>
        <w:t>Место дисциплины (модуля) в структуре образовательной программы</w:t>
      </w:r>
    </w:p>
    <w:p w14:paraId="13DCF751" w14:textId="77777777" w:rsidR="00335218" w:rsidRPr="00AC6C74" w:rsidRDefault="00335218" w:rsidP="00335218">
      <w:pPr>
        <w:spacing w:after="0"/>
        <w:ind w:left="675"/>
      </w:pPr>
    </w:p>
    <w:tbl>
      <w:tblPr>
        <w:tblW w:w="9639" w:type="dxa"/>
        <w:tblInd w:w="108" w:type="dxa"/>
        <w:tblLayout w:type="fixed"/>
        <w:tblLook w:val="04A0" w:firstRow="1" w:lastRow="0" w:firstColumn="1" w:lastColumn="0" w:noHBand="0" w:noVBand="1"/>
      </w:tblPr>
      <w:tblGrid>
        <w:gridCol w:w="5812"/>
        <w:gridCol w:w="2835"/>
        <w:gridCol w:w="992"/>
      </w:tblGrid>
      <w:tr w:rsidR="00335218" w:rsidRPr="002F3F88" w14:paraId="108592C6" w14:textId="77777777" w:rsidTr="007D6422">
        <w:tc>
          <w:tcPr>
            <w:tcW w:w="5812" w:type="dxa"/>
            <w:shd w:val="clear" w:color="auto" w:fill="auto"/>
            <w:vAlign w:val="center"/>
          </w:tcPr>
          <w:p w14:paraId="1F088E15" w14:textId="77777777" w:rsidR="00335218" w:rsidRPr="002F3F88" w:rsidRDefault="00335218" w:rsidP="007D6422">
            <w:pPr>
              <w:ind w:firstLine="318"/>
              <w:jc w:val="center"/>
              <w:rPr>
                <w:sz w:val="28"/>
                <w:szCs w:val="20"/>
              </w:rPr>
            </w:pPr>
            <w:r w:rsidRPr="002F3F88">
              <w:rPr>
                <w:sz w:val="28"/>
                <w:szCs w:val="20"/>
              </w:rPr>
              <w:t>Дисциплина (модуль) реализуется в рамках</w:t>
            </w:r>
          </w:p>
        </w:tc>
        <w:tc>
          <w:tcPr>
            <w:tcW w:w="2835" w:type="dxa"/>
            <w:tcBorders>
              <w:bottom w:val="single" w:sz="4" w:space="0" w:color="auto"/>
            </w:tcBorders>
            <w:shd w:val="clear" w:color="auto" w:fill="auto"/>
            <w:vAlign w:val="center"/>
          </w:tcPr>
          <w:p w14:paraId="263F8330" w14:textId="77777777" w:rsidR="00335218" w:rsidRPr="002F3F88" w:rsidRDefault="00335218" w:rsidP="007D6422">
            <w:pPr>
              <w:jc w:val="center"/>
              <w:rPr>
                <w:sz w:val="28"/>
                <w:szCs w:val="20"/>
              </w:rPr>
            </w:pPr>
            <w:r w:rsidRPr="00F376C1">
              <w:rPr>
                <w:sz w:val="28"/>
                <w:szCs w:val="28"/>
              </w:rPr>
              <w:t>базовой</w:t>
            </w:r>
          </w:p>
        </w:tc>
        <w:tc>
          <w:tcPr>
            <w:tcW w:w="992" w:type="dxa"/>
            <w:shd w:val="clear" w:color="auto" w:fill="auto"/>
            <w:vAlign w:val="center"/>
          </w:tcPr>
          <w:p w14:paraId="6D988DD2" w14:textId="77777777" w:rsidR="00335218" w:rsidRPr="002F3F88" w:rsidRDefault="00335218" w:rsidP="007D6422">
            <w:pPr>
              <w:jc w:val="center"/>
              <w:rPr>
                <w:sz w:val="28"/>
                <w:szCs w:val="20"/>
              </w:rPr>
            </w:pPr>
            <w:r w:rsidRPr="002F3F88">
              <w:rPr>
                <w:sz w:val="28"/>
                <w:szCs w:val="20"/>
              </w:rPr>
              <w:t>части</w:t>
            </w:r>
          </w:p>
        </w:tc>
      </w:tr>
      <w:tr w:rsidR="00335218" w:rsidRPr="002F3F88" w14:paraId="0C574B7C" w14:textId="77777777" w:rsidTr="007D6422">
        <w:tc>
          <w:tcPr>
            <w:tcW w:w="5812" w:type="dxa"/>
            <w:shd w:val="clear" w:color="auto" w:fill="auto"/>
            <w:vAlign w:val="center"/>
          </w:tcPr>
          <w:p w14:paraId="6F5C758B" w14:textId="77777777" w:rsidR="00335218" w:rsidRPr="002F3F88" w:rsidRDefault="00335218" w:rsidP="007D6422">
            <w:pPr>
              <w:jc w:val="center"/>
              <w:rPr>
                <w:sz w:val="16"/>
                <w:szCs w:val="20"/>
              </w:rPr>
            </w:pPr>
          </w:p>
        </w:tc>
        <w:tc>
          <w:tcPr>
            <w:tcW w:w="2835" w:type="dxa"/>
            <w:tcBorders>
              <w:top w:val="single" w:sz="4" w:space="0" w:color="auto"/>
            </w:tcBorders>
            <w:shd w:val="clear" w:color="auto" w:fill="auto"/>
            <w:vAlign w:val="center"/>
          </w:tcPr>
          <w:p w14:paraId="49163781" w14:textId="77777777" w:rsidR="00335218" w:rsidRPr="002F3F88" w:rsidRDefault="00335218" w:rsidP="007D6422">
            <w:pPr>
              <w:jc w:val="center"/>
              <w:rPr>
                <w:sz w:val="16"/>
                <w:szCs w:val="20"/>
              </w:rPr>
            </w:pPr>
            <w:r w:rsidRPr="002F3F88">
              <w:rPr>
                <w:sz w:val="16"/>
                <w:szCs w:val="20"/>
              </w:rPr>
              <w:t>(базовой, вариативной или факультативной)</w:t>
            </w:r>
          </w:p>
        </w:tc>
        <w:tc>
          <w:tcPr>
            <w:tcW w:w="992" w:type="dxa"/>
            <w:shd w:val="clear" w:color="auto" w:fill="auto"/>
            <w:vAlign w:val="center"/>
          </w:tcPr>
          <w:p w14:paraId="745C19D1" w14:textId="77777777" w:rsidR="00335218" w:rsidRPr="002F3F88" w:rsidRDefault="00335218" w:rsidP="007D6422">
            <w:pPr>
              <w:jc w:val="center"/>
              <w:rPr>
                <w:sz w:val="16"/>
                <w:szCs w:val="20"/>
              </w:rPr>
            </w:pPr>
          </w:p>
        </w:tc>
      </w:tr>
      <w:tr w:rsidR="00335218" w:rsidRPr="002F3F88" w14:paraId="30BE00DF" w14:textId="77777777" w:rsidTr="007D6422">
        <w:tc>
          <w:tcPr>
            <w:tcW w:w="9639" w:type="dxa"/>
            <w:gridSpan w:val="3"/>
            <w:shd w:val="clear" w:color="auto" w:fill="auto"/>
            <w:vAlign w:val="center"/>
          </w:tcPr>
          <w:p w14:paraId="0BF77E89" w14:textId="77777777" w:rsidR="00335218" w:rsidRPr="002F3F88" w:rsidRDefault="00335218" w:rsidP="007D6422">
            <w:pPr>
              <w:rPr>
                <w:sz w:val="16"/>
                <w:szCs w:val="20"/>
              </w:rPr>
            </w:pPr>
            <w:r w:rsidRPr="002F3F88">
              <w:rPr>
                <w:sz w:val="28"/>
                <w:szCs w:val="20"/>
              </w:rPr>
              <w:t>основной профессиона</w:t>
            </w:r>
            <w:r>
              <w:rPr>
                <w:sz w:val="28"/>
                <w:szCs w:val="20"/>
              </w:rPr>
              <w:t xml:space="preserve">льной образовательной программы </w:t>
            </w:r>
          </w:p>
        </w:tc>
      </w:tr>
    </w:tbl>
    <w:p w14:paraId="04344036" w14:textId="77777777" w:rsidR="00335218" w:rsidRPr="00F376C1" w:rsidRDefault="00335218" w:rsidP="00335218">
      <w:pPr>
        <w:spacing w:after="0"/>
        <w:rPr>
          <w:sz w:val="28"/>
          <w:szCs w:val="28"/>
        </w:rPr>
        <w:sectPr w:rsidR="00335218" w:rsidRPr="00F376C1" w:rsidSect="007D6422">
          <w:footerReference w:type="default" r:id="rId7"/>
          <w:pgSz w:w="11906" w:h="16838"/>
          <w:pgMar w:top="1134" w:right="567" w:bottom="1134" w:left="1134" w:header="709" w:footer="709" w:gutter="0"/>
          <w:cols w:space="708"/>
          <w:titlePg/>
          <w:docGrid w:linePitch="360"/>
        </w:sectPr>
      </w:pPr>
    </w:p>
    <w:p w14:paraId="638FF8E2" w14:textId="77777777" w:rsidR="00335218" w:rsidRPr="00E377A1" w:rsidRDefault="00335218" w:rsidP="00335218">
      <w:pPr>
        <w:keepNext/>
        <w:spacing w:before="240" w:after="0"/>
        <w:jc w:val="both"/>
        <w:outlineLvl w:val="1"/>
        <w:rPr>
          <w:rFonts w:eastAsia="Times New Roman"/>
          <w:b/>
          <w:bCs/>
          <w:iCs/>
          <w:sz w:val="28"/>
          <w:szCs w:val="28"/>
        </w:rPr>
      </w:pPr>
      <w:r w:rsidRPr="00E377A1">
        <w:rPr>
          <w:rFonts w:eastAsia="Times New Roman"/>
          <w:b/>
          <w:bCs/>
          <w:iCs/>
          <w:sz w:val="28"/>
          <w:szCs w:val="28"/>
        </w:rPr>
        <w:lastRenderedPageBreak/>
        <w:t>3. Объём дисциплины (модуля) в зачётных единицах (</w:t>
      </w:r>
      <w:proofErr w:type="spellStart"/>
      <w:r w:rsidRPr="00E377A1">
        <w:rPr>
          <w:rFonts w:eastAsia="Times New Roman"/>
          <w:b/>
          <w:bCs/>
          <w:iCs/>
          <w:sz w:val="28"/>
          <w:szCs w:val="28"/>
        </w:rPr>
        <w:t>з.е</w:t>
      </w:r>
      <w:proofErr w:type="spellEnd"/>
      <w:r w:rsidRPr="00E377A1">
        <w:rPr>
          <w:rFonts w:eastAsia="Times New Roman"/>
          <w:b/>
          <w:bCs/>
          <w:iCs/>
          <w:sz w:val="28"/>
          <w:szCs w:val="28"/>
        </w:rPr>
        <w:t>.)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
    <w:p w14:paraId="254BE8D2" w14:textId="77777777" w:rsidR="00335218" w:rsidRDefault="00335218" w:rsidP="00335218">
      <w:pPr>
        <w:rPr>
          <w:szCs w:val="24"/>
        </w:rPr>
      </w:pPr>
    </w:p>
    <w:tbl>
      <w:tblPr>
        <w:tblW w:w="13845" w:type="dxa"/>
        <w:tblInd w:w="-28" w:type="dxa"/>
        <w:tblLook w:val="04A0" w:firstRow="1" w:lastRow="0" w:firstColumn="1" w:lastColumn="0" w:noHBand="0" w:noVBand="1"/>
      </w:tblPr>
      <w:tblGrid>
        <w:gridCol w:w="558"/>
        <w:gridCol w:w="124"/>
        <w:gridCol w:w="583"/>
        <w:gridCol w:w="98"/>
        <w:gridCol w:w="680"/>
        <w:gridCol w:w="680"/>
        <w:gridCol w:w="679"/>
        <w:gridCol w:w="615"/>
        <w:gridCol w:w="64"/>
        <w:gridCol w:w="680"/>
        <w:gridCol w:w="680"/>
        <w:gridCol w:w="680"/>
        <w:gridCol w:w="437"/>
        <w:gridCol w:w="243"/>
        <w:gridCol w:w="678"/>
        <w:gridCol w:w="678"/>
        <w:gridCol w:w="942"/>
        <w:gridCol w:w="678"/>
        <w:gridCol w:w="493"/>
        <w:gridCol w:w="708"/>
        <w:gridCol w:w="833"/>
        <w:gridCol w:w="678"/>
        <w:gridCol w:w="678"/>
        <w:gridCol w:w="678"/>
      </w:tblGrid>
      <w:tr w:rsidR="00335218" w:rsidRPr="002F3F88" w14:paraId="3B1D37E8" w14:textId="77777777" w:rsidTr="007D6422">
        <w:trPr>
          <w:gridBefore w:val="1"/>
          <w:gridAfter w:val="11"/>
          <w:wBefore w:w="558" w:type="dxa"/>
          <w:wAfter w:w="7287" w:type="dxa"/>
        </w:trPr>
        <w:tc>
          <w:tcPr>
            <w:tcW w:w="707" w:type="dxa"/>
            <w:gridSpan w:val="2"/>
            <w:shd w:val="clear" w:color="auto" w:fill="auto"/>
          </w:tcPr>
          <w:p w14:paraId="6C2F7749" w14:textId="77777777" w:rsidR="00335218" w:rsidRPr="002F3F88" w:rsidRDefault="00335218" w:rsidP="007D6422">
            <w:pPr>
              <w:jc w:val="center"/>
              <w:rPr>
                <w:sz w:val="28"/>
                <w:szCs w:val="20"/>
              </w:rPr>
            </w:pPr>
            <w:r w:rsidRPr="002F3F88">
              <w:rPr>
                <w:sz w:val="28"/>
                <w:szCs w:val="20"/>
              </w:rPr>
              <w:t>Для</w:t>
            </w:r>
          </w:p>
        </w:tc>
        <w:tc>
          <w:tcPr>
            <w:tcW w:w="2752" w:type="dxa"/>
            <w:gridSpan w:val="5"/>
            <w:tcBorders>
              <w:bottom w:val="single" w:sz="4" w:space="0" w:color="auto"/>
            </w:tcBorders>
            <w:shd w:val="clear" w:color="auto" w:fill="auto"/>
          </w:tcPr>
          <w:p w14:paraId="740011CB" w14:textId="77777777" w:rsidR="00335218" w:rsidRPr="00AC6C74" w:rsidRDefault="00335218" w:rsidP="007D6422">
            <w:pPr>
              <w:jc w:val="center"/>
              <w:rPr>
                <w:sz w:val="28"/>
                <w:szCs w:val="28"/>
              </w:rPr>
            </w:pPr>
            <w:r w:rsidRPr="00AC6C74">
              <w:rPr>
                <w:sz w:val="28"/>
                <w:szCs w:val="28"/>
              </w:rPr>
              <w:t>очной</w:t>
            </w:r>
          </w:p>
        </w:tc>
        <w:tc>
          <w:tcPr>
            <w:tcW w:w="2541" w:type="dxa"/>
            <w:gridSpan w:val="5"/>
            <w:shd w:val="clear" w:color="auto" w:fill="auto"/>
          </w:tcPr>
          <w:p w14:paraId="41B796B3" w14:textId="77777777" w:rsidR="00335218" w:rsidRPr="002F3F88" w:rsidRDefault="00335218" w:rsidP="007D6422">
            <w:pPr>
              <w:jc w:val="both"/>
              <w:rPr>
                <w:sz w:val="28"/>
                <w:szCs w:val="20"/>
              </w:rPr>
            </w:pPr>
            <w:r>
              <w:rPr>
                <w:sz w:val="28"/>
                <w:szCs w:val="20"/>
              </w:rPr>
              <w:t>формы обучения</w:t>
            </w:r>
            <w:r w:rsidRPr="002F3F88">
              <w:rPr>
                <w:sz w:val="28"/>
                <w:szCs w:val="20"/>
              </w:rPr>
              <w:t>:</w:t>
            </w:r>
          </w:p>
        </w:tc>
      </w:tr>
      <w:tr w:rsidR="00335218" w:rsidRPr="002F3F88" w14:paraId="3B78E204" w14:textId="77777777" w:rsidTr="007D6422">
        <w:trPr>
          <w:gridBefore w:val="1"/>
          <w:gridAfter w:val="11"/>
          <w:wBefore w:w="558" w:type="dxa"/>
          <w:wAfter w:w="7287" w:type="dxa"/>
        </w:trPr>
        <w:tc>
          <w:tcPr>
            <w:tcW w:w="707" w:type="dxa"/>
            <w:gridSpan w:val="2"/>
            <w:shd w:val="clear" w:color="auto" w:fill="auto"/>
          </w:tcPr>
          <w:p w14:paraId="6AF681D1" w14:textId="77777777" w:rsidR="00335218" w:rsidRPr="002F3F88" w:rsidRDefault="00335218" w:rsidP="007D6422">
            <w:pPr>
              <w:rPr>
                <w:sz w:val="16"/>
                <w:szCs w:val="16"/>
              </w:rPr>
            </w:pPr>
          </w:p>
        </w:tc>
        <w:tc>
          <w:tcPr>
            <w:tcW w:w="2752" w:type="dxa"/>
            <w:gridSpan w:val="5"/>
            <w:tcBorders>
              <w:top w:val="single" w:sz="4" w:space="0" w:color="auto"/>
            </w:tcBorders>
            <w:shd w:val="clear" w:color="auto" w:fill="auto"/>
          </w:tcPr>
          <w:p w14:paraId="0DDF1428" w14:textId="77777777" w:rsidR="00335218" w:rsidRPr="002F3F88" w:rsidRDefault="00335218" w:rsidP="007D6422">
            <w:pPr>
              <w:jc w:val="center"/>
              <w:rPr>
                <w:sz w:val="16"/>
                <w:szCs w:val="16"/>
              </w:rPr>
            </w:pPr>
            <w:r w:rsidRPr="002F3F88">
              <w:rPr>
                <w:sz w:val="16"/>
                <w:szCs w:val="16"/>
              </w:rPr>
              <w:t>(очной, заочной)</w:t>
            </w:r>
          </w:p>
        </w:tc>
        <w:tc>
          <w:tcPr>
            <w:tcW w:w="2541" w:type="dxa"/>
            <w:gridSpan w:val="5"/>
            <w:shd w:val="clear" w:color="auto" w:fill="auto"/>
          </w:tcPr>
          <w:p w14:paraId="4215054B" w14:textId="77777777" w:rsidR="00335218" w:rsidRPr="002F3F88" w:rsidRDefault="00335218" w:rsidP="007D6422">
            <w:pPr>
              <w:jc w:val="both"/>
              <w:rPr>
                <w:sz w:val="16"/>
                <w:szCs w:val="16"/>
              </w:rPr>
            </w:pPr>
          </w:p>
        </w:tc>
      </w:tr>
      <w:tr w:rsidR="00335218" w:rsidRPr="00F659CF" w14:paraId="2356ADD3" w14:textId="77777777" w:rsidTr="007D64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jc w:val="center"/>
        </w:trPr>
        <w:tc>
          <w:tcPr>
            <w:tcW w:w="4081" w:type="dxa"/>
            <w:gridSpan w:val="9"/>
            <w:vMerge w:val="restart"/>
            <w:vAlign w:val="center"/>
          </w:tcPr>
          <w:p w14:paraId="27839024" w14:textId="77777777" w:rsidR="00335218" w:rsidRPr="00C745D2" w:rsidRDefault="00335218" w:rsidP="007D6422">
            <w:pPr>
              <w:spacing w:after="0"/>
              <w:jc w:val="center"/>
              <w:rPr>
                <w:rFonts w:eastAsia="Times New Roman"/>
                <w:b/>
                <w:szCs w:val="24"/>
                <w:lang w:eastAsia="ru-RU"/>
              </w:rPr>
            </w:pPr>
            <w:r w:rsidRPr="00C745D2">
              <w:rPr>
                <w:rFonts w:eastAsia="Times New Roman"/>
                <w:b/>
                <w:color w:val="000000"/>
                <w:szCs w:val="24"/>
                <w:lang w:eastAsia="ru-RU"/>
              </w:rPr>
              <w:t>Формы контроля</w:t>
            </w:r>
          </w:p>
        </w:tc>
        <w:tc>
          <w:tcPr>
            <w:tcW w:w="3398" w:type="dxa"/>
            <w:gridSpan w:val="6"/>
            <w:vAlign w:val="center"/>
          </w:tcPr>
          <w:p w14:paraId="7D3D8300" w14:textId="77777777" w:rsidR="00335218" w:rsidRPr="00C745D2" w:rsidRDefault="00335218" w:rsidP="007D6422">
            <w:pPr>
              <w:spacing w:after="0"/>
              <w:jc w:val="center"/>
              <w:rPr>
                <w:rFonts w:eastAsia="Times New Roman"/>
                <w:b/>
                <w:szCs w:val="24"/>
                <w:lang w:eastAsia="ru-RU"/>
              </w:rPr>
            </w:pPr>
            <w:r w:rsidRPr="00C745D2">
              <w:rPr>
                <w:rFonts w:eastAsia="Times New Roman"/>
                <w:b/>
                <w:color w:val="000000"/>
                <w:szCs w:val="24"/>
                <w:lang w:eastAsia="ru-RU"/>
              </w:rPr>
              <w:t xml:space="preserve">Всего часов </w:t>
            </w:r>
          </w:p>
        </w:tc>
        <w:tc>
          <w:tcPr>
            <w:tcW w:w="1620" w:type="dxa"/>
            <w:gridSpan w:val="2"/>
            <w:vMerge w:val="restart"/>
            <w:vAlign w:val="center"/>
          </w:tcPr>
          <w:p w14:paraId="3BD7939B" w14:textId="77777777" w:rsidR="00335218" w:rsidRPr="00C745D2" w:rsidRDefault="00335218" w:rsidP="007D6422">
            <w:pPr>
              <w:spacing w:after="0"/>
              <w:jc w:val="center"/>
              <w:rPr>
                <w:rFonts w:eastAsia="Times New Roman"/>
                <w:b/>
                <w:szCs w:val="24"/>
                <w:lang w:eastAsia="ru-RU"/>
              </w:rPr>
            </w:pPr>
            <w:r w:rsidRPr="00C745D2">
              <w:rPr>
                <w:rFonts w:eastAsia="Times New Roman"/>
                <w:b/>
                <w:szCs w:val="24"/>
                <w:lang w:eastAsia="ru-RU"/>
              </w:rPr>
              <w:t xml:space="preserve">Всего </w:t>
            </w:r>
            <w:proofErr w:type="spellStart"/>
            <w:r>
              <w:rPr>
                <w:rFonts w:eastAsia="Times New Roman"/>
                <w:b/>
                <w:szCs w:val="24"/>
                <w:lang w:eastAsia="ru-RU"/>
              </w:rPr>
              <w:t>з.е</w:t>
            </w:r>
            <w:proofErr w:type="spellEnd"/>
            <w:r>
              <w:rPr>
                <w:rFonts w:eastAsia="Times New Roman"/>
                <w:b/>
                <w:szCs w:val="24"/>
                <w:lang w:eastAsia="ru-RU"/>
              </w:rPr>
              <w:t>.</w:t>
            </w:r>
          </w:p>
        </w:tc>
        <w:tc>
          <w:tcPr>
            <w:tcW w:w="4746" w:type="dxa"/>
            <w:gridSpan w:val="7"/>
            <w:vAlign w:val="center"/>
          </w:tcPr>
          <w:p w14:paraId="58467DD8" w14:textId="77777777" w:rsidR="00335218" w:rsidRPr="00C745D2" w:rsidRDefault="00335218" w:rsidP="007D6422">
            <w:pPr>
              <w:spacing w:after="0"/>
              <w:jc w:val="center"/>
              <w:rPr>
                <w:rFonts w:eastAsia="Times New Roman"/>
                <w:b/>
                <w:szCs w:val="24"/>
                <w:lang w:eastAsia="ru-RU"/>
              </w:rPr>
            </w:pPr>
            <w:r w:rsidRPr="00C745D2">
              <w:rPr>
                <w:rFonts w:eastAsia="Times New Roman"/>
                <w:b/>
                <w:szCs w:val="24"/>
                <w:lang w:eastAsia="ru-RU"/>
              </w:rPr>
              <w:t>Курс</w:t>
            </w:r>
            <w:r w:rsidR="007D6422">
              <w:rPr>
                <w:rFonts w:eastAsia="Times New Roman"/>
                <w:b/>
                <w:szCs w:val="24"/>
                <w:lang w:eastAsia="ru-RU"/>
              </w:rPr>
              <w:t>2</w:t>
            </w:r>
          </w:p>
        </w:tc>
      </w:tr>
      <w:tr w:rsidR="00335218" w:rsidRPr="00F659CF" w14:paraId="418C980B" w14:textId="77777777" w:rsidTr="007D64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jc w:val="center"/>
        </w:trPr>
        <w:tc>
          <w:tcPr>
            <w:tcW w:w="4081" w:type="dxa"/>
            <w:gridSpan w:val="9"/>
            <w:vMerge/>
            <w:vAlign w:val="center"/>
          </w:tcPr>
          <w:p w14:paraId="4F572FC6" w14:textId="77777777" w:rsidR="00335218" w:rsidRPr="00294105" w:rsidRDefault="00335218" w:rsidP="007D6422">
            <w:pPr>
              <w:spacing w:after="0"/>
              <w:jc w:val="center"/>
              <w:rPr>
                <w:rFonts w:eastAsia="Times New Roman"/>
                <w:szCs w:val="24"/>
                <w:lang w:eastAsia="ru-RU"/>
              </w:rPr>
            </w:pPr>
          </w:p>
        </w:tc>
        <w:tc>
          <w:tcPr>
            <w:tcW w:w="680" w:type="dxa"/>
            <w:vMerge w:val="restart"/>
            <w:textDirection w:val="btLr"/>
            <w:vAlign w:val="center"/>
          </w:tcPr>
          <w:p w14:paraId="5ED09AA4" w14:textId="77777777" w:rsidR="00335218" w:rsidRPr="00294105" w:rsidRDefault="00335218" w:rsidP="007D6422">
            <w:pPr>
              <w:spacing w:after="0"/>
              <w:ind w:left="113" w:right="113"/>
              <w:jc w:val="center"/>
              <w:rPr>
                <w:rFonts w:eastAsia="Times New Roman"/>
                <w:szCs w:val="24"/>
                <w:lang w:eastAsia="ru-RU"/>
              </w:rPr>
            </w:pPr>
            <w:r w:rsidRPr="00294105">
              <w:rPr>
                <w:rFonts w:eastAsia="Times New Roman"/>
                <w:color w:val="000000"/>
                <w:szCs w:val="24"/>
                <w:lang w:eastAsia="ru-RU"/>
              </w:rPr>
              <w:t xml:space="preserve">По </w:t>
            </w:r>
            <w:proofErr w:type="spellStart"/>
            <w:r w:rsidRPr="00294105">
              <w:rPr>
                <w:rFonts w:eastAsia="Times New Roman"/>
                <w:color w:val="000000"/>
                <w:szCs w:val="24"/>
                <w:lang w:eastAsia="ru-RU"/>
              </w:rPr>
              <w:t>з.е</w:t>
            </w:r>
            <w:proofErr w:type="spellEnd"/>
            <w:r w:rsidRPr="00294105">
              <w:rPr>
                <w:rFonts w:eastAsia="Times New Roman"/>
                <w:color w:val="000000"/>
                <w:szCs w:val="24"/>
                <w:lang w:eastAsia="ru-RU"/>
              </w:rPr>
              <w:t>.</w:t>
            </w:r>
          </w:p>
        </w:tc>
        <w:tc>
          <w:tcPr>
            <w:tcW w:w="680" w:type="dxa"/>
            <w:vMerge w:val="restart"/>
            <w:textDirection w:val="btLr"/>
            <w:vAlign w:val="center"/>
          </w:tcPr>
          <w:p w14:paraId="03C96C02" w14:textId="77777777" w:rsidR="00335218" w:rsidRPr="00294105" w:rsidRDefault="00335218" w:rsidP="007D6422">
            <w:pPr>
              <w:spacing w:after="0"/>
              <w:ind w:left="113" w:right="113"/>
              <w:jc w:val="center"/>
              <w:rPr>
                <w:rFonts w:eastAsia="Times New Roman"/>
                <w:szCs w:val="24"/>
                <w:lang w:eastAsia="ru-RU"/>
              </w:rPr>
            </w:pPr>
            <w:r w:rsidRPr="00294105">
              <w:rPr>
                <w:rFonts w:eastAsia="Times New Roman"/>
                <w:color w:val="000000"/>
                <w:szCs w:val="24"/>
                <w:lang w:eastAsia="ru-RU"/>
              </w:rPr>
              <w:t>По плану</w:t>
            </w:r>
          </w:p>
        </w:tc>
        <w:tc>
          <w:tcPr>
            <w:tcW w:w="2038" w:type="dxa"/>
            <w:gridSpan w:val="4"/>
            <w:vAlign w:val="center"/>
          </w:tcPr>
          <w:p w14:paraId="614147D1" w14:textId="77777777" w:rsidR="00335218" w:rsidRPr="00C745D2" w:rsidRDefault="00335218" w:rsidP="007D6422">
            <w:pPr>
              <w:spacing w:after="0"/>
              <w:jc w:val="center"/>
              <w:rPr>
                <w:rFonts w:eastAsia="Times New Roman"/>
                <w:b/>
                <w:szCs w:val="24"/>
                <w:lang w:eastAsia="ru-RU"/>
              </w:rPr>
            </w:pPr>
            <w:r w:rsidRPr="00C745D2">
              <w:rPr>
                <w:rFonts w:eastAsia="Times New Roman"/>
                <w:b/>
                <w:color w:val="000000"/>
                <w:szCs w:val="24"/>
                <w:lang w:eastAsia="ru-RU"/>
              </w:rPr>
              <w:t>в том числе</w:t>
            </w:r>
          </w:p>
        </w:tc>
        <w:tc>
          <w:tcPr>
            <w:tcW w:w="1620" w:type="dxa"/>
            <w:gridSpan w:val="2"/>
            <w:vMerge/>
            <w:vAlign w:val="center"/>
          </w:tcPr>
          <w:p w14:paraId="206CF485" w14:textId="77777777" w:rsidR="00335218" w:rsidRPr="00DC6E31" w:rsidRDefault="00335218" w:rsidP="007D6422">
            <w:pPr>
              <w:spacing w:after="0"/>
              <w:jc w:val="center"/>
              <w:rPr>
                <w:rFonts w:eastAsia="Times New Roman"/>
                <w:szCs w:val="20"/>
                <w:lang w:eastAsia="ru-RU"/>
              </w:rPr>
            </w:pPr>
          </w:p>
        </w:tc>
        <w:tc>
          <w:tcPr>
            <w:tcW w:w="4746" w:type="dxa"/>
            <w:gridSpan w:val="7"/>
            <w:vAlign w:val="center"/>
          </w:tcPr>
          <w:p w14:paraId="0EED52C2" w14:textId="77777777" w:rsidR="00335218" w:rsidRPr="00C745D2" w:rsidRDefault="00335218" w:rsidP="007D6422">
            <w:pPr>
              <w:spacing w:after="0"/>
              <w:jc w:val="center"/>
              <w:rPr>
                <w:rFonts w:eastAsia="Times New Roman"/>
                <w:b/>
                <w:szCs w:val="24"/>
                <w:lang w:eastAsia="ru-RU"/>
              </w:rPr>
            </w:pPr>
            <w:r w:rsidRPr="00C745D2">
              <w:rPr>
                <w:rFonts w:eastAsia="Times New Roman"/>
                <w:b/>
                <w:szCs w:val="24"/>
                <w:lang w:eastAsia="ru-RU"/>
              </w:rPr>
              <w:t xml:space="preserve">Семестр </w:t>
            </w:r>
            <w:r w:rsidR="007D6422">
              <w:rPr>
                <w:rFonts w:eastAsia="Times New Roman"/>
                <w:b/>
                <w:szCs w:val="24"/>
                <w:lang w:eastAsia="ru-RU"/>
              </w:rPr>
              <w:t>4</w:t>
            </w:r>
          </w:p>
        </w:tc>
      </w:tr>
      <w:tr w:rsidR="00335218" w:rsidRPr="00F659CF" w14:paraId="6288C145" w14:textId="77777777" w:rsidTr="007D64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369"/>
          <w:jc w:val="center"/>
        </w:trPr>
        <w:tc>
          <w:tcPr>
            <w:tcW w:w="682" w:type="dxa"/>
            <w:gridSpan w:val="2"/>
            <w:textDirection w:val="btLr"/>
            <w:vAlign w:val="center"/>
          </w:tcPr>
          <w:p w14:paraId="49B1C758" w14:textId="77777777" w:rsidR="00335218" w:rsidRPr="00294105" w:rsidRDefault="00335218" w:rsidP="007D6422">
            <w:pPr>
              <w:spacing w:after="0"/>
              <w:jc w:val="center"/>
              <w:rPr>
                <w:rFonts w:eastAsia="Times New Roman"/>
                <w:szCs w:val="24"/>
                <w:lang w:eastAsia="ru-RU"/>
              </w:rPr>
            </w:pPr>
            <w:r w:rsidRPr="00294105">
              <w:rPr>
                <w:rFonts w:eastAsia="Times New Roman"/>
                <w:szCs w:val="24"/>
                <w:lang w:eastAsia="ru-RU"/>
              </w:rPr>
              <w:t>Экзамены</w:t>
            </w:r>
          </w:p>
        </w:tc>
        <w:tc>
          <w:tcPr>
            <w:tcW w:w="681" w:type="dxa"/>
            <w:gridSpan w:val="2"/>
            <w:textDirection w:val="btLr"/>
            <w:vAlign w:val="center"/>
          </w:tcPr>
          <w:p w14:paraId="443963A5" w14:textId="77777777" w:rsidR="00335218" w:rsidRPr="00294105" w:rsidRDefault="00335218" w:rsidP="007D6422">
            <w:pPr>
              <w:spacing w:after="0"/>
              <w:jc w:val="center"/>
              <w:rPr>
                <w:rFonts w:eastAsia="Times New Roman"/>
                <w:szCs w:val="24"/>
                <w:lang w:eastAsia="ru-RU"/>
              </w:rPr>
            </w:pPr>
            <w:r w:rsidRPr="00294105">
              <w:rPr>
                <w:rFonts w:eastAsia="Times New Roman"/>
                <w:szCs w:val="24"/>
                <w:lang w:eastAsia="ru-RU"/>
              </w:rPr>
              <w:t>Зачеты</w:t>
            </w:r>
          </w:p>
        </w:tc>
        <w:tc>
          <w:tcPr>
            <w:tcW w:w="680" w:type="dxa"/>
            <w:textDirection w:val="btLr"/>
            <w:vAlign w:val="center"/>
          </w:tcPr>
          <w:p w14:paraId="68B08143" w14:textId="77777777" w:rsidR="00335218" w:rsidRPr="00294105" w:rsidRDefault="00335218" w:rsidP="007D6422">
            <w:pPr>
              <w:spacing w:after="0"/>
              <w:jc w:val="center"/>
              <w:rPr>
                <w:rFonts w:eastAsia="Times New Roman"/>
                <w:szCs w:val="24"/>
                <w:lang w:eastAsia="ru-RU"/>
              </w:rPr>
            </w:pPr>
            <w:r w:rsidRPr="00294105">
              <w:rPr>
                <w:rFonts w:eastAsia="Times New Roman"/>
                <w:color w:val="000000"/>
                <w:szCs w:val="24"/>
                <w:lang w:eastAsia="ru-RU"/>
              </w:rPr>
              <w:t>Зачеты с оценкой</w:t>
            </w:r>
          </w:p>
        </w:tc>
        <w:tc>
          <w:tcPr>
            <w:tcW w:w="680" w:type="dxa"/>
            <w:textDirection w:val="btLr"/>
            <w:vAlign w:val="center"/>
          </w:tcPr>
          <w:p w14:paraId="565BDCC0" w14:textId="77777777" w:rsidR="00335218" w:rsidRPr="00294105" w:rsidRDefault="00335218" w:rsidP="007D6422">
            <w:pPr>
              <w:spacing w:after="0"/>
              <w:jc w:val="center"/>
              <w:rPr>
                <w:rFonts w:eastAsia="Times New Roman"/>
                <w:szCs w:val="24"/>
                <w:lang w:eastAsia="ru-RU"/>
              </w:rPr>
            </w:pPr>
            <w:r w:rsidRPr="00294105">
              <w:rPr>
                <w:rFonts w:eastAsia="Times New Roman"/>
                <w:color w:val="000000"/>
                <w:szCs w:val="24"/>
                <w:lang w:eastAsia="ru-RU"/>
              </w:rPr>
              <w:t>Курсовые проекты</w:t>
            </w:r>
          </w:p>
        </w:tc>
        <w:tc>
          <w:tcPr>
            <w:tcW w:w="679" w:type="dxa"/>
            <w:textDirection w:val="btLr"/>
            <w:vAlign w:val="center"/>
          </w:tcPr>
          <w:p w14:paraId="1D30A3CB" w14:textId="77777777" w:rsidR="00335218" w:rsidRPr="00294105" w:rsidRDefault="00335218" w:rsidP="007D6422">
            <w:pPr>
              <w:spacing w:after="0"/>
              <w:jc w:val="center"/>
              <w:rPr>
                <w:rFonts w:eastAsia="Times New Roman"/>
                <w:szCs w:val="24"/>
                <w:lang w:eastAsia="ru-RU"/>
              </w:rPr>
            </w:pPr>
            <w:r w:rsidRPr="00294105">
              <w:rPr>
                <w:rFonts w:eastAsia="Times New Roman"/>
                <w:color w:val="000000"/>
                <w:szCs w:val="24"/>
                <w:lang w:eastAsia="ru-RU"/>
              </w:rPr>
              <w:t xml:space="preserve">Курсовые </w:t>
            </w:r>
            <w:r w:rsidRPr="00294105">
              <w:rPr>
                <w:rFonts w:eastAsia="Times New Roman"/>
                <w:color w:val="000000"/>
                <w:szCs w:val="24"/>
                <w:lang w:eastAsia="ru-RU"/>
              </w:rPr>
              <w:br/>
              <w:t>работы</w:t>
            </w:r>
          </w:p>
        </w:tc>
        <w:tc>
          <w:tcPr>
            <w:tcW w:w="679" w:type="dxa"/>
            <w:gridSpan w:val="2"/>
            <w:textDirection w:val="btLr"/>
            <w:vAlign w:val="center"/>
          </w:tcPr>
          <w:p w14:paraId="6E0867C1" w14:textId="77777777" w:rsidR="00335218" w:rsidRPr="00294105" w:rsidRDefault="00335218" w:rsidP="007D6422">
            <w:pPr>
              <w:spacing w:after="0"/>
              <w:jc w:val="center"/>
              <w:rPr>
                <w:rFonts w:eastAsia="Times New Roman"/>
                <w:szCs w:val="24"/>
                <w:lang w:eastAsia="ru-RU"/>
              </w:rPr>
            </w:pPr>
            <w:r w:rsidRPr="00294105">
              <w:rPr>
                <w:rFonts w:eastAsia="Times New Roman"/>
                <w:color w:val="000000"/>
                <w:szCs w:val="24"/>
                <w:lang w:eastAsia="ru-RU"/>
              </w:rPr>
              <w:t>РГР</w:t>
            </w:r>
          </w:p>
        </w:tc>
        <w:tc>
          <w:tcPr>
            <w:tcW w:w="680" w:type="dxa"/>
            <w:vMerge/>
            <w:textDirection w:val="btLr"/>
            <w:vAlign w:val="center"/>
          </w:tcPr>
          <w:p w14:paraId="53813C1E" w14:textId="77777777" w:rsidR="00335218" w:rsidRPr="00294105" w:rsidRDefault="00335218" w:rsidP="007D6422">
            <w:pPr>
              <w:spacing w:after="0"/>
              <w:jc w:val="center"/>
              <w:rPr>
                <w:rFonts w:eastAsia="Times New Roman"/>
                <w:szCs w:val="24"/>
                <w:lang w:eastAsia="ru-RU"/>
              </w:rPr>
            </w:pPr>
          </w:p>
        </w:tc>
        <w:tc>
          <w:tcPr>
            <w:tcW w:w="680" w:type="dxa"/>
            <w:vMerge/>
            <w:textDirection w:val="btLr"/>
            <w:vAlign w:val="center"/>
          </w:tcPr>
          <w:p w14:paraId="1FEC1F0C" w14:textId="77777777" w:rsidR="00335218" w:rsidRPr="00294105" w:rsidRDefault="00335218" w:rsidP="007D6422">
            <w:pPr>
              <w:spacing w:after="0"/>
              <w:jc w:val="center"/>
              <w:rPr>
                <w:rFonts w:eastAsia="Times New Roman"/>
                <w:szCs w:val="24"/>
                <w:lang w:eastAsia="ru-RU"/>
              </w:rPr>
            </w:pPr>
          </w:p>
        </w:tc>
        <w:tc>
          <w:tcPr>
            <w:tcW w:w="680" w:type="dxa"/>
            <w:textDirection w:val="btLr"/>
            <w:vAlign w:val="center"/>
          </w:tcPr>
          <w:p w14:paraId="406FC229" w14:textId="77777777" w:rsidR="00335218" w:rsidRPr="00294105" w:rsidRDefault="00335218" w:rsidP="007D6422">
            <w:pPr>
              <w:spacing w:after="0"/>
              <w:jc w:val="center"/>
              <w:rPr>
                <w:rFonts w:eastAsia="Times New Roman"/>
                <w:szCs w:val="24"/>
                <w:lang w:eastAsia="ru-RU"/>
              </w:rPr>
            </w:pPr>
            <w:r w:rsidRPr="00294105">
              <w:rPr>
                <w:rFonts w:eastAsia="Times New Roman"/>
                <w:color w:val="000000"/>
                <w:szCs w:val="24"/>
                <w:lang w:eastAsia="ru-RU"/>
              </w:rPr>
              <w:t>Контактная работа</w:t>
            </w:r>
          </w:p>
        </w:tc>
        <w:tc>
          <w:tcPr>
            <w:tcW w:w="680" w:type="dxa"/>
            <w:gridSpan w:val="2"/>
            <w:textDirection w:val="btLr"/>
            <w:vAlign w:val="center"/>
          </w:tcPr>
          <w:p w14:paraId="1A787E95" w14:textId="77777777" w:rsidR="00335218" w:rsidRPr="00294105" w:rsidRDefault="00335218" w:rsidP="007D6422">
            <w:pPr>
              <w:spacing w:after="0"/>
              <w:jc w:val="center"/>
              <w:rPr>
                <w:rFonts w:eastAsia="Times New Roman"/>
                <w:szCs w:val="24"/>
                <w:lang w:eastAsia="ru-RU"/>
              </w:rPr>
            </w:pPr>
            <w:r w:rsidRPr="00294105">
              <w:rPr>
                <w:rFonts w:eastAsia="Times New Roman"/>
                <w:color w:val="000000"/>
                <w:szCs w:val="24"/>
                <w:lang w:eastAsia="ru-RU"/>
              </w:rPr>
              <w:t>СР</w:t>
            </w:r>
          </w:p>
        </w:tc>
        <w:tc>
          <w:tcPr>
            <w:tcW w:w="678" w:type="dxa"/>
            <w:textDirection w:val="btLr"/>
            <w:vAlign w:val="center"/>
          </w:tcPr>
          <w:p w14:paraId="1B9CCBE2" w14:textId="77777777" w:rsidR="00335218" w:rsidRPr="00294105" w:rsidRDefault="00335218" w:rsidP="007D6422">
            <w:pPr>
              <w:spacing w:after="0"/>
              <w:jc w:val="center"/>
              <w:rPr>
                <w:rFonts w:eastAsia="Times New Roman"/>
                <w:szCs w:val="24"/>
                <w:lang w:eastAsia="ru-RU"/>
              </w:rPr>
            </w:pPr>
            <w:r w:rsidRPr="00294105">
              <w:rPr>
                <w:rFonts w:eastAsia="Times New Roman"/>
                <w:color w:val="000000"/>
                <w:szCs w:val="24"/>
                <w:lang w:eastAsia="ru-RU"/>
              </w:rPr>
              <w:t>Контроль</w:t>
            </w:r>
          </w:p>
        </w:tc>
        <w:tc>
          <w:tcPr>
            <w:tcW w:w="678" w:type="dxa"/>
            <w:textDirection w:val="btLr"/>
            <w:vAlign w:val="center"/>
          </w:tcPr>
          <w:p w14:paraId="694667F4" w14:textId="77777777" w:rsidR="00335218" w:rsidRPr="00294105" w:rsidRDefault="00335218" w:rsidP="007D6422">
            <w:pPr>
              <w:spacing w:after="0"/>
              <w:jc w:val="center"/>
              <w:rPr>
                <w:rFonts w:eastAsia="Times New Roman"/>
                <w:szCs w:val="24"/>
                <w:lang w:eastAsia="ru-RU"/>
              </w:rPr>
            </w:pPr>
            <w:r w:rsidRPr="00294105">
              <w:rPr>
                <w:rFonts w:eastAsia="Times New Roman"/>
                <w:color w:val="000000"/>
                <w:szCs w:val="24"/>
                <w:lang w:eastAsia="ru-RU"/>
              </w:rPr>
              <w:t>Экспертное</w:t>
            </w:r>
          </w:p>
        </w:tc>
        <w:tc>
          <w:tcPr>
            <w:tcW w:w="942" w:type="dxa"/>
            <w:textDirection w:val="btLr"/>
            <w:vAlign w:val="center"/>
          </w:tcPr>
          <w:p w14:paraId="4D0EE716" w14:textId="77777777" w:rsidR="00335218" w:rsidRPr="00294105" w:rsidRDefault="00335218" w:rsidP="007D6422">
            <w:pPr>
              <w:spacing w:after="0"/>
              <w:jc w:val="center"/>
              <w:rPr>
                <w:rFonts w:eastAsia="Times New Roman"/>
                <w:szCs w:val="24"/>
                <w:lang w:eastAsia="ru-RU"/>
              </w:rPr>
            </w:pPr>
            <w:r w:rsidRPr="00294105">
              <w:rPr>
                <w:rFonts w:eastAsia="Times New Roman"/>
                <w:color w:val="000000"/>
                <w:szCs w:val="24"/>
                <w:lang w:eastAsia="ru-RU"/>
              </w:rPr>
              <w:t>Факт</w:t>
            </w:r>
          </w:p>
        </w:tc>
        <w:tc>
          <w:tcPr>
            <w:tcW w:w="678" w:type="dxa"/>
            <w:vAlign w:val="center"/>
          </w:tcPr>
          <w:p w14:paraId="4FC422F7" w14:textId="77777777" w:rsidR="00335218" w:rsidRPr="00294105" w:rsidRDefault="00335218" w:rsidP="007D6422">
            <w:pPr>
              <w:spacing w:after="0"/>
              <w:jc w:val="center"/>
              <w:rPr>
                <w:rFonts w:eastAsia="Times New Roman"/>
                <w:color w:val="000000"/>
                <w:szCs w:val="24"/>
                <w:lang w:eastAsia="ru-RU"/>
              </w:rPr>
            </w:pPr>
            <w:r w:rsidRPr="00294105">
              <w:rPr>
                <w:rFonts w:eastAsia="Times New Roman"/>
                <w:color w:val="000000"/>
                <w:szCs w:val="24"/>
                <w:lang w:eastAsia="ru-RU"/>
              </w:rPr>
              <w:t>Лек</w:t>
            </w:r>
          </w:p>
        </w:tc>
        <w:tc>
          <w:tcPr>
            <w:tcW w:w="493" w:type="dxa"/>
            <w:vAlign w:val="center"/>
          </w:tcPr>
          <w:p w14:paraId="327E2DC1" w14:textId="77777777" w:rsidR="00335218" w:rsidRPr="00294105" w:rsidRDefault="00335218" w:rsidP="007D6422">
            <w:pPr>
              <w:spacing w:after="0"/>
              <w:jc w:val="center"/>
              <w:rPr>
                <w:rFonts w:eastAsia="Times New Roman"/>
                <w:color w:val="000000"/>
                <w:szCs w:val="24"/>
                <w:lang w:eastAsia="ru-RU"/>
              </w:rPr>
            </w:pPr>
            <w:r w:rsidRPr="00294105">
              <w:rPr>
                <w:rFonts w:eastAsia="Times New Roman"/>
                <w:color w:val="000000"/>
                <w:szCs w:val="24"/>
                <w:lang w:eastAsia="ru-RU"/>
              </w:rPr>
              <w:t>Лаб</w:t>
            </w:r>
          </w:p>
        </w:tc>
        <w:tc>
          <w:tcPr>
            <w:tcW w:w="708" w:type="dxa"/>
            <w:vAlign w:val="center"/>
          </w:tcPr>
          <w:p w14:paraId="2DAE1EA7" w14:textId="77777777" w:rsidR="00335218" w:rsidRPr="00294105" w:rsidRDefault="00335218" w:rsidP="007D6422">
            <w:pPr>
              <w:spacing w:after="0"/>
              <w:jc w:val="center"/>
              <w:rPr>
                <w:rFonts w:eastAsia="Times New Roman"/>
                <w:color w:val="000000"/>
                <w:szCs w:val="24"/>
                <w:lang w:eastAsia="ru-RU"/>
              </w:rPr>
            </w:pPr>
            <w:proofErr w:type="spellStart"/>
            <w:r w:rsidRPr="00294105">
              <w:rPr>
                <w:rFonts w:eastAsia="Times New Roman"/>
                <w:color w:val="000000"/>
                <w:szCs w:val="24"/>
                <w:lang w:eastAsia="ru-RU"/>
              </w:rPr>
              <w:t>Пр</w:t>
            </w:r>
            <w:proofErr w:type="spellEnd"/>
          </w:p>
        </w:tc>
        <w:tc>
          <w:tcPr>
            <w:tcW w:w="833" w:type="dxa"/>
            <w:vAlign w:val="center"/>
          </w:tcPr>
          <w:p w14:paraId="0BDAC8D5" w14:textId="77777777" w:rsidR="00335218" w:rsidRPr="00294105" w:rsidRDefault="00335218" w:rsidP="007D6422">
            <w:pPr>
              <w:spacing w:after="0"/>
              <w:jc w:val="center"/>
              <w:rPr>
                <w:rFonts w:eastAsia="Times New Roman"/>
                <w:color w:val="000000"/>
                <w:szCs w:val="24"/>
                <w:lang w:eastAsia="ru-RU"/>
              </w:rPr>
            </w:pPr>
            <w:r w:rsidRPr="00294105">
              <w:rPr>
                <w:rFonts w:eastAsia="Times New Roman"/>
                <w:color w:val="000000"/>
                <w:szCs w:val="24"/>
                <w:lang w:eastAsia="ru-RU"/>
              </w:rPr>
              <w:t>КСР</w:t>
            </w:r>
          </w:p>
        </w:tc>
        <w:tc>
          <w:tcPr>
            <w:tcW w:w="678" w:type="dxa"/>
            <w:vAlign w:val="center"/>
          </w:tcPr>
          <w:p w14:paraId="635756E3" w14:textId="77777777" w:rsidR="00335218" w:rsidRPr="00294105" w:rsidRDefault="00335218" w:rsidP="007D6422">
            <w:pPr>
              <w:spacing w:after="0"/>
              <w:jc w:val="center"/>
              <w:rPr>
                <w:rFonts w:eastAsia="Times New Roman"/>
                <w:color w:val="000000"/>
                <w:szCs w:val="24"/>
                <w:lang w:eastAsia="ru-RU"/>
              </w:rPr>
            </w:pPr>
            <w:r w:rsidRPr="00294105">
              <w:rPr>
                <w:rFonts w:eastAsia="Times New Roman"/>
                <w:color w:val="000000"/>
                <w:szCs w:val="24"/>
                <w:lang w:eastAsia="ru-RU"/>
              </w:rPr>
              <w:t>СР</w:t>
            </w:r>
          </w:p>
        </w:tc>
        <w:tc>
          <w:tcPr>
            <w:tcW w:w="678" w:type="dxa"/>
            <w:textDirection w:val="btLr"/>
            <w:vAlign w:val="center"/>
          </w:tcPr>
          <w:p w14:paraId="28AD358E" w14:textId="77777777" w:rsidR="00335218" w:rsidRPr="00294105" w:rsidRDefault="00335218" w:rsidP="007D6422">
            <w:pPr>
              <w:spacing w:after="0"/>
              <w:ind w:left="113" w:right="113"/>
              <w:jc w:val="center"/>
              <w:rPr>
                <w:rFonts w:eastAsia="Times New Roman"/>
                <w:color w:val="000000"/>
                <w:szCs w:val="24"/>
                <w:lang w:eastAsia="ru-RU"/>
              </w:rPr>
            </w:pPr>
            <w:r w:rsidRPr="00294105">
              <w:rPr>
                <w:rFonts w:eastAsia="Times New Roman"/>
                <w:color w:val="000000"/>
                <w:szCs w:val="24"/>
                <w:lang w:eastAsia="ru-RU"/>
              </w:rPr>
              <w:t>Контроль</w:t>
            </w:r>
          </w:p>
        </w:tc>
        <w:tc>
          <w:tcPr>
            <w:tcW w:w="678" w:type="dxa"/>
            <w:vAlign w:val="center"/>
          </w:tcPr>
          <w:p w14:paraId="17EC626D" w14:textId="77777777" w:rsidR="00335218" w:rsidRPr="00294105" w:rsidRDefault="00335218" w:rsidP="007D6422">
            <w:pPr>
              <w:spacing w:after="0"/>
              <w:jc w:val="center"/>
              <w:rPr>
                <w:rFonts w:eastAsia="Times New Roman"/>
                <w:color w:val="000000"/>
                <w:szCs w:val="24"/>
                <w:lang w:eastAsia="ru-RU"/>
              </w:rPr>
            </w:pPr>
            <w:proofErr w:type="spellStart"/>
            <w:r w:rsidRPr="00294105">
              <w:rPr>
                <w:rFonts w:eastAsia="Times New Roman"/>
                <w:color w:val="000000"/>
                <w:szCs w:val="24"/>
                <w:lang w:eastAsia="ru-RU"/>
              </w:rPr>
              <w:t>з.е</w:t>
            </w:r>
            <w:proofErr w:type="spellEnd"/>
            <w:r w:rsidRPr="00294105">
              <w:rPr>
                <w:rFonts w:eastAsia="Times New Roman"/>
                <w:color w:val="000000"/>
                <w:szCs w:val="24"/>
                <w:lang w:eastAsia="ru-RU"/>
              </w:rPr>
              <w:t>.</w:t>
            </w:r>
          </w:p>
        </w:tc>
      </w:tr>
      <w:tr w:rsidR="00335218" w:rsidRPr="00C745D2" w14:paraId="552EF78C" w14:textId="77777777" w:rsidTr="007D64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394"/>
          <w:jc w:val="center"/>
        </w:trPr>
        <w:tc>
          <w:tcPr>
            <w:tcW w:w="682" w:type="dxa"/>
            <w:gridSpan w:val="2"/>
            <w:vAlign w:val="center"/>
          </w:tcPr>
          <w:p w14:paraId="336B4D75" w14:textId="77777777" w:rsidR="00335218" w:rsidRPr="00C745D2" w:rsidRDefault="00335218" w:rsidP="007D6422">
            <w:pPr>
              <w:spacing w:before="60" w:after="60"/>
              <w:jc w:val="center"/>
              <w:rPr>
                <w:color w:val="000000"/>
                <w:szCs w:val="24"/>
              </w:rPr>
            </w:pPr>
          </w:p>
        </w:tc>
        <w:tc>
          <w:tcPr>
            <w:tcW w:w="681" w:type="dxa"/>
            <w:gridSpan w:val="2"/>
            <w:vAlign w:val="center"/>
          </w:tcPr>
          <w:p w14:paraId="36874FBB" w14:textId="77777777" w:rsidR="00335218" w:rsidRPr="00C745D2" w:rsidRDefault="00335218" w:rsidP="007D6422">
            <w:pPr>
              <w:spacing w:before="60" w:after="60"/>
              <w:jc w:val="center"/>
              <w:rPr>
                <w:color w:val="000000"/>
                <w:szCs w:val="24"/>
              </w:rPr>
            </w:pPr>
            <w:r>
              <w:rPr>
                <w:color w:val="000000"/>
                <w:szCs w:val="24"/>
              </w:rPr>
              <w:t>4</w:t>
            </w:r>
          </w:p>
        </w:tc>
        <w:tc>
          <w:tcPr>
            <w:tcW w:w="680" w:type="dxa"/>
            <w:vAlign w:val="center"/>
          </w:tcPr>
          <w:p w14:paraId="000A84B1" w14:textId="77777777" w:rsidR="00335218" w:rsidRPr="00C745D2" w:rsidRDefault="00335218" w:rsidP="007D6422">
            <w:pPr>
              <w:spacing w:before="60" w:after="60"/>
              <w:jc w:val="center"/>
              <w:rPr>
                <w:color w:val="000000"/>
                <w:szCs w:val="24"/>
              </w:rPr>
            </w:pPr>
          </w:p>
        </w:tc>
        <w:tc>
          <w:tcPr>
            <w:tcW w:w="680" w:type="dxa"/>
            <w:vAlign w:val="center"/>
          </w:tcPr>
          <w:p w14:paraId="2E911FEB" w14:textId="77777777" w:rsidR="00335218" w:rsidRPr="00C745D2" w:rsidRDefault="00335218" w:rsidP="007D6422">
            <w:pPr>
              <w:spacing w:before="60" w:after="60"/>
              <w:jc w:val="center"/>
              <w:rPr>
                <w:color w:val="000000"/>
                <w:szCs w:val="24"/>
              </w:rPr>
            </w:pPr>
          </w:p>
        </w:tc>
        <w:tc>
          <w:tcPr>
            <w:tcW w:w="679" w:type="dxa"/>
            <w:vAlign w:val="center"/>
          </w:tcPr>
          <w:p w14:paraId="108234E5" w14:textId="77777777" w:rsidR="00335218" w:rsidRPr="00C745D2" w:rsidRDefault="00335218" w:rsidP="007D6422">
            <w:pPr>
              <w:spacing w:before="60" w:after="60"/>
              <w:jc w:val="center"/>
              <w:rPr>
                <w:color w:val="000000"/>
                <w:szCs w:val="24"/>
              </w:rPr>
            </w:pPr>
          </w:p>
        </w:tc>
        <w:tc>
          <w:tcPr>
            <w:tcW w:w="679" w:type="dxa"/>
            <w:gridSpan w:val="2"/>
            <w:vAlign w:val="center"/>
          </w:tcPr>
          <w:p w14:paraId="6E33F0FB" w14:textId="77777777" w:rsidR="00335218" w:rsidRPr="00C745D2" w:rsidRDefault="00335218" w:rsidP="007D6422">
            <w:pPr>
              <w:spacing w:before="60" w:after="60"/>
              <w:jc w:val="center"/>
              <w:rPr>
                <w:color w:val="000000"/>
                <w:szCs w:val="24"/>
              </w:rPr>
            </w:pPr>
          </w:p>
        </w:tc>
        <w:tc>
          <w:tcPr>
            <w:tcW w:w="680" w:type="dxa"/>
            <w:vAlign w:val="center"/>
          </w:tcPr>
          <w:p w14:paraId="59B0CB70" w14:textId="77777777" w:rsidR="00335218" w:rsidRPr="00C745D2" w:rsidRDefault="00335218" w:rsidP="007D6422">
            <w:pPr>
              <w:spacing w:before="60" w:after="60"/>
              <w:jc w:val="center"/>
              <w:rPr>
                <w:color w:val="000000"/>
                <w:szCs w:val="24"/>
              </w:rPr>
            </w:pPr>
            <w:r>
              <w:rPr>
                <w:color w:val="000000"/>
                <w:szCs w:val="24"/>
              </w:rPr>
              <w:t>108</w:t>
            </w:r>
          </w:p>
        </w:tc>
        <w:tc>
          <w:tcPr>
            <w:tcW w:w="680" w:type="dxa"/>
            <w:vAlign w:val="center"/>
          </w:tcPr>
          <w:p w14:paraId="6E796412" w14:textId="77777777" w:rsidR="00335218" w:rsidRPr="00C745D2" w:rsidRDefault="00335218" w:rsidP="007D6422">
            <w:pPr>
              <w:spacing w:before="60" w:after="60"/>
              <w:jc w:val="center"/>
              <w:rPr>
                <w:color w:val="000000"/>
                <w:szCs w:val="24"/>
              </w:rPr>
            </w:pPr>
            <w:r>
              <w:rPr>
                <w:color w:val="000000"/>
                <w:szCs w:val="24"/>
              </w:rPr>
              <w:t>108</w:t>
            </w:r>
          </w:p>
        </w:tc>
        <w:tc>
          <w:tcPr>
            <w:tcW w:w="680" w:type="dxa"/>
            <w:vAlign w:val="center"/>
          </w:tcPr>
          <w:p w14:paraId="42010551" w14:textId="77777777" w:rsidR="00335218" w:rsidRPr="00E377A1" w:rsidRDefault="00335218" w:rsidP="007D6422">
            <w:pPr>
              <w:spacing w:before="60" w:after="60"/>
              <w:jc w:val="center"/>
              <w:rPr>
                <w:color w:val="000000"/>
                <w:szCs w:val="24"/>
              </w:rPr>
            </w:pPr>
            <w:r>
              <w:rPr>
                <w:color w:val="000000"/>
                <w:szCs w:val="24"/>
              </w:rPr>
              <w:t>40</w:t>
            </w:r>
          </w:p>
        </w:tc>
        <w:tc>
          <w:tcPr>
            <w:tcW w:w="680" w:type="dxa"/>
            <w:gridSpan w:val="2"/>
            <w:vAlign w:val="center"/>
          </w:tcPr>
          <w:p w14:paraId="3C35DB27" w14:textId="77777777" w:rsidR="00335218" w:rsidRPr="00A30D2D" w:rsidRDefault="00335218" w:rsidP="007D6422">
            <w:pPr>
              <w:spacing w:before="60" w:after="60"/>
              <w:jc w:val="center"/>
              <w:rPr>
                <w:color w:val="000000"/>
                <w:szCs w:val="24"/>
              </w:rPr>
            </w:pPr>
            <w:r>
              <w:rPr>
                <w:color w:val="000000"/>
                <w:szCs w:val="24"/>
              </w:rPr>
              <w:t>124</w:t>
            </w:r>
          </w:p>
        </w:tc>
        <w:tc>
          <w:tcPr>
            <w:tcW w:w="678" w:type="dxa"/>
            <w:vAlign w:val="center"/>
          </w:tcPr>
          <w:p w14:paraId="79254221" w14:textId="77777777" w:rsidR="00335218" w:rsidRPr="00613E21" w:rsidRDefault="00335218" w:rsidP="007D6422">
            <w:pPr>
              <w:spacing w:before="60" w:after="60"/>
              <w:jc w:val="center"/>
              <w:rPr>
                <w:color w:val="000000"/>
                <w:szCs w:val="24"/>
                <w:lang w:val="en-US"/>
              </w:rPr>
            </w:pPr>
          </w:p>
        </w:tc>
        <w:tc>
          <w:tcPr>
            <w:tcW w:w="678" w:type="dxa"/>
            <w:vAlign w:val="center"/>
          </w:tcPr>
          <w:p w14:paraId="2566D976" w14:textId="77777777" w:rsidR="00335218" w:rsidRPr="00C7539D" w:rsidRDefault="00335218" w:rsidP="007D6422">
            <w:pPr>
              <w:spacing w:before="60" w:after="60"/>
              <w:jc w:val="center"/>
              <w:rPr>
                <w:b/>
                <w:color w:val="000000"/>
                <w:szCs w:val="24"/>
              </w:rPr>
            </w:pPr>
            <w:r>
              <w:rPr>
                <w:b/>
                <w:color w:val="000000"/>
                <w:szCs w:val="24"/>
              </w:rPr>
              <w:t>3</w:t>
            </w:r>
          </w:p>
        </w:tc>
        <w:tc>
          <w:tcPr>
            <w:tcW w:w="942" w:type="dxa"/>
            <w:vAlign w:val="center"/>
          </w:tcPr>
          <w:p w14:paraId="75B145E0" w14:textId="77777777" w:rsidR="00335218" w:rsidRPr="00C7539D" w:rsidRDefault="00335218" w:rsidP="007D6422">
            <w:pPr>
              <w:spacing w:before="60" w:after="60"/>
              <w:jc w:val="center"/>
              <w:rPr>
                <w:b/>
                <w:color w:val="000000"/>
                <w:szCs w:val="24"/>
              </w:rPr>
            </w:pPr>
            <w:r>
              <w:rPr>
                <w:b/>
                <w:color w:val="000000"/>
                <w:szCs w:val="24"/>
              </w:rPr>
              <w:t>3</w:t>
            </w:r>
          </w:p>
        </w:tc>
        <w:tc>
          <w:tcPr>
            <w:tcW w:w="678" w:type="dxa"/>
            <w:vAlign w:val="center"/>
          </w:tcPr>
          <w:p w14:paraId="2CD2A38E" w14:textId="77777777" w:rsidR="00335218" w:rsidRPr="00A30D2D" w:rsidRDefault="00335218" w:rsidP="007D6422">
            <w:pPr>
              <w:spacing w:before="60" w:after="60"/>
              <w:jc w:val="center"/>
              <w:rPr>
                <w:color w:val="000000"/>
                <w:szCs w:val="24"/>
              </w:rPr>
            </w:pPr>
            <w:r>
              <w:rPr>
                <w:color w:val="000000"/>
                <w:szCs w:val="24"/>
              </w:rPr>
              <w:t>18</w:t>
            </w:r>
          </w:p>
        </w:tc>
        <w:tc>
          <w:tcPr>
            <w:tcW w:w="493" w:type="dxa"/>
            <w:vAlign w:val="center"/>
          </w:tcPr>
          <w:p w14:paraId="27D937C2" w14:textId="77777777" w:rsidR="00335218" w:rsidRPr="00C745D2" w:rsidRDefault="00335218" w:rsidP="007D6422">
            <w:pPr>
              <w:spacing w:before="60" w:after="60"/>
              <w:jc w:val="center"/>
              <w:rPr>
                <w:color w:val="000000"/>
                <w:szCs w:val="24"/>
              </w:rPr>
            </w:pPr>
          </w:p>
        </w:tc>
        <w:tc>
          <w:tcPr>
            <w:tcW w:w="708" w:type="dxa"/>
            <w:vAlign w:val="center"/>
          </w:tcPr>
          <w:p w14:paraId="533CD7A8" w14:textId="77777777" w:rsidR="00335218" w:rsidRPr="00C745D2" w:rsidRDefault="00335218" w:rsidP="007D6422">
            <w:pPr>
              <w:spacing w:before="60" w:after="60"/>
              <w:jc w:val="center"/>
              <w:rPr>
                <w:color w:val="000000"/>
                <w:szCs w:val="24"/>
              </w:rPr>
            </w:pPr>
            <w:r>
              <w:rPr>
                <w:color w:val="000000"/>
                <w:szCs w:val="24"/>
              </w:rPr>
              <w:t>18</w:t>
            </w:r>
          </w:p>
        </w:tc>
        <w:tc>
          <w:tcPr>
            <w:tcW w:w="833" w:type="dxa"/>
            <w:vAlign w:val="center"/>
          </w:tcPr>
          <w:p w14:paraId="602A1B20" w14:textId="77777777" w:rsidR="00335218" w:rsidRPr="00E377A1" w:rsidRDefault="00335218" w:rsidP="007D6422">
            <w:pPr>
              <w:spacing w:before="60" w:after="60"/>
              <w:jc w:val="center"/>
              <w:rPr>
                <w:color w:val="000000"/>
                <w:szCs w:val="24"/>
              </w:rPr>
            </w:pPr>
            <w:r>
              <w:rPr>
                <w:color w:val="000000"/>
                <w:szCs w:val="24"/>
              </w:rPr>
              <w:t>4</w:t>
            </w:r>
          </w:p>
        </w:tc>
        <w:tc>
          <w:tcPr>
            <w:tcW w:w="678" w:type="dxa"/>
            <w:vAlign w:val="center"/>
          </w:tcPr>
          <w:p w14:paraId="4A5F8553" w14:textId="77777777" w:rsidR="00335218" w:rsidRPr="00A30D2D" w:rsidRDefault="00335218" w:rsidP="007D6422">
            <w:pPr>
              <w:spacing w:before="60" w:after="60"/>
              <w:jc w:val="center"/>
              <w:rPr>
                <w:color w:val="000000"/>
                <w:szCs w:val="24"/>
              </w:rPr>
            </w:pPr>
            <w:r>
              <w:rPr>
                <w:color w:val="000000"/>
                <w:szCs w:val="24"/>
              </w:rPr>
              <w:t>68</w:t>
            </w:r>
          </w:p>
        </w:tc>
        <w:tc>
          <w:tcPr>
            <w:tcW w:w="678" w:type="dxa"/>
            <w:vAlign w:val="center"/>
          </w:tcPr>
          <w:p w14:paraId="4D8A8DCE" w14:textId="77777777" w:rsidR="00335218" w:rsidRPr="00C745D2" w:rsidRDefault="00335218" w:rsidP="007D6422">
            <w:pPr>
              <w:spacing w:before="60" w:after="60"/>
              <w:jc w:val="center"/>
              <w:rPr>
                <w:color w:val="000000"/>
                <w:szCs w:val="24"/>
              </w:rPr>
            </w:pPr>
          </w:p>
        </w:tc>
        <w:tc>
          <w:tcPr>
            <w:tcW w:w="678" w:type="dxa"/>
            <w:vAlign w:val="center"/>
          </w:tcPr>
          <w:p w14:paraId="576EEAB5" w14:textId="77777777" w:rsidR="00335218" w:rsidRPr="00DA4FE3" w:rsidRDefault="00335218" w:rsidP="007D6422">
            <w:pPr>
              <w:spacing w:before="60" w:after="60"/>
              <w:jc w:val="center"/>
              <w:rPr>
                <w:b/>
                <w:color w:val="000000"/>
                <w:szCs w:val="24"/>
              </w:rPr>
            </w:pPr>
            <w:r>
              <w:rPr>
                <w:b/>
                <w:color w:val="000000"/>
                <w:szCs w:val="24"/>
              </w:rPr>
              <w:t>3</w:t>
            </w:r>
          </w:p>
        </w:tc>
      </w:tr>
      <w:tr w:rsidR="00335218" w:rsidRPr="00C745D2" w14:paraId="2EDE6359" w14:textId="77777777" w:rsidTr="007D64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394"/>
          <w:jc w:val="center"/>
        </w:trPr>
        <w:tc>
          <w:tcPr>
            <w:tcW w:w="9099" w:type="dxa"/>
            <w:gridSpan w:val="17"/>
            <w:vAlign w:val="center"/>
          </w:tcPr>
          <w:p w14:paraId="05DB8EE1" w14:textId="77777777" w:rsidR="00335218" w:rsidRDefault="00335218" w:rsidP="007D6422">
            <w:pPr>
              <w:spacing w:before="60" w:after="60"/>
              <w:jc w:val="center"/>
              <w:rPr>
                <w:b/>
                <w:color w:val="000000"/>
                <w:szCs w:val="24"/>
              </w:rPr>
            </w:pPr>
            <w:r>
              <w:rPr>
                <w:b/>
                <w:color w:val="000000"/>
                <w:szCs w:val="24"/>
              </w:rPr>
              <w:t>В том числе тренажерная подготовка:</w:t>
            </w:r>
          </w:p>
        </w:tc>
        <w:tc>
          <w:tcPr>
            <w:tcW w:w="678" w:type="dxa"/>
            <w:vAlign w:val="center"/>
          </w:tcPr>
          <w:p w14:paraId="5304F91F" w14:textId="77777777" w:rsidR="00335218" w:rsidRDefault="00335218" w:rsidP="007D6422">
            <w:pPr>
              <w:spacing w:before="60" w:after="60"/>
              <w:jc w:val="center"/>
              <w:rPr>
                <w:color w:val="000000"/>
                <w:szCs w:val="24"/>
              </w:rPr>
            </w:pPr>
          </w:p>
        </w:tc>
        <w:tc>
          <w:tcPr>
            <w:tcW w:w="493" w:type="dxa"/>
            <w:vAlign w:val="center"/>
          </w:tcPr>
          <w:p w14:paraId="00D5FAA0" w14:textId="77777777" w:rsidR="00335218" w:rsidRPr="00C745D2" w:rsidRDefault="00335218" w:rsidP="007D6422">
            <w:pPr>
              <w:spacing w:before="60" w:after="60"/>
              <w:jc w:val="center"/>
              <w:rPr>
                <w:color w:val="000000"/>
                <w:szCs w:val="24"/>
              </w:rPr>
            </w:pPr>
          </w:p>
        </w:tc>
        <w:tc>
          <w:tcPr>
            <w:tcW w:w="708" w:type="dxa"/>
            <w:vAlign w:val="center"/>
          </w:tcPr>
          <w:p w14:paraId="2BFC6FDE" w14:textId="77777777" w:rsidR="00335218" w:rsidRDefault="00335218" w:rsidP="007D6422">
            <w:pPr>
              <w:spacing w:before="60" w:after="60"/>
              <w:jc w:val="center"/>
              <w:rPr>
                <w:color w:val="000000"/>
                <w:szCs w:val="24"/>
              </w:rPr>
            </w:pPr>
          </w:p>
        </w:tc>
        <w:tc>
          <w:tcPr>
            <w:tcW w:w="833" w:type="dxa"/>
            <w:vAlign w:val="center"/>
          </w:tcPr>
          <w:p w14:paraId="0E5C63C8" w14:textId="77777777" w:rsidR="00335218" w:rsidRDefault="00335218" w:rsidP="007D6422">
            <w:pPr>
              <w:spacing w:before="60" w:after="60"/>
              <w:jc w:val="center"/>
              <w:rPr>
                <w:color w:val="000000"/>
                <w:szCs w:val="24"/>
              </w:rPr>
            </w:pPr>
          </w:p>
        </w:tc>
        <w:tc>
          <w:tcPr>
            <w:tcW w:w="678" w:type="dxa"/>
            <w:vAlign w:val="center"/>
          </w:tcPr>
          <w:p w14:paraId="096C9D41" w14:textId="77777777" w:rsidR="00335218" w:rsidRDefault="00335218" w:rsidP="007D6422">
            <w:pPr>
              <w:spacing w:before="60" w:after="60"/>
              <w:jc w:val="center"/>
              <w:rPr>
                <w:color w:val="000000"/>
                <w:szCs w:val="24"/>
              </w:rPr>
            </w:pPr>
          </w:p>
        </w:tc>
        <w:tc>
          <w:tcPr>
            <w:tcW w:w="678" w:type="dxa"/>
            <w:vAlign w:val="center"/>
          </w:tcPr>
          <w:p w14:paraId="26D97B2D" w14:textId="77777777" w:rsidR="00335218" w:rsidRPr="00C745D2" w:rsidRDefault="00335218" w:rsidP="007D6422">
            <w:pPr>
              <w:spacing w:before="60" w:after="60"/>
              <w:jc w:val="center"/>
              <w:rPr>
                <w:color w:val="000000"/>
                <w:szCs w:val="24"/>
              </w:rPr>
            </w:pPr>
          </w:p>
        </w:tc>
        <w:tc>
          <w:tcPr>
            <w:tcW w:w="678" w:type="dxa"/>
            <w:vAlign w:val="center"/>
          </w:tcPr>
          <w:p w14:paraId="00574428" w14:textId="77777777" w:rsidR="00335218" w:rsidRDefault="00335218" w:rsidP="007D6422">
            <w:pPr>
              <w:spacing w:before="60" w:after="60"/>
              <w:jc w:val="center"/>
              <w:rPr>
                <w:b/>
                <w:color w:val="000000"/>
                <w:szCs w:val="24"/>
              </w:rPr>
            </w:pPr>
          </w:p>
        </w:tc>
      </w:tr>
    </w:tbl>
    <w:p w14:paraId="249620FE" w14:textId="77777777" w:rsidR="00335218" w:rsidRDefault="00335218" w:rsidP="00335218">
      <w:pPr>
        <w:rPr>
          <w:szCs w:val="24"/>
        </w:rPr>
        <w:sectPr w:rsidR="00335218" w:rsidSect="007D6422">
          <w:pgSz w:w="16838" w:h="11906" w:orient="landscape"/>
          <w:pgMar w:top="1134" w:right="1134" w:bottom="567" w:left="1134" w:header="709" w:footer="709" w:gutter="0"/>
          <w:cols w:space="708"/>
          <w:docGrid w:linePitch="360"/>
        </w:sectPr>
      </w:pPr>
    </w:p>
    <w:p w14:paraId="2E7C7DB7" w14:textId="77777777" w:rsidR="00335218" w:rsidRPr="00AC6C74" w:rsidRDefault="00335218" w:rsidP="00335218">
      <w:pPr>
        <w:pStyle w:val="2"/>
        <w:pageBreakBefore/>
        <w:rPr>
          <w:sz w:val="28"/>
        </w:rPr>
      </w:pPr>
      <w:r w:rsidRPr="00AC6C74">
        <w:rPr>
          <w:sz w:val="28"/>
        </w:rPr>
        <w:lastRenderedPageBreak/>
        <w:t>4. Содержание дисциплины (модуля), структурированное по темам (разделам) с указанием отведённого на них количества академических часов и видов учебных занятий</w:t>
      </w:r>
    </w:p>
    <w:p w14:paraId="78EF919B" w14:textId="77777777" w:rsidR="00335218" w:rsidRPr="00AC6C74" w:rsidRDefault="00335218" w:rsidP="00335218">
      <w:pPr>
        <w:spacing w:after="0"/>
        <w:ind w:firstLine="708"/>
        <w:rPr>
          <w:b/>
          <w:i/>
          <w:sz w:val="28"/>
          <w:szCs w:val="28"/>
        </w:rPr>
      </w:pPr>
    </w:p>
    <w:p w14:paraId="19B1F1BE" w14:textId="77777777" w:rsidR="00335218" w:rsidRDefault="00335218" w:rsidP="00335218">
      <w:pPr>
        <w:ind w:firstLine="708"/>
        <w:rPr>
          <w:b/>
          <w:i/>
          <w:sz w:val="28"/>
          <w:szCs w:val="28"/>
        </w:rPr>
      </w:pPr>
      <w:r w:rsidRPr="00AC6C74">
        <w:rPr>
          <w:b/>
          <w:i/>
          <w:sz w:val="28"/>
          <w:szCs w:val="28"/>
        </w:rPr>
        <w:t>4.1</w:t>
      </w:r>
      <w:r>
        <w:rPr>
          <w:b/>
          <w:i/>
          <w:sz w:val="28"/>
          <w:szCs w:val="28"/>
        </w:rPr>
        <w:t xml:space="preserve">. </w:t>
      </w:r>
      <w:r w:rsidRPr="00AC6C74">
        <w:rPr>
          <w:b/>
          <w:i/>
          <w:sz w:val="28"/>
          <w:szCs w:val="28"/>
        </w:rPr>
        <w:t>Разделы и темы дисциплины (модуля) и трудоёмкость по видам учебных занятий (в академических часах):</w:t>
      </w:r>
    </w:p>
    <w:p w14:paraId="5A93BCA5" w14:textId="77777777" w:rsidR="007D6422" w:rsidRDefault="007D6422" w:rsidP="007D6422">
      <w:pPr>
        <w:tabs>
          <w:tab w:val="left" w:pos="1075"/>
        </w:tabs>
        <w:ind w:hanging="142"/>
        <w:rPr>
          <w:szCs w:val="28"/>
        </w:rPr>
      </w:pPr>
      <w:r>
        <w:rPr>
          <w:szCs w:val="28"/>
        </w:rPr>
        <w:tab/>
      </w:r>
      <w:r>
        <w:rPr>
          <w:szCs w:val="28"/>
        </w:rPr>
        <w:tab/>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20"/>
        <w:gridCol w:w="3038"/>
        <w:gridCol w:w="722"/>
        <w:gridCol w:w="14"/>
        <w:gridCol w:w="710"/>
        <w:gridCol w:w="722"/>
        <w:gridCol w:w="717"/>
        <w:gridCol w:w="722"/>
        <w:gridCol w:w="723"/>
        <w:gridCol w:w="717"/>
        <w:gridCol w:w="8"/>
        <w:gridCol w:w="696"/>
        <w:gridCol w:w="10"/>
      </w:tblGrid>
      <w:tr w:rsidR="007D6422" w:rsidRPr="00183A4D" w14:paraId="2237815F" w14:textId="77777777" w:rsidTr="007D6422">
        <w:trPr>
          <w:tblHeader/>
        </w:trPr>
        <w:tc>
          <w:tcPr>
            <w:tcW w:w="541"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0B8EFBD" w14:textId="77777777" w:rsidR="007D6422" w:rsidRPr="00183A4D" w:rsidRDefault="007D6422" w:rsidP="007D6422">
            <w:pPr>
              <w:spacing w:after="0"/>
              <w:jc w:val="center"/>
              <w:rPr>
                <w:szCs w:val="24"/>
              </w:rPr>
            </w:pPr>
            <w:r w:rsidRPr="00183A4D">
              <w:rPr>
                <w:szCs w:val="24"/>
              </w:rPr>
              <w:t>№</w:t>
            </w:r>
          </w:p>
        </w:tc>
        <w:tc>
          <w:tcPr>
            <w:tcW w:w="2961"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1D211C9" w14:textId="77777777" w:rsidR="007D6422" w:rsidRPr="00183A4D" w:rsidRDefault="007D6422" w:rsidP="007D6422">
            <w:pPr>
              <w:spacing w:before="40" w:after="40"/>
              <w:jc w:val="center"/>
              <w:rPr>
                <w:szCs w:val="24"/>
              </w:rPr>
            </w:pPr>
            <w:r w:rsidRPr="00183A4D">
              <w:rPr>
                <w:szCs w:val="24"/>
              </w:rPr>
              <w:t>Наименование темы (раздела) дисциплины (модуля)</w:t>
            </w:r>
          </w:p>
        </w:tc>
        <w:tc>
          <w:tcPr>
            <w:tcW w:w="141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30103B0" w14:textId="77777777" w:rsidR="007D6422" w:rsidRPr="00183A4D" w:rsidRDefault="007D6422" w:rsidP="007D6422">
            <w:pPr>
              <w:spacing w:before="40" w:after="40"/>
              <w:jc w:val="center"/>
              <w:rPr>
                <w:szCs w:val="24"/>
              </w:rPr>
            </w:pPr>
            <w:r w:rsidRPr="00183A4D">
              <w:rPr>
                <w:szCs w:val="24"/>
              </w:rPr>
              <w:t>Лекции</w:t>
            </w:r>
          </w:p>
        </w:tc>
        <w:tc>
          <w:tcPr>
            <w:tcW w:w="140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8F77593" w14:textId="77777777" w:rsidR="007D6422" w:rsidRPr="00183A4D" w:rsidRDefault="007D6422" w:rsidP="007D6422">
            <w:pPr>
              <w:spacing w:before="40" w:after="40"/>
              <w:jc w:val="center"/>
              <w:rPr>
                <w:szCs w:val="24"/>
              </w:rPr>
            </w:pPr>
            <w:r w:rsidRPr="00183A4D">
              <w:rPr>
                <w:szCs w:val="24"/>
              </w:rPr>
              <w:t>ПЗ</w:t>
            </w:r>
          </w:p>
        </w:tc>
        <w:tc>
          <w:tcPr>
            <w:tcW w:w="14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8662B8C" w14:textId="77777777" w:rsidR="007D6422" w:rsidRPr="00183A4D" w:rsidRDefault="007D6422" w:rsidP="007D6422">
            <w:pPr>
              <w:spacing w:before="40" w:after="40"/>
              <w:jc w:val="center"/>
              <w:rPr>
                <w:szCs w:val="24"/>
              </w:rPr>
            </w:pPr>
            <w:r w:rsidRPr="00183A4D">
              <w:rPr>
                <w:szCs w:val="24"/>
              </w:rPr>
              <w:t>ЛР</w:t>
            </w:r>
          </w:p>
        </w:tc>
        <w:tc>
          <w:tcPr>
            <w:tcW w:w="139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2A1549B" w14:textId="77777777" w:rsidR="007D6422" w:rsidRPr="00183A4D" w:rsidRDefault="007D6422" w:rsidP="007D6422">
            <w:pPr>
              <w:spacing w:before="40" w:after="40"/>
              <w:jc w:val="center"/>
              <w:rPr>
                <w:szCs w:val="24"/>
              </w:rPr>
            </w:pPr>
            <w:r w:rsidRPr="00183A4D">
              <w:rPr>
                <w:szCs w:val="24"/>
              </w:rPr>
              <w:t>СР</w:t>
            </w:r>
          </w:p>
        </w:tc>
      </w:tr>
      <w:tr w:rsidR="007D6422" w:rsidRPr="00183A4D" w14:paraId="463F69A2" w14:textId="77777777" w:rsidTr="007D6422">
        <w:trPr>
          <w:tblHeader/>
        </w:trPr>
        <w:tc>
          <w:tcPr>
            <w:tcW w:w="541" w:type="dxa"/>
            <w:gridSpan w:val="2"/>
            <w:vMerge/>
            <w:tcBorders>
              <w:top w:val="single" w:sz="12" w:space="0" w:color="auto"/>
              <w:left w:val="single" w:sz="12" w:space="0" w:color="auto"/>
              <w:bottom w:val="single" w:sz="12" w:space="0" w:color="auto"/>
              <w:right w:val="single" w:sz="12" w:space="0" w:color="auto"/>
            </w:tcBorders>
            <w:shd w:val="clear" w:color="auto" w:fill="auto"/>
            <w:vAlign w:val="center"/>
          </w:tcPr>
          <w:p w14:paraId="466AE2CB" w14:textId="77777777" w:rsidR="007D6422" w:rsidRPr="00183A4D" w:rsidRDefault="007D6422" w:rsidP="007D6422">
            <w:pPr>
              <w:spacing w:after="0"/>
              <w:jc w:val="center"/>
              <w:rPr>
                <w:szCs w:val="24"/>
              </w:rPr>
            </w:pPr>
          </w:p>
        </w:tc>
        <w:tc>
          <w:tcPr>
            <w:tcW w:w="2961"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0D8B51F4" w14:textId="77777777" w:rsidR="007D6422" w:rsidRPr="00183A4D" w:rsidRDefault="007D6422" w:rsidP="007D6422">
            <w:pPr>
              <w:spacing w:after="0"/>
              <w:jc w:val="center"/>
              <w:rPr>
                <w:szCs w:val="24"/>
              </w:rPr>
            </w:pPr>
          </w:p>
        </w:tc>
        <w:tc>
          <w:tcPr>
            <w:tcW w:w="704" w:type="dxa"/>
            <w:tcBorders>
              <w:top w:val="single" w:sz="12" w:space="0" w:color="auto"/>
              <w:left w:val="single" w:sz="12" w:space="0" w:color="auto"/>
              <w:bottom w:val="single" w:sz="12" w:space="0" w:color="auto"/>
              <w:right w:val="single" w:sz="12" w:space="0" w:color="auto"/>
            </w:tcBorders>
            <w:shd w:val="clear" w:color="auto" w:fill="auto"/>
            <w:vAlign w:val="center"/>
          </w:tcPr>
          <w:p w14:paraId="34D3A6B4" w14:textId="77777777" w:rsidR="007D6422" w:rsidRPr="00183A4D" w:rsidRDefault="007D6422" w:rsidP="007D6422">
            <w:pPr>
              <w:spacing w:after="0"/>
              <w:jc w:val="center"/>
              <w:rPr>
                <w:szCs w:val="24"/>
              </w:rPr>
            </w:pPr>
            <w:r w:rsidRPr="00183A4D">
              <w:rPr>
                <w:szCs w:val="24"/>
              </w:rPr>
              <w:t>О</w:t>
            </w:r>
          </w:p>
        </w:tc>
        <w:tc>
          <w:tcPr>
            <w:tcW w:w="7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6AF0F8C" w14:textId="77777777" w:rsidR="007D6422" w:rsidRPr="00183A4D" w:rsidRDefault="007D6422" w:rsidP="007D6422">
            <w:pPr>
              <w:spacing w:after="0"/>
              <w:jc w:val="center"/>
              <w:rPr>
                <w:szCs w:val="24"/>
              </w:rPr>
            </w:pPr>
            <w:r w:rsidRPr="00183A4D">
              <w:rPr>
                <w:szCs w:val="24"/>
              </w:rPr>
              <w:t>З</w:t>
            </w:r>
          </w:p>
        </w:tc>
        <w:tc>
          <w:tcPr>
            <w:tcW w:w="704" w:type="dxa"/>
            <w:tcBorders>
              <w:top w:val="single" w:sz="12" w:space="0" w:color="auto"/>
              <w:left w:val="single" w:sz="12" w:space="0" w:color="auto"/>
              <w:bottom w:val="single" w:sz="12" w:space="0" w:color="auto"/>
              <w:right w:val="single" w:sz="12" w:space="0" w:color="auto"/>
            </w:tcBorders>
            <w:shd w:val="clear" w:color="auto" w:fill="auto"/>
            <w:vAlign w:val="center"/>
          </w:tcPr>
          <w:p w14:paraId="74F444A0" w14:textId="77777777" w:rsidR="007D6422" w:rsidRPr="00183A4D" w:rsidRDefault="007D6422" w:rsidP="007D6422">
            <w:pPr>
              <w:spacing w:after="0"/>
              <w:jc w:val="center"/>
              <w:rPr>
                <w:szCs w:val="24"/>
              </w:rPr>
            </w:pPr>
            <w:r w:rsidRPr="00183A4D">
              <w:rPr>
                <w:szCs w:val="24"/>
              </w:rPr>
              <w:t>О</w:t>
            </w:r>
          </w:p>
        </w:tc>
        <w:tc>
          <w:tcPr>
            <w:tcW w:w="699" w:type="dxa"/>
            <w:tcBorders>
              <w:top w:val="single" w:sz="12" w:space="0" w:color="auto"/>
              <w:left w:val="single" w:sz="12" w:space="0" w:color="auto"/>
              <w:bottom w:val="single" w:sz="12" w:space="0" w:color="auto"/>
              <w:right w:val="single" w:sz="12" w:space="0" w:color="auto"/>
            </w:tcBorders>
            <w:shd w:val="clear" w:color="auto" w:fill="auto"/>
            <w:vAlign w:val="center"/>
          </w:tcPr>
          <w:p w14:paraId="59F99500" w14:textId="77777777" w:rsidR="007D6422" w:rsidRPr="00183A4D" w:rsidRDefault="007D6422" w:rsidP="007D6422">
            <w:pPr>
              <w:spacing w:after="0"/>
              <w:jc w:val="center"/>
              <w:rPr>
                <w:szCs w:val="24"/>
              </w:rPr>
            </w:pPr>
            <w:r w:rsidRPr="00183A4D">
              <w:rPr>
                <w:szCs w:val="24"/>
              </w:rPr>
              <w:t>З</w:t>
            </w:r>
          </w:p>
        </w:tc>
        <w:tc>
          <w:tcPr>
            <w:tcW w:w="704" w:type="dxa"/>
            <w:tcBorders>
              <w:top w:val="single" w:sz="12" w:space="0" w:color="auto"/>
              <w:left w:val="single" w:sz="12" w:space="0" w:color="auto"/>
              <w:bottom w:val="single" w:sz="12" w:space="0" w:color="auto"/>
              <w:right w:val="single" w:sz="12" w:space="0" w:color="auto"/>
            </w:tcBorders>
            <w:shd w:val="clear" w:color="auto" w:fill="auto"/>
            <w:vAlign w:val="center"/>
          </w:tcPr>
          <w:p w14:paraId="56D609F9" w14:textId="77777777" w:rsidR="007D6422" w:rsidRPr="00183A4D" w:rsidRDefault="007D6422" w:rsidP="007D6422">
            <w:pPr>
              <w:spacing w:after="0"/>
              <w:jc w:val="center"/>
              <w:rPr>
                <w:szCs w:val="24"/>
              </w:rPr>
            </w:pPr>
            <w:r w:rsidRPr="00183A4D">
              <w:rPr>
                <w:szCs w:val="24"/>
              </w:rPr>
              <w:t>О</w:t>
            </w:r>
          </w:p>
        </w:tc>
        <w:tc>
          <w:tcPr>
            <w:tcW w:w="705" w:type="dxa"/>
            <w:tcBorders>
              <w:top w:val="single" w:sz="12" w:space="0" w:color="auto"/>
              <w:left w:val="single" w:sz="12" w:space="0" w:color="auto"/>
              <w:bottom w:val="single" w:sz="12" w:space="0" w:color="auto"/>
              <w:right w:val="single" w:sz="12" w:space="0" w:color="auto"/>
            </w:tcBorders>
            <w:shd w:val="clear" w:color="auto" w:fill="auto"/>
            <w:vAlign w:val="center"/>
          </w:tcPr>
          <w:p w14:paraId="6C4981A7" w14:textId="77777777" w:rsidR="007D6422" w:rsidRPr="00183A4D" w:rsidRDefault="007D6422" w:rsidP="007D6422">
            <w:pPr>
              <w:spacing w:after="0"/>
              <w:jc w:val="center"/>
              <w:rPr>
                <w:szCs w:val="24"/>
              </w:rPr>
            </w:pPr>
            <w:r w:rsidRPr="00183A4D">
              <w:rPr>
                <w:szCs w:val="24"/>
              </w:rPr>
              <w:t>З</w:t>
            </w:r>
          </w:p>
        </w:tc>
        <w:tc>
          <w:tcPr>
            <w:tcW w:w="699" w:type="dxa"/>
            <w:tcBorders>
              <w:top w:val="single" w:sz="12" w:space="0" w:color="auto"/>
              <w:left w:val="single" w:sz="12" w:space="0" w:color="auto"/>
              <w:bottom w:val="single" w:sz="12" w:space="0" w:color="auto"/>
              <w:right w:val="single" w:sz="12" w:space="0" w:color="auto"/>
            </w:tcBorders>
            <w:shd w:val="clear" w:color="auto" w:fill="auto"/>
            <w:vAlign w:val="center"/>
          </w:tcPr>
          <w:p w14:paraId="5AFFC898" w14:textId="77777777" w:rsidR="007D6422" w:rsidRPr="00183A4D" w:rsidRDefault="007D6422" w:rsidP="007D6422">
            <w:pPr>
              <w:spacing w:after="0"/>
              <w:jc w:val="center"/>
              <w:rPr>
                <w:szCs w:val="24"/>
              </w:rPr>
            </w:pPr>
            <w:r w:rsidRPr="00183A4D">
              <w:rPr>
                <w:szCs w:val="24"/>
              </w:rPr>
              <w:t>О</w:t>
            </w:r>
          </w:p>
        </w:tc>
        <w:tc>
          <w:tcPr>
            <w:tcW w:w="69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1BF62D6" w14:textId="77777777" w:rsidR="007D6422" w:rsidRPr="00183A4D" w:rsidRDefault="007D6422" w:rsidP="007D6422">
            <w:pPr>
              <w:spacing w:after="0"/>
              <w:jc w:val="center"/>
              <w:rPr>
                <w:szCs w:val="24"/>
              </w:rPr>
            </w:pPr>
            <w:r w:rsidRPr="00183A4D">
              <w:rPr>
                <w:szCs w:val="24"/>
              </w:rPr>
              <w:t>З</w:t>
            </w:r>
          </w:p>
        </w:tc>
      </w:tr>
      <w:tr w:rsidR="007D6422" w:rsidRPr="00183A4D" w14:paraId="5B04B1E5" w14:textId="77777777" w:rsidTr="007D6422">
        <w:tblPrEx>
          <w:tblCellMar>
            <w:left w:w="57" w:type="dxa"/>
            <w:right w:w="57" w:type="dxa"/>
          </w:tblCellMar>
          <w:tblLook w:val="04A0" w:firstRow="1" w:lastRow="0" w:firstColumn="1" w:lastColumn="0" w:noHBand="0" w:noVBand="1"/>
        </w:tblPrEx>
        <w:trPr>
          <w:gridAfter w:val="1"/>
          <w:wAfter w:w="10" w:type="dxa"/>
        </w:trPr>
        <w:tc>
          <w:tcPr>
            <w:tcW w:w="522" w:type="dxa"/>
            <w:shd w:val="clear" w:color="auto" w:fill="auto"/>
            <w:vAlign w:val="center"/>
          </w:tcPr>
          <w:p w14:paraId="09C4470B" w14:textId="77777777" w:rsidR="007D6422" w:rsidRPr="00183A4D" w:rsidRDefault="007D6422" w:rsidP="007D6422">
            <w:pPr>
              <w:spacing w:before="40" w:after="40"/>
              <w:jc w:val="center"/>
              <w:rPr>
                <w:rFonts w:eastAsia="Times New Roman"/>
                <w:szCs w:val="24"/>
                <w:lang w:eastAsia="ru-RU"/>
              </w:rPr>
            </w:pPr>
            <w:r w:rsidRPr="00183A4D">
              <w:rPr>
                <w:szCs w:val="24"/>
                <w:lang w:eastAsia="ru-RU"/>
              </w:rPr>
              <w:t>1</w:t>
            </w:r>
          </w:p>
        </w:tc>
        <w:tc>
          <w:tcPr>
            <w:tcW w:w="2980" w:type="dxa"/>
            <w:gridSpan w:val="2"/>
            <w:shd w:val="clear" w:color="auto" w:fill="auto"/>
            <w:vAlign w:val="center"/>
          </w:tcPr>
          <w:p w14:paraId="49E626A5" w14:textId="77777777" w:rsidR="007D6422" w:rsidRPr="00183A4D" w:rsidRDefault="007D6422" w:rsidP="007D6422">
            <w:pPr>
              <w:spacing w:before="40" w:after="40"/>
              <w:jc w:val="both"/>
              <w:rPr>
                <w:rStyle w:val="aa"/>
                <w:b/>
                <w:i/>
              </w:rPr>
            </w:pPr>
            <w:r w:rsidRPr="00183A4D">
              <w:rPr>
                <w:b/>
                <w:i/>
                <w:szCs w:val="24"/>
              </w:rPr>
              <w:t>Основы теории права</w:t>
            </w:r>
          </w:p>
        </w:tc>
        <w:tc>
          <w:tcPr>
            <w:tcW w:w="718" w:type="dxa"/>
            <w:gridSpan w:val="2"/>
            <w:shd w:val="clear" w:color="auto" w:fill="auto"/>
            <w:vAlign w:val="center"/>
          </w:tcPr>
          <w:p w14:paraId="1D6563E1" w14:textId="77777777" w:rsidR="007D6422" w:rsidRPr="00183A4D" w:rsidRDefault="007D6422" w:rsidP="007D6422">
            <w:pPr>
              <w:pStyle w:val="ac"/>
              <w:spacing w:before="40" w:after="40"/>
              <w:jc w:val="center"/>
              <w:rPr>
                <w:color w:val="auto"/>
                <w:sz w:val="24"/>
                <w:szCs w:val="24"/>
                <w:lang w:eastAsia="ru-RU"/>
              </w:rPr>
            </w:pPr>
            <w:r>
              <w:rPr>
                <w:color w:val="auto"/>
                <w:sz w:val="24"/>
                <w:szCs w:val="24"/>
                <w:lang w:eastAsia="ru-RU"/>
              </w:rPr>
              <w:t>6</w:t>
            </w:r>
          </w:p>
        </w:tc>
        <w:tc>
          <w:tcPr>
            <w:tcW w:w="692" w:type="dxa"/>
            <w:shd w:val="clear" w:color="auto" w:fill="auto"/>
            <w:vAlign w:val="center"/>
          </w:tcPr>
          <w:p w14:paraId="55B583B5" w14:textId="77777777" w:rsidR="007D6422" w:rsidRPr="00183A4D" w:rsidRDefault="007D6422" w:rsidP="007D6422">
            <w:pPr>
              <w:pStyle w:val="ac"/>
              <w:spacing w:before="40" w:after="40"/>
              <w:jc w:val="center"/>
              <w:rPr>
                <w:color w:val="auto"/>
                <w:sz w:val="24"/>
                <w:szCs w:val="24"/>
                <w:lang w:eastAsia="ru-RU"/>
              </w:rPr>
            </w:pPr>
          </w:p>
        </w:tc>
        <w:tc>
          <w:tcPr>
            <w:tcW w:w="704" w:type="dxa"/>
            <w:shd w:val="clear" w:color="auto" w:fill="auto"/>
            <w:vAlign w:val="center"/>
          </w:tcPr>
          <w:p w14:paraId="2F8A8FD8" w14:textId="77777777" w:rsidR="007D6422" w:rsidRPr="00183A4D" w:rsidRDefault="007D6422" w:rsidP="007D6422">
            <w:pPr>
              <w:spacing w:before="40" w:after="40"/>
              <w:jc w:val="center"/>
              <w:rPr>
                <w:rFonts w:eastAsia="Times New Roman"/>
                <w:szCs w:val="24"/>
                <w:lang w:eastAsia="ru-RU"/>
              </w:rPr>
            </w:pPr>
            <w:r>
              <w:rPr>
                <w:rFonts w:eastAsia="Times New Roman"/>
                <w:szCs w:val="24"/>
                <w:lang w:eastAsia="ru-RU"/>
              </w:rPr>
              <w:t>6</w:t>
            </w:r>
          </w:p>
        </w:tc>
        <w:tc>
          <w:tcPr>
            <w:tcW w:w="699" w:type="dxa"/>
            <w:shd w:val="clear" w:color="auto" w:fill="auto"/>
            <w:vAlign w:val="center"/>
          </w:tcPr>
          <w:p w14:paraId="71BD2A2E" w14:textId="77777777" w:rsidR="007D6422" w:rsidRPr="00183A4D" w:rsidRDefault="007D6422" w:rsidP="007D6422">
            <w:pPr>
              <w:spacing w:before="40" w:after="40"/>
              <w:jc w:val="center"/>
              <w:rPr>
                <w:rFonts w:eastAsia="Times New Roman"/>
                <w:szCs w:val="24"/>
                <w:lang w:eastAsia="ru-RU"/>
              </w:rPr>
            </w:pPr>
          </w:p>
        </w:tc>
        <w:tc>
          <w:tcPr>
            <w:tcW w:w="704" w:type="dxa"/>
            <w:shd w:val="clear" w:color="auto" w:fill="auto"/>
            <w:vAlign w:val="center"/>
          </w:tcPr>
          <w:p w14:paraId="01082951" w14:textId="77777777" w:rsidR="007D6422" w:rsidRPr="00183A4D" w:rsidRDefault="007D6422" w:rsidP="007D6422">
            <w:pPr>
              <w:spacing w:before="40" w:after="40"/>
              <w:jc w:val="center"/>
              <w:rPr>
                <w:rFonts w:eastAsia="Times New Roman"/>
                <w:szCs w:val="24"/>
                <w:lang w:eastAsia="ru-RU"/>
              </w:rPr>
            </w:pPr>
          </w:p>
        </w:tc>
        <w:tc>
          <w:tcPr>
            <w:tcW w:w="705" w:type="dxa"/>
            <w:shd w:val="clear" w:color="auto" w:fill="auto"/>
            <w:vAlign w:val="center"/>
          </w:tcPr>
          <w:p w14:paraId="3125AC9E" w14:textId="77777777" w:rsidR="007D6422" w:rsidRPr="00183A4D" w:rsidRDefault="007D6422" w:rsidP="007D6422">
            <w:pPr>
              <w:spacing w:before="40" w:after="40"/>
              <w:jc w:val="center"/>
              <w:rPr>
                <w:rFonts w:eastAsia="Times New Roman"/>
                <w:szCs w:val="24"/>
                <w:lang w:eastAsia="ru-RU"/>
              </w:rPr>
            </w:pPr>
          </w:p>
        </w:tc>
        <w:tc>
          <w:tcPr>
            <w:tcW w:w="707" w:type="dxa"/>
            <w:gridSpan w:val="2"/>
            <w:shd w:val="clear" w:color="auto" w:fill="auto"/>
            <w:vAlign w:val="center"/>
          </w:tcPr>
          <w:p w14:paraId="0D5BF8FA" w14:textId="77777777" w:rsidR="007D6422" w:rsidRPr="00183A4D" w:rsidRDefault="007D6422" w:rsidP="007D6422">
            <w:pPr>
              <w:spacing w:before="40" w:after="40"/>
              <w:jc w:val="center"/>
              <w:rPr>
                <w:rFonts w:eastAsia="Times New Roman"/>
                <w:szCs w:val="24"/>
                <w:lang w:eastAsia="ru-RU"/>
              </w:rPr>
            </w:pPr>
            <w:r>
              <w:rPr>
                <w:rFonts w:eastAsia="Times New Roman"/>
                <w:szCs w:val="24"/>
                <w:lang w:eastAsia="ru-RU"/>
              </w:rPr>
              <w:t>20</w:t>
            </w:r>
          </w:p>
        </w:tc>
        <w:tc>
          <w:tcPr>
            <w:tcW w:w="679" w:type="dxa"/>
            <w:shd w:val="clear" w:color="auto" w:fill="auto"/>
            <w:vAlign w:val="center"/>
          </w:tcPr>
          <w:p w14:paraId="1C6B4A0E" w14:textId="77777777" w:rsidR="007D6422" w:rsidRPr="00183A4D" w:rsidRDefault="007D6422" w:rsidP="007D6422">
            <w:pPr>
              <w:spacing w:before="40" w:after="40"/>
              <w:jc w:val="center"/>
              <w:rPr>
                <w:rFonts w:eastAsia="Times New Roman"/>
                <w:szCs w:val="24"/>
                <w:lang w:eastAsia="ru-RU"/>
              </w:rPr>
            </w:pPr>
          </w:p>
        </w:tc>
      </w:tr>
      <w:tr w:rsidR="007D6422" w:rsidRPr="00183A4D" w14:paraId="76D513F0" w14:textId="77777777" w:rsidTr="007D6422">
        <w:tblPrEx>
          <w:tblCellMar>
            <w:left w:w="57" w:type="dxa"/>
            <w:right w:w="57" w:type="dxa"/>
          </w:tblCellMar>
          <w:tblLook w:val="04A0" w:firstRow="1" w:lastRow="0" w:firstColumn="1" w:lastColumn="0" w:noHBand="0" w:noVBand="1"/>
        </w:tblPrEx>
        <w:trPr>
          <w:gridAfter w:val="1"/>
          <w:wAfter w:w="10" w:type="dxa"/>
        </w:trPr>
        <w:tc>
          <w:tcPr>
            <w:tcW w:w="522" w:type="dxa"/>
            <w:shd w:val="clear" w:color="auto" w:fill="auto"/>
            <w:vAlign w:val="center"/>
          </w:tcPr>
          <w:p w14:paraId="5E29863A" w14:textId="77777777" w:rsidR="007D6422" w:rsidRPr="00183A4D" w:rsidRDefault="007D6422" w:rsidP="007D6422">
            <w:pPr>
              <w:spacing w:before="40" w:after="40"/>
              <w:jc w:val="center"/>
              <w:rPr>
                <w:rFonts w:eastAsia="Times New Roman"/>
                <w:szCs w:val="24"/>
                <w:lang w:eastAsia="ru-RU"/>
              </w:rPr>
            </w:pPr>
            <w:r w:rsidRPr="00183A4D">
              <w:rPr>
                <w:szCs w:val="24"/>
                <w:lang w:eastAsia="ru-RU"/>
              </w:rPr>
              <w:t>2</w:t>
            </w:r>
          </w:p>
        </w:tc>
        <w:tc>
          <w:tcPr>
            <w:tcW w:w="2980" w:type="dxa"/>
            <w:gridSpan w:val="2"/>
            <w:shd w:val="clear" w:color="auto" w:fill="auto"/>
          </w:tcPr>
          <w:p w14:paraId="7A0F541B" w14:textId="77777777" w:rsidR="007D6422" w:rsidRPr="00183A4D" w:rsidRDefault="007D6422" w:rsidP="007D6422">
            <w:pPr>
              <w:spacing w:before="40" w:after="40"/>
              <w:jc w:val="both"/>
              <w:rPr>
                <w:b/>
                <w:i/>
                <w:szCs w:val="24"/>
              </w:rPr>
            </w:pPr>
            <w:r w:rsidRPr="00183A4D">
              <w:rPr>
                <w:b/>
                <w:i/>
                <w:szCs w:val="24"/>
              </w:rPr>
              <w:t>Основы отраслей права</w:t>
            </w:r>
          </w:p>
        </w:tc>
        <w:tc>
          <w:tcPr>
            <w:tcW w:w="718" w:type="dxa"/>
            <w:gridSpan w:val="2"/>
            <w:shd w:val="clear" w:color="auto" w:fill="auto"/>
            <w:vAlign w:val="center"/>
          </w:tcPr>
          <w:p w14:paraId="391A855F" w14:textId="77777777" w:rsidR="007D6422" w:rsidRPr="00183A4D" w:rsidRDefault="007D6422" w:rsidP="007D6422">
            <w:pPr>
              <w:pStyle w:val="ac"/>
              <w:spacing w:before="40" w:after="40"/>
              <w:jc w:val="center"/>
              <w:rPr>
                <w:color w:val="auto"/>
                <w:sz w:val="24"/>
                <w:szCs w:val="24"/>
                <w:lang w:eastAsia="ru-RU"/>
              </w:rPr>
            </w:pPr>
            <w:r>
              <w:rPr>
                <w:color w:val="auto"/>
                <w:sz w:val="24"/>
                <w:szCs w:val="24"/>
                <w:lang w:eastAsia="ru-RU"/>
              </w:rPr>
              <w:t>8</w:t>
            </w:r>
          </w:p>
        </w:tc>
        <w:tc>
          <w:tcPr>
            <w:tcW w:w="692" w:type="dxa"/>
            <w:shd w:val="clear" w:color="auto" w:fill="auto"/>
            <w:vAlign w:val="center"/>
          </w:tcPr>
          <w:p w14:paraId="497B6733" w14:textId="77777777" w:rsidR="007D6422" w:rsidRPr="00183A4D" w:rsidRDefault="007D6422" w:rsidP="007D6422">
            <w:pPr>
              <w:pStyle w:val="ac"/>
              <w:spacing w:before="40" w:after="40"/>
              <w:jc w:val="center"/>
              <w:rPr>
                <w:color w:val="auto"/>
                <w:sz w:val="24"/>
                <w:szCs w:val="24"/>
                <w:lang w:eastAsia="ru-RU"/>
              </w:rPr>
            </w:pPr>
          </w:p>
        </w:tc>
        <w:tc>
          <w:tcPr>
            <w:tcW w:w="704" w:type="dxa"/>
            <w:shd w:val="clear" w:color="auto" w:fill="auto"/>
            <w:vAlign w:val="center"/>
          </w:tcPr>
          <w:p w14:paraId="1E32F9A1" w14:textId="77777777" w:rsidR="007D6422" w:rsidRPr="00183A4D" w:rsidRDefault="007D6422" w:rsidP="007D6422">
            <w:pPr>
              <w:spacing w:before="40" w:after="40"/>
              <w:jc w:val="center"/>
              <w:rPr>
                <w:rFonts w:eastAsia="Times New Roman"/>
                <w:szCs w:val="24"/>
                <w:lang w:eastAsia="ru-RU"/>
              </w:rPr>
            </w:pPr>
            <w:r>
              <w:rPr>
                <w:rFonts w:eastAsia="Times New Roman"/>
                <w:szCs w:val="24"/>
                <w:lang w:eastAsia="ru-RU"/>
              </w:rPr>
              <w:t>8</w:t>
            </w:r>
          </w:p>
        </w:tc>
        <w:tc>
          <w:tcPr>
            <w:tcW w:w="699" w:type="dxa"/>
            <w:shd w:val="clear" w:color="auto" w:fill="auto"/>
            <w:vAlign w:val="center"/>
          </w:tcPr>
          <w:p w14:paraId="249F50C2" w14:textId="77777777" w:rsidR="007D6422" w:rsidRPr="00183A4D" w:rsidRDefault="007D6422" w:rsidP="007D6422">
            <w:pPr>
              <w:spacing w:before="40" w:after="40"/>
              <w:jc w:val="center"/>
              <w:rPr>
                <w:rFonts w:eastAsia="Times New Roman"/>
                <w:szCs w:val="24"/>
                <w:lang w:eastAsia="ru-RU"/>
              </w:rPr>
            </w:pPr>
          </w:p>
        </w:tc>
        <w:tc>
          <w:tcPr>
            <w:tcW w:w="704" w:type="dxa"/>
            <w:shd w:val="clear" w:color="auto" w:fill="auto"/>
            <w:vAlign w:val="center"/>
          </w:tcPr>
          <w:p w14:paraId="0EE9EFF5" w14:textId="77777777" w:rsidR="007D6422" w:rsidRPr="00183A4D" w:rsidRDefault="007D6422" w:rsidP="007D6422">
            <w:pPr>
              <w:spacing w:before="40" w:after="40"/>
              <w:jc w:val="center"/>
              <w:rPr>
                <w:rFonts w:eastAsia="Times New Roman"/>
                <w:szCs w:val="24"/>
                <w:lang w:eastAsia="ru-RU"/>
              </w:rPr>
            </w:pPr>
          </w:p>
        </w:tc>
        <w:tc>
          <w:tcPr>
            <w:tcW w:w="705" w:type="dxa"/>
            <w:shd w:val="clear" w:color="auto" w:fill="auto"/>
            <w:vAlign w:val="center"/>
          </w:tcPr>
          <w:p w14:paraId="3FA73670" w14:textId="77777777" w:rsidR="007D6422" w:rsidRPr="00183A4D" w:rsidRDefault="007D6422" w:rsidP="007D6422">
            <w:pPr>
              <w:spacing w:before="40" w:after="40"/>
              <w:jc w:val="center"/>
              <w:rPr>
                <w:rFonts w:eastAsia="Times New Roman"/>
                <w:szCs w:val="24"/>
                <w:lang w:eastAsia="ru-RU"/>
              </w:rPr>
            </w:pPr>
          </w:p>
        </w:tc>
        <w:tc>
          <w:tcPr>
            <w:tcW w:w="707" w:type="dxa"/>
            <w:gridSpan w:val="2"/>
            <w:shd w:val="clear" w:color="auto" w:fill="auto"/>
            <w:vAlign w:val="center"/>
          </w:tcPr>
          <w:p w14:paraId="0CE03584" w14:textId="77777777" w:rsidR="007D6422" w:rsidRPr="00183A4D" w:rsidRDefault="007D6422" w:rsidP="007D6422">
            <w:pPr>
              <w:spacing w:before="40" w:after="40"/>
              <w:jc w:val="center"/>
              <w:rPr>
                <w:rFonts w:eastAsia="Times New Roman"/>
                <w:szCs w:val="24"/>
                <w:lang w:eastAsia="ru-RU"/>
              </w:rPr>
            </w:pPr>
            <w:r>
              <w:rPr>
                <w:rFonts w:eastAsia="Times New Roman"/>
                <w:szCs w:val="24"/>
                <w:lang w:eastAsia="ru-RU"/>
              </w:rPr>
              <w:t>40</w:t>
            </w:r>
          </w:p>
        </w:tc>
        <w:tc>
          <w:tcPr>
            <w:tcW w:w="679" w:type="dxa"/>
            <w:shd w:val="clear" w:color="auto" w:fill="auto"/>
            <w:vAlign w:val="center"/>
          </w:tcPr>
          <w:p w14:paraId="1071BFBB" w14:textId="77777777" w:rsidR="007D6422" w:rsidRPr="00183A4D" w:rsidRDefault="007D6422" w:rsidP="007D6422">
            <w:pPr>
              <w:spacing w:before="40" w:after="40"/>
              <w:jc w:val="center"/>
              <w:rPr>
                <w:rFonts w:eastAsia="Times New Roman"/>
                <w:szCs w:val="24"/>
                <w:lang w:eastAsia="ru-RU"/>
              </w:rPr>
            </w:pPr>
          </w:p>
        </w:tc>
      </w:tr>
      <w:tr w:rsidR="007D6422" w:rsidRPr="00183A4D" w14:paraId="797A56F6" w14:textId="77777777" w:rsidTr="007D6422">
        <w:tblPrEx>
          <w:tblCellMar>
            <w:left w:w="57" w:type="dxa"/>
            <w:right w:w="57" w:type="dxa"/>
          </w:tblCellMar>
          <w:tblLook w:val="04A0" w:firstRow="1" w:lastRow="0" w:firstColumn="1" w:lastColumn="0" w:noHBand="0" w:noVBand="1"/>
        </w:tblPrEx>
        <w:trPr>
          <w:gridAfter w:val="1"/>
          <w:wAfter w:w="10" w:type="dxa"/>
        </w:trPr>
        <w:tc>
          <w:tcPr>
            <w:tcW w:w="522" w:type="dxa"/>
            <w:shd w:val="clear" w:color="auto" w:fill="auto"/>
            <w:vAlign w:val="center"/>
          </w:tcPr>
          <w:p w14:paraId="676AE86E" w14:textId="77777777" w:rsidR="007D6422" w:rsidRPr="00183A4D" w:rsidRDefault="007D6422" w:rsidP="007D6422">
            <w:pPr>
              <w:spacing w:before="40" w:after="40"/>
              <w:jc w:val="center"/>
              <w:rPr>
                <w:rFonts w:eastAsia="Times New Roman"/>
                <w:szCs w:val="24"/>
                <w:lang w:eastAsia="ru-RU"/>
              </w:rPr>
            </w:pPr>
            <w:r w:rsidRPr="00183A4D">
              <w:rPr>
                <w:szCs w:val="24"/>
                <w:lang w:eastAsia="ru-RU"/>
              </w:rPr>
              <w:t>3</w:t>
            </w:r>
          </w:p>
        </w:tc>
        <w:tc>
          <w:tcPr>
            <w:tcW w:w="2980" w:type="dxa"/>
            <w:gridSpan w:val="2"/>
            <w:shd w:val="clear" w:color="auto" w:fill="auto"/>
          </w:tcPr>
          <w:p w14:paraId="0B63A2C0" w14:textId="77777777" w:rsidR="007D6422" w:rsidRPr="00183A4D" w:rsidRDefault="007D6422" w:rsidP="007D6422">
            <w:pPr>
              <w:spacing w:before="40" w:after="40"/>
              <w:jc w:val="both"/>
              <w:rPr>
                <w:b/>
                <w:i/>
                <w:szCs w:val="24"/>
              </w:rPr>
            </w:pPr>
            <w:r w:rsidRPr="00183A4D">
              <w:rPr>
                <w:b/>
                <w:i/>
                <w:szCs w:val="24"/>
              </w:rPr>
              <w:t>Правовое положение государственных учреждений, подведомственных Министерству транспорта Российской Федерации</w:t>
            </w:r>
          </w:p>
        </w:tc>
        <w:tc>
          <w:tcPr>
            <w:tcW w:w="718" w:type="dxa"/>
            <w:gridSpan w:val="2"/>
            <w:shd w:val="clear" w:color="auto" w:fill="auto"/>
            <w:vAlign w:val="center"/>
          </w:tcPr>
          <w:p w14:paraId="08674A9D" w14:textId="77777777" w:rsidR="007D6422" w:rsidRPr="00183A4D" w:rsidRDefault="007D6422" w:rsidP="007D6422">
            <w:pPr>
              <w:pStyle w:val="ac"/>
              <w:spacing w:before="40" w:after="40"/>
              <w:jc w:val="center"/>
              <w:rPr>
                <w:color w:val="auto"/>
                <w:sz w:val="24"/>
                <w:szCs w:val="24"/>
                <w:lang w:eastAsia="ru-RU"/>
              </w:rPr>
            </w:pPr>
            <w:r>
              <w:rPr>
                <w:color w:val="auto"/>
                <w:sz w:val="24"/>
                <w:szCs w:val="24"/>
                <w:lang w:eastAsia="ru-RU"/>
              </w:rPr>
              <w:t>2</w:t>
            </w:r>
          </w:p>
        </w:tc>
        <w:tc>
          <w:tcPr>
            <w:tcW w:w="692" w:type="dxa"/>
            <w:shd w:val="clear" w:color="auto" w:fill="auto"/>
            <w:vAlign w:val="center"/>
          </w:tcPr>
          <w:p w14:paraId="7DA6189C" w14:textId="77777777" w:rsidR="007D6422" w:rsidRPr="00183A4D" w:rsidRDefault="007D6422" w:rsidP="007D6422">
            <w:pPr>
              <w:pStyle w:val="ac"/>
              <w:spacing w:before="40" w:after="40"/>
              <w:jc w:val="center"/>
              <w:rPr>
                <w:color w:val="auto"/>
                <w:sz w:val="24"/>
                <w:szCs w:val="24"/>
                <w:lang w:eastAsia="ru-RU"/>
              </w:rPr>
            </w:pPr>
          </w:p>
        </w:tc>
        <w:tc>
          <w:tcPr>
            <w:tcW w:w="704" w:type="dxa"/>
            <w:shd w:val="clear" w:color="auto" w:fill="auto"/>
            <w:vAlign w:val="center"/>
          </w:tcPr>
          <w:p w14:paraId="680B25FC" w14:textId="77777777" w:rsidR="007D6422" w:rsidRPr="00183A4D" w:rsidRDefault="007D6422" w:rsidP="007D6422">
            <w:pPr>
              <w:spacing w:before="40" w:after="40"/>
              <w:jc w:val="center"/>
              <w:rPr>
                <w:rFonts w:eastAsia="Times New Roman"/>
                <w:szCs w:val="24"/>
                <w:lang w:eastAsia="ru-RU"/>
              </w:rPr>
            </w:pPr>
            <w:r>
              <w:rPr>
                <w:rFonts w:eastAsia="Times New Roman"/>
                <w:szCs w:val="24"/>
                <w:lang w:eastAsia="ru-RU"/>
              </w:rPr>
              <w:t>2</w:t>
            </w:r>
          </w:p>
        </w:tc>
        <w:tc>
          <w:tcPr>
            <w:tcW w:w="699" w:type="dxa"/>
            <w:shd w:val="clear" w:color="auto" w:fill="auto"/>
            <w:vAlign w:val="center"/>
          </w:tcPr>
          <w:p w14:paraId="0EBD2491" w14:textId="77777777" w:rsidR="007D6422" w:rsidRPr="00183A4D" w:rsidRDefault="007D6422" w:rsidP="007D6422">
            <w:pPr>
              <w:spacing w:before="40" w:after="40"/>
              <w:jc w:val="center"/>
              <w:rPr>
                <w:rFonts w:eastAsia="Times New Roman"/>
                <w:szCs w:val="24"/>
                <w:lang w:eastAsia="ru-RU"/>
              </w:rPr>
            </w:pPr>
          </w:p>
        </w:tc>
        <w:tc>
          <w:tcPr>
            <w:tcW w:w="704" w:type="dxa"/>
            <w:shd w:val="clear" w:color="auto" w:fill="auto"/>
            <w:vAlign w:val="center"/>
          </w:tcPr>
          <w:p w14:paraId="0930975C" w14:textId="77777777" w:rsidR="007D6422" w:rsidRPr="00183A4D" w:rsidRDefault="007D6422" w:rsidP="007D6422">
            <w:pPr>
              <w:spacing w:before="40" w:after="40"/>
              <w:jc w:val="center"/>
              <w:rPr>
                <w:rFonts w:eastAsia="Times New Roman"/>
                <w:szCs w:val="24"/>
                <w:lang w:eastAsia="ru-RU"/>
              </w:rPr>
            </w:pPr>
          </w:p>
        </w:tc>
        <w:tc>
          <w:tcPr>
            <w:tcW w:w="705" w:type="dxa"/>
            <w:shd w:val="clear" w:color="auto" w:fill="auto"/>
            <w:vAlign w:val="center"/>
          </w:tcPr>
          <w:p w14:paraId="282B5F3E" w14:textId="77777777" w:rsidR="007D6422" w:rsidRPr="00183A4D" w:rsidRDefault="007D6422" w:rsidP="007D6422">
            <w:pPr>
              <w:spacing w:before="40" w:after="40"/>
              <w:jc w:val="center"/>
              <w:rPr>
                <w:rFonts w:eastAsia="Times New Roman"/>
                <w:szCs w:val="24"/>
                <w:lang w:eastAsia="ru-RU"/>
              </w:rPr>
            </w:pPr>
          </w:p>
        </w:tc>
        <w:tc>
          <w:tcPr>
            <w:tcW w:w="707" w:type="dxa"/>
            <w:gridSpan w:val="2"/>
            <w:shd w:val="clear" w:color="auto" w:fill="auto"/>
            <w:vAlign w:val="center"/>
          </w:tcPr>
          <w:p w14:paraId="22F1978E" w14:textId="77777777" w:rsidR="007D6422" w:rsidRPr="00183A4D" w:rsidRDefault="007D6422" w:rsidP="007D6422">
            <w:pPr>
              <w:spacing w:before="40" w:after="40"/>
              <w:jc w:val="center"/>
              <w:rPr>
                <w:rFonts w:eastAsia="Times New Roman"/>
                <w:szCs w:val="24"/>
                <w:lang w:eastAsia="ru-RU"/>
              </w:rPr>
            </w:pPr>
            <w:r>
              <w:rPr>
                <w:rFonts w:eastAsia="Times New Roman"/>
                <w:szCs w:val="24"/>
                <w:lang w:eastAsia="ru-RU"/>
              </w:rPr>
              <w:t>4</w:t>
            </w:r>
          </w:p>
        </w:tc>
        <w:tc>
          <w:tcPr>
            <w:tcW w:w="679" w:type="dxa"/>
            <w:shd w:val="clear" w:color="auto" w:fill="auto"/>
            <w:vAlign w:val="center"/>
          </w:tcPr>
          <w:p w14:paraId="294FE7BF" w14:textId="77777777" w:rsidR="007D6422" w:rsidRPr="00183A4D" w:rsidRDefault="007D6422" w:rsidP="007D6422">
            <w:pPr>
              <w:spacing w:before="40" w:after="40"/>
              <w:jc w:val="center"/>
              <w:rPr>
                <w:rFonts w:eastAsia="Times New Roman"/>
                <w:szCs w:val="24"/>
                <w:lang w:eastAsia="ru-RU"/>
              </w:rPr>
            </w:pPr>
          </w:p>
        </w:tc>
      </w:tr>
      <w:tr w:rsidR="007D6422" w:rsidRPr="00183A4D" w14:paraId="3DA9E4FC" w14:textId="77777777" w:rsidTr="007D6422">
        <w:tblPrEx>
          <w:tblCellMar>
            <w:left w:w="57" w:type="dxa"/>
            <w:right w:w="57" w:type="dxa"/>
          </w:tblCellMar>
          <w:tblLook w:val="04A0" w:firstRow="1" w:lastRow="0" w:firstColumn="1" w:lastColumn="0" w:noHBand="0" w:noVBand="1"/>
        </w:tblPrEx>
        <w:trPr>
          <w:gridAfter w:val="1"/>
          <w:wAfter w:w="10" w:type="dxa"/>
        </w:trPr>
        <w:tc>
          <w:tcPr>
            <w:tcW w:w="522" w:type="dxa"/>
            <w:shd w:val="clear" w:color="auto" w:fill="auto"/>
            <w:vAlign w:val="center"/>
          </w:tcPr>
          <w:p w14:paraId="65670DA2" w14:textId="77777777" w:rsidR="007D6422" w:rsidRPr="00183A4D" w:rsidRDefault="007D6422" w:rsidP="007D6422">
            <w:pPr>
              <w:spacing w:before="40" w:after="40"/>
              <w:jc w:val="center"/>
              <w:rPr>
                <w:rFonts w:eastAsia="Times New Roman"/>
                <w:szCs w:val="24"/>
                <w:lang w:eastAsia="ru-RU"/>
              </w:rPr>
            </w:pPr>
            <w:r w:rsidRPr="00183A4D">
              <w:rPr>
                <w:szCs w:val="24"/>
                <w:lang w:eastAsia="ru-RU"/>
              </w:rPr>
              <w:t>4</w:t>
            </w:r>
          </w:p>
        </w:tc>
        <w:tc>
          <w:tcPr>
            <w:tcW w:w="2980" w:type="dxa"/>
            <w:gridSpan w:val="2"/>
            <w:shd w:val="clear" w:color="auto" w:fill="auto"/>
          </w:tcPr>
          <w:p w14:paraId="3D82D9D7" w14:textId="77777777" w:rsidR="007D6422" w:rsidRPr="00183A4D" w:rsidRDefault="007D6422" w:rsidP="007D6422">
            <w:pPr>
              <w:spacing w:before="40" w:after="40"/>
              <w:jc w:val="both"/>
              <w:rPr>
                <w:b/>
                <w:i/>
                <w:szCs w:val="24"/>
              </w:rPr>
            </w:pPr>
            <w:r w:rsidRPr="00183A4D">
              <w:rPr>
                <w:b/>
                <w:i/>
                <w:szCs w:val="24"/>
              </w:rPr>
              <w:t>Организационно-правовые основы противодействия коррупции</w:t>
            </w:r>
          </w:p>
        </w:tc>
        <w:tc>
          <w:tcPr>
            <w:tcW w:w="718" w:type="dxa"/>
            <w:gridSpan w:val="2"/>
            <w:shd w:val="clear" w:color="auto" w:fill="auto"/>
            <w:vAlign w:val="center"/>
          </w:tcPr>
          <w:p w14:paraId="5FEBECB6" w14:textId="77777777" w:rsidR="007D6422" w:rsidRPr="00183A4D" w:rsidRDefault="007D6422" w:rsidP="007D6422">
            <w:pPr>
              <w:pStyle w:val="ac"/>
              <w:spacing w:before="40" w:after="40"/>
              <w:jc w:val="center"/>
              <w:rPr>
                <w:color w:val="auto"/>
                <w:sz w:val="24"/>
                <w:szCs w:val="24"/>
                <w:lang w:eastAsia="ru-RU"/>
              </w:rPr>
            </w:pPr>
            <w:r>
              <w:rPr>
                <w:color w:val="auto"/>
                <w:sz w:val="24"/>
                <w:szCs w:val="24"/>
                <w:lang w:eastAsia="ru-RU"/>
              </w:rPr>
              <w:t>2</w:t>
            </w:r>
          </w:p>
        </w:tc>
        <w:tc>
          <w:tcPr>
            <w:tcW w:w="692" w:type="dxa"/>
            <w:shd w:val="clear" w:color="auto" w:fill="auto"/>
            <w:vAlign w:val="center"/>
          </w:tcPr>
          <w:p w14:paraId="78E4F9A0" w14:textId="77777777" w:rsidR="007D6422" w:rsidRPr="00183A4D" w:rsidRDefault="007D6422" w:rsidP="007D6422">
            <w:pPr>
              <w:pStyle w:val="ac"/>
              <w:spacing w:before="40" w:after="40"/>
              <w:jc w:val="center"/>
              <w:rPr>
                <w:color w:val="auto"/>
                <w:sz w:val="24"/>
                <w:szCs w:val="24"/>
                <w:lang w:eastAsia="ru-RU"/>
              </w:rPr>
            </w:pPr>
          </w:p>
        </w:tc>
        <w:tc>
          <w:tcPr>
            <w:tcW w:w="704" w:type="dxa"/>
            <w:shd w:val="clear" w:color="auto" w:fill="auto"/>
            <w:vAlign w:val="center"/>
          </w:tcPr>
          <w:p w14:paraId="03496477" w14:textId="77777777" w:rsidR="007D6422" w:rsidRPr="00183A4D" w:rsidRDefault="007D6422" w:rsidP="007D6422">
            <w:pPr>
              <w:spacing w:before="40" w:after="40"/>
              <w:jc w:val="center"/>
              <w:rPr>
                <w:rFonts w:eastAsia="Times New Roman"/>
                <w:szCs w:val="24"/>
                <w:lang w:eastAsia="ru-RU"/>
              </w:rPr>
            </w:pPr>
            <w:r>
              <w:rPr>
                <w:rFonts w:eastAsia="Times New Roman"/>
                <w:szCs w:val="24"/>
                <w:lang w:eastAsia="ru-RU"/>
              </w:rPr>
              <w:t>2</w:t>
            </w:r>
          </w:p>
        </w:tc>
        <w:tc>
          <w:tcPr>
            <w:tcW w:w="699" w:type="dxa"/>
            <w:shd w:val="clear" w:color="auto" w:fill="auto"/>
            <w:vAlign w:val="center"/>
          </w:tcPr>
          <w:p w14:paraId="319FEE17" w14:textId="77777777" w:rsidR="007D6422" w:rsidRPr="00183A4D" w:rsidRDefault="007D6422" w:rsidP="007D6422">
            <w:pPr>
              <w:spacing w:before="40" w:after="40"/>
              <w:jc w:val="center"/>
              <w:rPr>
                <w:rFonts w:eastAsia="Times New Roman"/>
                <w:szCs w:val="24"/>
                <w:lang w:eastAsia="ru-RU"/>
              </w:rPr>
            </w:pPr>
          </w:p>
        </w:tc>
        <w:tc>
          <w:tcPr>
            <w:tcW w:w="704" w:type="dxa"/>
            <w:shd w:val="clear" w:color="auto" w:fill="auto"/>
            <w:vAlign w:val="center"/>
          </w:tcPr>
          <w:p w14:paraId="5F7DBF6C" w14:textId="77777777" w:rsidR="007D6422" w:rsidRPr="00183A4D" w:rsidRDefault="007D6422" w:rsidP="007D6422">
            <w:pPr>
              <w:spacing w:before="40" w:after="40"/>
              <w:jc w:val="center"/>
              <w:rPr>
                <w:rFonts w:eastAsia="Times New Roman"/>
                <w:szCs w:val="24"/>
                <w:lang w:eastAsia="ru-RU"/>
              </w:rPr>
            </w:pPr>
          </w:p>
        </w:tc>
        <w:tc>
          <w:tcPr>
            <w:tcW w:w="705" w:type="dxa"/>
            <w:shd w:val="clear" w:color="auto" w:fill="auto"/>
            <w:vAlign w:val="center"/>
          </w:tcPr>
          <w:p w14:paraId="7625859F" w14:textId="77777777" w:rsidR="007D6422" w:rsidRPr="00183A4D" w:rsidRDefault="007D6422" w:rsidP="007D6422">
            <w:pPr>
              <w:spacing w:before="40" w:after="40"/>
              <w:jc w:val="center"/>
              <w:rPr>
                <w:rFonts w:eastAsia="Times New Roman"/>
                <w:szCs w:val="24"/>
                <w:lang w:eastAsia="ru-RU"/>
              </w:rPr>
            </w:pPr>
          </w:p>
        </w:tc>
        <w:tc>
          <w:tcPr>
            <w:tcW w:w="707" w:type="dxa"/>
            <w:gridSpan w:val="2"/>
            <w:shd w:val="clear" w:color="auto" w:fill="auto"/>
            <w:vAlign w:val="center"/>
          </w:tcPr>
          <w:p w14:paraId="18841A7A" w14:textId="77777777" w:rsidR="007D6422" w:rsidRPr="00183A4D" w:rsidRDefault="007D6422" w:rsidP="007D6422">
            <w:pPr>
              <w:spacing w:before="40" w:after="40"/>
              <w:jc w:val="center"/>
              <w:rPr>
                <w:rFonts w:eastAsia="Times New Roman"/>
                <w:szCs w:val="24"/>
                <w:lang w:eastAsia="ru-RU"/>
              </w:rPr>
            </w:pPr>
            <w:r>
              <w:rPr>
                <w:rFonts w:eastAsia="Times New Roman"/>
                <w:szCs w:val="24"/>
                <w:lang w:eastAsia="ru-RU"/>
              </w:rPr>
              <w:t>4</w:t>
            </w:r>
          </w:p>
        </w:tc>
        <w:tc>
          <w:tcPr>
            <w:tcW w:w="679" w:type="dxa"/>
            <w:shd w:val="clear" w:color="auto" w:fill="auto"/>
            <w:vAlign w:val="center"/>
          </w:tcPr>
          <w:p w14:paraId="1EF87B96" w14:textId="77777777" w:rsidR="007D6422" w:rsidRPr="00183A4D" w:rsidRDefault="007D6422" w:rsidP="007D6422">
            <w:pPr>
              <w:spacing w:before="40" w:after="40"/>
              <w:jc w:val="center"/>
              <w:rPr>
                <w:rFonts w:eastAsia="Times New Roman"/>
                <w:szCs w:val="24"/>
                <w:lang w:eastAsia="ru-RU"/>
              </w:rPr>
            </w:pPr>
          </w:p>
        </w:tc>
      </w:tr>
      <w:tr w:rsidR="007D6422" w:rsidRPr="00183A4D" w14:paraId="45FA772F" w14:textId="77777777" w:rsidTr="007D6422">
        <w:tblPrEx>
          <w:tblCellMar>
            <w:left w:w="57" w:type="dxa"/>
            <w:right w:w="57" w:type="dxa"/>
          </w:tblCellMar>
          <w:tblLook w:val="04A0" w:firstRow="1" w:lastRow="0" w:firstColumn="1" w:lastColumn="0" w:noHBand="0" w:noVBand="1"/>
        </w:tblPrEx>
        <w:trPr>
          <w:gridAfter w:val="1"/>
          <w:wAfter w:w="10" w:type="dxa"/>
        </w:trPr>
        <w:tc>
          <w:tcPr>
            <w:tcW w:w="522" w:type="dxa"/>
            <w:shd w:val="clear" w:color="auto" w:fill="auto"/>
          </w:tcPr>
          <w:p w14:paraId="39C279EE" w14:textId="77777777" w:rsidR="007D6422" w:rsidRPr="00183A4D" w:rsidRDefault="007D6422" w:rsidP="007D6422">
            <w:pPr>
              <w:spacing w:before="40" w:after="40"/>
              <w:jc w:val="both"/>
              <w:rPr>
                <w:rFonts w:eastAsia="Times New Roman"/>
                <w:szCs w:val="24"/>
                <w:lang w:eastAsia="ru-RU"/>
              </w:rPr>
            </w:pPr>
          </w:p>
        </w:tc>
        <w:tc>
          <w:tcPr>
            <w:tcW w:w="2980" w:type="dxa"/>
            <w:gridSpan w:val="2"/>
            <w:shd w:val="clear" w:color="auto" w:fill="auto"/>
          </w:tcPr>
          <w:p w14:paraId="74CC65E4" w14:textId="77777777" w:rsidR="007D6422" w:rsidRPr="00183A4D" w:rsidRDefault="007D6422" w:rsidP="007D6422">
            <w:pPr>
              <w:spacing w:before="40" w:after="40"/>
              <w:rPr>
                <w:i/>
                <w:sz w:val="20"/>
                <w:szCs w:val="20"/>
                <w:lang w:eastAsia="ru-RU"/>
              </w:rPr>
            </w:pPr>
            <w:r w:rsidRPr="00183A4D">
              <w:rPr>
                <w:b/>
                <w:i/>
                <w:szCs w:val="24"/>
                <w:lang w:eastAsia="ru-RU"/>
              </w:rPr>
              <w:t>ВСЕГО</w:t>
            </w:r>
          </w:p>
        </w:tc>
        <w:tc>
          <w:tcPr>
            <w:tcW w:w="718" w:type="dxa"/>
            <w:gridSpan w:val="2"/>
            <w:shd w:val="clear" w:color="auto" w:fill="auto"/>
          </w:tcPr>
          <w:p w14:paraId="606DD223" w14:textId="77777777" w:rsidR="007D6422" w:rsidRPr="00183A4D" w:rsidRDefault="007D6422" w:rsidP="007D6422">
            <w:pPr>
              <w:spacing w:before="40" w:after="40"/>
              <w:jc w:val="center"/>
              <w:rPr>
                <w:rFonts w:eastAsia="Times New Roman"/>
                <w:b/>
                <w:szCs w:val="24"/>
                <w:lang w:eastAsia="ru-RU"/>
              </w:rPr>
            </w:pPr>
            <w:r>
              <w:rPr>
                <w:rFonts w:eastAsia="Times New Roman"/>
                <w:b/>
                <w:szCs w:val="24"/>
                <w:lang w:eastAsia="ru-RU"/>
              </w:rPr>
              <w:t>18</w:t>
            </w:r>
          </w:p>
        </w:tc>
        <w:tc>
          <w:tcPr>
            <w:tcW w:w="692" w:type="dxa"/>
            <w:shd w:val="clear" w:color="auto" w:fill="auto"/>
          </w:tcPr>
          <w:p w14:paraId="702381B9" w14:textId="77777777" w:rsidR="007D6422" w:rsidRPr="00183A4D" w:rsidRDefault="007D6422" w:rsidP="007D6422">
            <w:pPr>
              <w:spacing w:before="40" w:after="40"/>
              <w:jc w:val="center"/>
              <w:rPr>
                <w:rFonts w:eastAsia="Times New Roman"/>
                <w:szCs w:val="24"/>
                <w:lang w:eastAsia="ru-RU"/>
              </w:rPr>
            </w:pPr>
          </w:p>
        </w:tc>
        <w:tc>
          <w:tcPr>
            <w:tcW w:w="704" w:type="dxa"/>
            <w:shd w:val="clear" w:color="auto" w:fill="auto"/>
          </w:tcPr>
          <w:p w14:paraId="1D347D76" w14:textId="77777777" w:rsidR="007D6422" w:rsidRPr="00183A4D" w:rsidRDefault="007D6422" w:rsidP="007D6422">
            <w:pPr>
              <w:spacing w:before="40" w:after="40"/>
              <w:jc w:val="center"/>
              <w:rPr>
                <w:rFonts w:eastAsia="Times New Roman"/>
                <w:szCs w:val="24"/>
                <w:lang w:eastAsia="ru-RU"/>
              </w:rPr>
            </w:pPr>
            <w:r w:rsidRPr="00183A4D">
              <w:rPr>
                <w:rFonts w:eastAsia="Times New Roman"/>
                <w:szCs w:val="24"/>
                <w:lang w:eastAsia="ru-RU"/>
              </w:rPr>
              <w:t>1</w:t>
            </w:r>
            <w:r>
              <w:rPr>
                <w:rFonts w:eastAsia="Times New Roman"/>
                <w:szCs w:val="24"/>
                <w:lang w:eastAsia="ru-RU"/>
              </w:rPr>
              <w:t>8</w:t>
            </w:r>
          </w:p>
        </w:tc>
        <w:tc>
          <w:tcPr>
            <w:tcW w:w="699" w:type="dxa"/>
            <w:shd w:val="clear" w:color="auto" w:fill="auto"/>
          </w:tcPr>
          <w:p w14:paraId="01BDD709" w14:textId="77777777" w:rsidR="007D6422" w:rsidRPr="00183A4D" w:rsidRDefault="007D6422" w:rsidP="007D6422">
            <w:pPr>
              <w:spacing w:before="40" w:after="40"/>
              <w:jc w:val="center"/>
              <w:rPr>
                <w:rFonts w:eastAsia="Times New Roman"/>
                <w:szCs w:val="24"/>
                <w:lang w:eastAsia="ru-RU"/>
              </w:rPr>
            </w:pPr>
          </w:p>
        </w:tc>
        <w:tc>
          <w:tcPr>
            <w:tcW w:w="704" w:type="dxa"/>
            <w:shd w:val="clear" w:color="auto" w:fill="auto"/>
            <w:vAlign w:val="center"/>
          </w:tcPr>
          <w:p w14:paraId="6AEF2C77" w14:textId="77777777" w:rsidR="007D6422" w:rsidRPr="00183A4D" w:rsidRDefault="007D6422" w:rsidP="007D6422">
            <w:pPr>
              <w:spacing w:before="40" w:after="40"/>
              <w:jc w:val="center"/>
              <w:rPr>
                <w:b/>
                <w:i/>
                <w:szCs w:val="24"/>
                <w:lang w:eastAsia="ru-RU"/>
              </w:rPr>
            </w:pPr>
          </w:p>
        </w:tc>
        <w:tc>
          <w:tcPr>
            <w:tcW w:w="705" w:type="dxa"/>
            <w:shd w:val="clear" w:color="auto" w:fill="auto"/>
            <w:vAlign w:val="center"/>
          </w:tcPr>
          <w:p w14:paraId="7489B3E9" w14:textId="77777777" w:rsidR="007D6422" w:rsidRPr="00183A4D" w:rsidRDefault="007D6422" w:rsidP="007D6422">
            <w:pPr>
              <w:spacing w:before="40" w:after="40"/>
              <w:jc w:val="center"/>
              <w:rPr>
                <w:b/>
                <w:i/>
                <w:szCs w:val="24"/>
                <w:lang w:eastAsia="ru-RU"/>
              </w:rPr>
            </w:pPr>
          </w:p>
        </w:tc>
        <w:tc>
          <w:tcPr>
            <w:tcW w:w="707" w:type="dxa"/>
            <w:gridSpan w:val="2"/>
            <w:shd w:val="clear" w:color="auto" w:fill="auto"/>
            <w:vAlign w:val="center"/>
          </w:tcPr>
          <w:p w14:paraId="61C7EAF4" w14:textId="77777777" w:rsidR="007D6422" w:rsidRPr="00183A4D" w:rsidRDefault="007D6422" w:rsidP="007D6422">
            <w:pPr>
              <w:spacing w:before="40" w:after="40"/>
              <w:jc w:val="center"/>
              <w:rPr>
                <w:rFonts w:eastAsia="Times New Roman"/>
                <w:b/>
                <w:i/>
                <w:szCs w:val="24"/>
                <w:lang w:val="en-US" w:eastAsia="ru-RU"/>
              </w:rPr>
            </w:pPr>
            <w:r>
              <w:rPr>
                <w:rFonts w:eastAsia="Times New Roman"/>
                <w:b/>
                <w:i/>
                <w:szCs w:val="24"/>
                <w:lang w:val="en-US" w:eastAsia="ru-RU"/>
              </w:rPr>
              <w:t>68</w:t>
            </w:r>
          </w:p>
        </w:tc>
        <w:tc>
          <w:tcPr>
            <w:tcW w:w="679" w:type="dxa"/>
            <w:shd w:val="clear" w:color="auto" w:fill="auto"/>
            <w:vAlign w:val="center"/>
          </w:tcPr>
          <w:p w14:paraId="4D8D6F7A" w14:textId="77777777" w:rsidR="007D6422" w:rsidRPr="00183A4D" w:rsidRDefault="007D6422" w:rsidP="007D6422">
            <w:pPr>
              <w:spacing w:before="40" w:after="40"/>
              <w:jc w:val="center"/>
              <w:rPr>
                <w:rFonts w:eastAsia="Times New Roman"/>
                <w:b/>
                <w:i/>
                <w:szCs w:val="24"/>
                <w:lang w:eastAsia="ru-RU"/>
              </w:rPr>
            </w:pPr>
          </w:p>
        </w:tc>
      </w:tr>
    </w:tbl>
    <w:p w14:paraId="34BB1413" w14:textId="77777777" w:rsidR="007D6422" w:rsidRDefault="007D6422" w:rsidP="007D6422">
      <w:pPr>
        <w:tabs>
          <w:tab w:val="left" w:pos="1075"/>
        </w:tabs>
        <w:ind w:hanging="142"/>
        <w:rPr>
          <w:szCs w:val="28"/>
        </w:rPr>
      </w:pPr>
    </w:p>
    <w:p w14:paraId="07FDFA1E" w14:textId="77777777" w:rsidR="00335218" w:rsidRDefault="00335218" w:rsidP="00335218">
      <w:pPr>
        <w:ind w:hanging="142"/>
        <w:rPr>
          <w:b/>
          <w:i/>
          <w:sz w:val="28"/>
          <w:szCs w:val="28"/>
        </w:rPr>
      </w:pPr>
      <w:r w:rsidRPr="0049390E">
        <w:rPr>
          <w:szCs w:val="28"/>
        </w:rPr>
        <w:t>Примечания: О – очная форма обучения, З – заочная форма обучения</w:t>
      </w:r>
    </w:p>
    <w:p w14:paraId="357102E0" w14:textId="77777777" w:rsidR="00335218" w:rsidRDefault="00335218" w:rsidP="00335218">
      <w:pPr>
        <w:ind w:hanging="142"/>
        <w:rPr>
          <w:b/>
          <w:i/>
          <w:sz w:val="28"/>
          <w:szCs w:val="28"/>
        </w:rPr>
      </w:pPr>
      <w:r w:rsidRPr="00AC6C74">
        <w:rPr>
          <w:b/>
          <w:i/>
          <w:sz w:val="28"/>
          <w:szCs w:val="28"/>
        </w:rPr>
        <w:t>4.2 Содержание разделов и тем дисциплины</w:t>
      </w:r>
    </w:p>
    <w:p w14:paraId="4B882B22" w14:textId="77777777" w:rsidR="007D6422" w:rsidRPr="00183A4D" w:rsidRDefault="007D6422" w:rsidP="007D6422">
      <w:pPr>
        <w:spacing w:after="0"/>
        <w:jc w:val="both"/>
        <w:rPr>
          <w:rFonts w:eastAsia="Times New Roman"/>
          <w:szCs w:val="24"/>
          <w:lang w:eastAsia="ru-RU"/>
        </w:rPr>
      </w:pPr>
      <w:r w:rsidRPr="00183A4D">
        <w:rPr>
          <w:b/>
          <w:i/>
          <w:szCs w:val="24"/>
        </w:rPr>
        <w:t>Основы теории права</w:t>
      </w:r>
    </w:p>
    <w:p w14:paraId="41EB9670" w14:textId="77777777" w:rsidR="007D6422" w:rsidRPr="00183A4D" w:rsidRDefault="007D6422" w:rsidP="007D6422">
      <w:pPr>
        <w:spacing w:after="0"/>
        <w:jc w:val="both"/>
        <w:rPr>
          <w:rFonts w:eastAsia="Times New Roman"/>
          <w:szCs w:val="24"/>
          <w:lang w:eastAsia="ru-RU"/>
        </w:rPr>
      </w:pPr>
      <w:r w:rsidRPr="00183A4D">
        <w:rPr>
          <w:rFonts w:eastAsia="Times New Roman"/>
          <w:szCs w:val="24"/>
          <w:lang w:eastAsia="ru-RU"/>
        </w:rPr>
        <w:t>Право в системе социальных норм. Происхождение и основные признаки права. Норма права. Отрасли права.  Правоотношения. Правонарушения. Юридическая ответственность.</w:t>
      </w:r>
    </w:p>
    <w:p w14:paraId="05F70D6C" w14:textId="77777777" w:rsidR="007D6422" w:rsidRPr="00183A4D" w:rsidRDefault="007D6422" w:rsidP="007D6422">
      <w:pPr>
        <w:spacing w:after="0"/>
        <w:jc w:val="both"/>
        <w:rPr>
          <w:rFonts w:eastAsia="Times New Roman"/>
          <w:szCs w:val="24"/>
          <w:lang w:eastAsia="ru-RU"/>
        </w:rPr>
      </w:pPr>
    </w:p>
    <w:p w14:paraId="71CAADB1" w14:textId="77777777" w:rsidR="007D6422" w:rsidRPr="00183A4D" w:rsidRDefault="007D6422" w:rsidP="007D6422">
      <w:pPr>
        <w:spacing w:after="0"/>
        <w:jc w:val="both"/>
        <w:rPr>
          <w:rFonts w:eastAsia="Times New Roman"/>
          <w:szCs w:val="24"/>
          <w:lang w:eastAsia="ru-RU"/>
        </w:rPr>
      </w:pPr>
      <w:r w:rsidRPr="00183A4D">
        <w:rPr>
          <w:b/>
          <w:i/>
          <w:szCs w:val="24"/>
        </w:rPr>
        <w:t>Отрасли права</w:t>
      </w:r>
    </w:p>
    <w:p w14:paraId="077647C1" w14:textId="77777777" w:rsidR="007D6422" w:rsidRPr="00183A4D" w:rsidRDefault="007D6422" w:rsidP="007D6422">
      <w:pPr>
        <w:spacing w:after="0"/>
        <w:jc w:val="both"/>
        <w:rPr>
          <w:rFonts w:eastAsia="Times New Roman"/>
          <w:szCs w:val="24"/>
          <w:lang w:eastAsia="ru-RU"/>
        </w:rPr>
      </w:pPr>
      <w:r w:rsidRPr="00183A4D">
        <w:rPr>
          <w:rFonts w:eastAsia="Times New Roman"/>
          <w:szCs w:val="24"/>
          <w:lang w:eastAsia="ru-RU"/>
        </w:rPr>
        <w:t>Основы конституционного права. Основы гражданского права. Основы страхового права. Страхование на транспорте. Основы семейного права. Основы трудового права. Основы административного права. Основы экологического права. Основы уголовного права и уголовного процесса. Основы транспортного права. Основы финансового права. Основы информационного права</w:t>
      </w:r>
    </w:p>
    <w:p w14:paraId="5FAB72AE" w14:textId="77777777" w:rsidR="007D6422" w:rsidRPr="00183A4D" w:rsidRDefault="007D6422" w:rsidP="007D6422">
      <w:pPr>
        <w:spacing w:after="0"/>
        <w:jc w:val="both"/>
        <w:rPr>
          <w:rFonts w:eastAsia="Times New Roman"/>
          <w:szCs w:val="24"/>
          <w:lang w:eastAsia="ru-RU"/>
        </w:rPr>
      </w:pPr>
    </w:p>
    <w:p w14:paraId="4F5B668F" w14:textId="77777777" w:rsidR="007D6422" w:rsidRPr="00183A4D" w:rsidRDefault="007D6422" w:rsidP="007D6422">
      <w:pPr>
        <w:spacing w:after="0"/>
        <w:jc w:val="both"/>
        <w:rPr>
          <w:rFonts w:eastAsia="Times New Roman"/>
          <w:szCs w:val="24"/>
          <w:lang w:eastAsia="ru-RU"/>
        </w:rPr>
      </w:pPr>
      <w:r w:rsidRPr="00183A4D">
        <w:rPr>
          <w:b/>
          <w:i/>
          <w:szCs w:val="24"/>
        </w:rPr>
        <w:t>Правовое положение государственных учреждений, подведомственных Министерству транспорта Российской Федерации</w:t>
      </w:r>
    </w:p>
    <w:p w14:paraId="007A64A1" w14:textId="77777777" w:rsidR="007D6422" w:rsidRPr="00183A4D" w:rsidRDefault="007D6422" w:rsidP="007D6422">
      <w:pPr>
        <w:spacing w:after="0"/>
        <w:jc w:val="both"/>
        <w:rPr>
          <w:rFonts w:eastAsia="Times New Roman"/>
          <w:szCs w:val="24"/>
          <w:lang w:eastAsia="ru-RU"/>
        </w:rPr>
      </w:pPr>
      <w:r w:rsidRPr="00183A4D">
        <w:rPr>
          <w:rFonts w:eastAsia="Times New Roman"/>
          <w:szCs w:val="24"/>
          <w:lang w:eastAsia="ru-RU"/>
        </w:rPr>
        <w:t>Правовая основа создания казенных, бюджетных и автономных учреждений, подведомственных Министерству транспорта Российской Федерации. Особенности правового статуса учреждений, подведомственных Министерству транспорта Российской Федерации. Правовой режим имущества государственных учреждений и их правомочий по распоряжению имуществом. Правовой режим бюджетной сметы и финансового обеспечения дея</w:t>
      </w:r>
      <w:r w:rsidRPr="00183A4D">
        <w:rPr>
          <w:rFonts w:eastAsia="Times New Roman"/>
          <w:szCs w:val="24"/>
          <w:lang w:eastAsia="ru-RU"/>
        </w:rPr>
        <w:lastRenderedPageBreak/>
        <w:t>тельности государственных учреждений. Правовые основы и порядок формирования государственного задания для бюджетных и автономных учреждений</w:t>
      </w:r>
    </w:p>
    <w:p w14:paraId="72731E72" w14:textId="77777777" w:rsidR="007D6422" w:rsidRPr="00183A4D" w:rsidRDefault="007D6422" w:rsidP="007D6422">
      <w:pPr>
        <w:spacing w:after="0"/>
        <w:jc w:val="both"/>
        <w:rPr>
          <w:rFonts w:eastAsia="Times New Roman"/>
          <w:szCs w:val="24"/>
          <w:lang w:eastAsia="ru-RU"/>
        </w:rPr>
      </w:pPr>
    </w:p>
    <w:p w14:paraId="4563F0D4" w14:textId="77777777" w:rsidR="007D6422" w:rsidRPr="00183A4D" w:rsidRDefault="007D6422" w:rsidP="007D6422">
      <w:pPr>
        <w:spacing w:after="0"/>
        <w:jc w:val="both"/>
        <w:rPr>
          <w:b/>
          <w:i/>
          <w:szCs w:val="24"/>
        </w:rPr>
      </w:pPr>
      <w:r w:rsidRPr="00183A4D">
        <w:rPr>
          <w:b/>
          <w:i/>
          <w:szCs w:val="24"/>
        </w:rPr>
        <w:t>Организационно-правовые основы противодействия коррупции</w:t>
      </w:r>
    </w:p>
    <w:p w14:paraId="261ACC4F" w14:textId="77777777" w:rsidR="007D6422" w:rsidRPr="00183A4D" w:rsidRDefault="007D6422" w:rsidP="007D6422">
      <w:pPr>
        <w:spacing w:after="0"/>
        <w:jc w:val="both"/>
        <w:rPr>
          <w:rFonts w:eastAsia="Times New Roman"/>
          <w:szCs w:val="24"/>
          <w:lang w:eastAsia="ru-RU"/>
        </w:rPr>
      </w:pPr>
      <w:r w:rsidRPr="00183A4D">
        <w:rPr>
          <w:rFonts w:eastAsia="Times New Roman"/>
          <w:szCs w:val="24"/>
          <w:lang w:eastAsia="ru-RU"/>
        </w:rPr>
        <w:t>Понятие и сущность коррупции. Правовое регулирование противодействия коррупции. Меры по противодействию коррупции в государственном управлении.  Запреты и ограничения, связанные с государственной службой. Конфликт интересов на государственной службе. Основные положения этического кодекса поведения государственного служащего. Ответственность за коррупционные правонарушения</w:t>
      </w:r>
    </w:p>
    <w:p w14:paraId="6D1CBDA0" w14:textId="77777777" w:rsidR="007D6422" w:rsidRDefault="007D6422" w:rsidP="007D6422">
      <w:pPr>
        <w:rPr>
          <w:b/>
          <w:i/>
          <w:sz w:val="28"/>
          <w:szCs w:val="28"/>
        </w:rPr>
      </w:pPr>
    </w:p>
    <w:p w14:paraId="02A3958B" w14:textId="77777777" w:rsidR="00335218" w:rsidRPr="00AC6C74" w:rsidRDefault="00335218" w:rsidP="00335218">
      <w:pPr>
        <w:ind w:firstLine="708"/>
        <w:rPr>
          <w:b/>
          <w:i/>
          <w:sz w:val="28"/>
          <w:szCs w:val="28"/>
        </w:rPr>
      </w:pPr>
      <w:r w:rsidRPr="00AC6C74">
        <w:rPr>
          <w:b/>
          <w:i/>
          <w:sz w:val="28"/>
          <w:szCs w:val="28"/>
        </w:rPr>
        <w:t>4.3</w:t>
      </w:r>
      <w:r>
        <w:rPr>
          <w:b/>
          <w:i/>
          <w:sz w:val="28"/>
          <w:szCs w:val="28"/>
        </w:rPr>
        <w:t>.</w:t>
      </w:r>
      <w:r w:rsidRPr="00625BA7">
        <w:rPr>
          <w:b/>
          <w:i/>
          <w:sz w:val="28"/>
        </w:rPr>
        <w:t>Содержание лабораторных работ</w:t>
      </w:r>
    </w:p>
    <w:p w14:paraId="58ACB70F" w14:textId="77777777" w:rsidR="00335218" w:rsidRDefault="007D6422" w:rsidP="007D6422">
      <w:pPr>
        <w:ind w:firstLine="426"/>
        <w:jc w:val="both"/>
        <w:rPr>
          <w:sz w:val="28"/>
          <w:szCs w:val="28"/>
        </w:rPr>
      </w:pPr>
      <w:r w:rsidRPr="00183A4D">
        <w:rPr>
          <w:sz w:val="28"/>
          <w:szCs w:val="28"/>
        </w:rPr>
        <w:t>Лабораторные работы не предусмотрены учебным планом.</w:t>
      </w:r>
    </w:p>
    <w:p w14:paraId="74F791D1" w14:textId="77777777" w:rsidR="00335218" w:rsidRDefault="00335218" w:rsidP="00335218">
      <w:pPr>
        <w:spacing w:after="0"/>
        <w:ind w:firstLine="708"/>
        <w:rPr>
          <w:b/>
          <w:i/>
          <w:sz w:val="28"/>
        </w:rPr>
      </w:pPr>
      <w:r>
        <w:rPr>
          <w:b/>
          <w:i/>
          <w:sz w:val="28"/>
        </w:rPr>
        <w:t xml:space="preserve">4.4. </w:t>
      </w:r>
      <w:r w:rsidRPr="00625BA7">
        <w:rPr>
          <w:b/>
          <w:i/>
          <w:sz w:val="28"/>
        </w:rPr>
        <w:t>Содержание практических занятий</w:t>
      </w:r>
    </w:p>
    <w:tbl>
      <w:tblPr>
        <w:tblW w:w="49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30"/>
        <w:gridCol w:w="6644"/>
      </w:tblGrid>
      <w:tr w:rsidR="007D6422" w:rsidRPr="00183A4D" w14:paraId="7326902E" w14:textId="77777777" w:rsidTr="007D6422">
        <w:trPr>
          <w:tblHeader/>
          <w:jc w:val="center"/>
        </w:trPr>
        <w:tc>
          <w:tcPr>
            <w:tcW w:w="2965" w:type="dxa"/>
            <w:vAlign w:val="center"/>
          </w:tcPr>
          <w:p w14:paraId="58A1E7D3" w14:textId="77777777" w:rsidR="007D6422" w:rsidRPr="00183A4D" w:rsidRDefault="007D6422" w:rsidP="007D6422">
            <w:pPr>
              <w:spacing w:after="0"/>
              <w:jc w:val="center"/>
              <w:rPr>
                <w:rFonts w:eastAsia="Times New Roman"/>
                <w:b/>
                <w:szCs w:val="24"/>
                <w:lang w:eastAsia="ru-RU"/>
              </w:rPr>
            </w:pPr>
            <w:r w:rsidRPr="00183A4D">
              <w:rPr>
                <w:rFonts w:eastAsia="Times New Roman"/>
                <w:b/>
                <w:szCs w:val="24"/>
                <w:lang w:eastAsia="ru-RU"/>
              </w:rPr>
              <w:t>№ раздела</w:t>
            </w:r>
          </w:p>
          <w:p w14:paraId="56476EE1" w14:textId="77777777" w:rsidR="007D6422" w:rsidRPr="00183A4D" w:rsidRDefault="007D6422" w:rsidP="007D6422">
            <w:pPr>
              <w:spacing w:after="0"/>
              <w:jc w:val="center"/>
              <w:rPr>
                <w:rFonts w:eastAsia="Times New Roman"/>
                <w:b/>
                <w:szCs w:val="24"/>
                <w:lang w:eastAsia="ru-RU"/>
              </w:rPr>
            </w:pPr>
            <w:r w:rsidRPr="00183A4D">
              <w:rPr>
                <w:rFonts w:eastAsia="Times New Roman"/>
                <w:b/>
                <w:szCs w:val="24"/>
                <w:lang w:eastAsia="ru-RU"/>
              </w:rPr>
              <w:t>(темы) дисциплины</w:t>
            </w:r>
          </w:p>
        </w:tc>
        <w:tc>
          <w:tcPr>
            <w:tcW w:w="7248" w:type="dxa"/>
            <w:vAlign w:val="center"/>
          </w:tcPr>
          <w:p w14:paraId="0D7596CB" w14:textId="77777777" w:rsidR="007D6422" w:rsidRPr="00183A4D" w:rsidRDefault="007D6422" w:rsidP="007D6422">
            <w:pPr>
              <w:spacing w:after="0"/>
              <w:jc w:val="center"/>
              <w:rPr>
                <w:rFonts w:eastAsia="Times New Roman"/>
                <w:b/>
                <w:szCs w:val="24"/>
                <w:lang w:eastAsia="ru-RU"/>
              </w:rPr>
            </w:pPr>
            <w:r w:rsidRPr="00183A4D">
              <w:rPr>
                <w:rFonts w:eastAsia="Times New Roman"/>
                <w:b/>
                <w:szCs w:val="24"/>
                <w:lang w:eastAsia="ru-RU"/>
              </w:rPr>
              <w:t>Наименование практических работ</w:t>
            </w:r>
          </w:p>
        </w:tc>
      </w:tr>
      <w:tr w:rsidR="007D6422" w:rsidRPr="00183A4D" w14:paraId="37E41AA7" w14:textId="77777777" w:rsidTr="007D6422">
        <w:trPr>
          <w:trHeight w:val="221"/>
          <w:jc w:val="center"/>
        </w:trPr>
        <w:tc>
          <w:tcPr>
            <w:tcW w:w="10213" w:type="dxa"/>
            <w:gridSpan w:val="2"/>
            <w:vAlign w:val="center"/>
          </w:tcPr>
          <w:p w14:paraId="29763BE2" w14:textId="77777777" w:rsidR="007D6422" w:rsidRPr="00183A4D" w:rsidRDefault="00CD291F" w:rsidP="007D6422">
            <w:pPr>
              <w:spacing w:after="0"/>
              <w:jc w:val="center"/>
              <w:rPr>
                <w:rFonts w:eastAsia="Times New Roman"/>
                <w:szCs w:val="24"/>
                <w:lang w:eastAsia="ru-RU"/>
              </w:rPr>
            </w:pPr>
            <w:r>
              <w:rPr>
                <w:b/>
                <w:i/>
              </w:rPr>
              <w:t>2 курс, 4</w:t>
            </w:r>
            <w:r w:rsidR="007D6422" w:rsidRPr="00183A4D">
              <w:rPr>
                <w:b/>
                <w:i/>
              </w:rPr>
              <w:t xml:space="preserve"> семестр – очная форма обучения</w:t>
            </w:r>
          </w:p>
        </w:tc>
      </w:tr>
      <w:tr w:rsidR="007D6422" w:rsidRPr="00183A4D" w14:paraId="73CDE50D" w14:textId="77777777" w:rsidTr="007D6422">
        <w:trPr>
          <w:trHeight w:val="1134"/>
          <w:jc w:val="center"/>
        </w:trPr>
        <w:tc>
          <w:tcPr>
            <w:tcW w:w="2965" w:type="dxa"/>
            <w:vAlign w:val="center"/>
          </w:tcPr>
          <w:p w14:paraId="44DF526F" w14:textId="77777777" w:rsidR="007D6422" w:rsidRPr="00183A4D" w:rsidRDefault="007D6422" w:rsidP="007D6422">
            <w:pPr>
              <w:spacing w:after="0"/>
              <w:rPr>
                <w:rFonts w:eastAsia="Times New Roman"/>
                <w:szCs w:val="24"/>
                <w:lang w:eastAsia="ru-RU"/>
              </w:rPr>
            </w:pPr>
            <w:r w:rsidRPr="00183A4D">
              <w:rPr>
                <w:szCs w:val="24"/>
              </w:rPr>
              <w:t>Основы теории права</w:t>
            </w:r>
          </w:p>
        </w:tc>
        <w:tc>
          <w:tcPr>
            <w:tcW w:w="7248" w:type="dxa"/>
            <w:vAlign w:val="center"/>
          </w:tcPr>
          <w:p w14:paraId="466A3707" w14:textId="77777777" w:rsidR="007D6422" w:rsidRPr="00183A4D" w:rsidRDefault="007D6422" w:rsidP="007D6422">
            <w:pPr>
              <w:spacing w:after="0"/>
              <w:jc w:val="both"/>
              <w:rPr>
                <w:rFonts w:eastAsia="Times New Roman"/>
                <w:szCs w:val="24"/>
                <w:lang w:eastAsia="ru-RU"/>
              </w:rPr>
            </w:pPr>
            <w:r w:rsidRPr="00183A4D">
              <w:rPr>
                <w:rFonts w:eastAsia="Times New Roman"/>
                <w:szCs w:val="24"/>
                <w:lang w:eastAsia="ru-RU"/>
              </w:rPr>
              <w:t>Право в системе социальных норм. Происхождение и основные признаки права. Норма права. Отрасли права.  Правоотношения. Правонарушения. Юридическая ответственность.</w:t>
            </w:r>
            <w:r w:rsidRPr="00183A4D">
              <w:rPr>
                <w:szCs w:val="24"/>
              </w:rPr>
              <w:t>[1-6]</w:t>
            </w:r>
          </w:p>
        </w:tc>
      </w:tr>
      <w:tr w:rsidR="007D6422" w:rsidRPr="00183A4D" w14:paraId="6EAB6C51" w14:textId="77777777" w:rsidTr="007D6422">
        <w:trPr>
          <w:trHeight w:val="953"/>
          <w:jc w:val="center"/>
        </w:trPr>
        <w:tc>
          <w:tcPr>
            <w:tcW w:w="2965" w:type="dxa"/>
            <w:vAlign w:val="center"/>
          </w:tcPr>
          <w:p w14:paraId="3CD917F0" w14:textId="77777777" w:rsidR="007D6422" w:rsidRPr="00183A4D" w:rsidRDefault="007D6422" w:rsidP="007D6422">
            <w:pPr>
              <w:spacing w:after="0"/>
              <w:rPr>
                <w:rFonts w:eastAsia="Times New Roman"/>
                <w:szCs w:val="24"/>
                <w:lang w:eastAsia="ru-RU"/>
              </w:rPr>
            </w:pPr>
            <w:r w:rsidRPr="00183A4D">
              <w:rPr>
                <w:szCs w:val="24"/>
              </w:rPr>
              <w:t>Основы отраслей права</w:t>
            </w:r>
          </w:p>
        </w:tc>
        <w:tc>
          <w:tcPr>
            <w:tcW w:w="7248" w:type="dxa"/>
          </w:tcPr>
          <w:p w14:paraId="6F782189" w14:textId="77777777" w:rsidR="007D6422" w:rsidRPr="00183A4D" w:rsidRDefault="007D6422" w:rsidP="007D6422">
            <w:pPr>
              <w:spacing w:after="0"/>
              <w:jc w:val="both"/>
              <w:rPr>
                <w:rFonts w:eastAsia="Times New Roman"/>
                <w:szCs w:val="24"/>
                <w:lang w:eastAsia="ru-RU"/>
              </w:rPr>
            </w:pPr>
            <w:r w:rsidRPr="00183A4D">
              <w:rPr>
                <w:rFonts w:eastAsia="Times New Roman"/>
                <w:szCs w:val="24"/>
                <w:lang w:eastAsia="ru-RU"/>
              </w:rPr>
              <w:t>Основы конституционного права. Основы гражданского права. Основы страхового права. Страхование на транспорте. Основы семейного права. Основы трудового права. Основы административного права. Основы экологического права. Основы уголовного права и уголовного процесса. Основы транспортного права. Основы финансового права. Основы информационного права</w:t>
            </w:r>
            <w:r w:rsidRPr="00183A4D">
              <w:rPr>
                <w:szCs w:val="24"/>
              </w:rPr>
              <w:t>[1-6]</w:t>
            </w:r>
          </w:p>
        </w:tc>
      </w:tr>
      <w:tr w:rsidR="007D6422" w:rsidRPr="00183A4D" w14:paraId="6420FD67" w14:textId="77777777" w:rsidTr="007D6422">
        <w:trPr>
          <w:trHeight w:val="897"/>
          <w:jc w:val="center"/>
        </w:trPr>
        <w:tc>
          <w:tcPr>
            <w:tcW w:w="2965" w:type="dxa"/>
            <w:vAlign w:val="center"/>
          </w:tcPr>
          <w:p w14:paraId="416760D4" w14:textId="77777777" w:rsidR="007D6422" w:rsidRPr="00183A4D" w:rsidRDefault="007D6422" w:rsidP="007D6422">
            <w:pPr>
              <w:spacing w:after="0"/>
              <w:rPr>
                <w:szCs w:val="24"/>
              </w:rPr>
            </w:pPr>
            <w:r w:rsidRPr="00183A4D">
              <w:rPr>
                <w:szCs w:val="24"/>
              </w:rPr>
              <w:t>Правовое положение государственных учреждений, подведомственных Министерству транспорта Российской Федерации</w:t>
            </w:r>
          </w:p>
        </w:tc>
        <w:tc>
          <w:tcPr>
            <w:tcW w:w="7248" w:type="dxa"/>
          </w:tcPr>
          <w:p w14:paraId="35FA732B" w14:textId="77777777" w:rsidR="007D6422" w:rsidRPr="00183A4D" w:rsidRDefault="007D6422" w:rsidP="007D6422">
            <w:pPr>
              <w:spacing w:after="0"/>
              <w:jc w:val="both"/>
              <w:rPr>
                <w:rFonts w:eastAsia="Times New Roman"/>
                <w:szCs w:val="24"/>
                <w:lang w:eastAsia="ru-RU"/>
              </w:rPr>
            </w:pPr>
            <w:r w:rsidRPr="00183A4D">
              <w:rPr>
                <w:rFonts w:eastAsia="Times New Roman"/>
                <w:szCs w:val="24"/>
                <w:lang w:eastAsia="ru-RU"/>
              </w:rPr>
              <w:t>Правовая основа создания казенных, бюджетных и автономных учреждений, подведомственных Министерству транспорта Российской Федерации. Особенности правового статуса учреждений, подведомственных Министерству транспорта Российской Федерации. Правовой режим имущества государственных учреждений и их правомочий по распоряжению имуществом. Правовой режим бюджетной сметы и финансового обеспечения деятельности государственных учреждений. Правовые основы и порядок формирования государственного задания для бюджетных и автономных учреждений</w:t>
            </w:r>
            <w:r w:rsidRPr="00183A4D">
              <w:rPr>
                <w:szCs w:val="24"/>
              </w:rPr>
              <w:t>.</w:t>
            </w:r>
            <w:r w:rsidRPr="00FE7E91">
              <w:rPr>
                <w:szCs w:val="24"/>
              </w:rPr>
              <w:t>[</w:t>
            </w:r>
            <w:r w:rsidRPr="00183A4D">
              <w:rPr>
                <w:szCs w:val="24"/>
              </w:rPr>
              <w:t>1-6]</w:t>
            </w:r>
          </w:p>
        </w:tc>
      </w:tr>
      <w:tr w:rsidR="007D6422" w:rsidRPr="00183A4D" w14:paraId="41BCBEED" w14:textId="77777777" w:rsidTr="007D6422">
        <w:trPr>
          <w:trHeight w:val="1098"/>
          <w:jc w:val="center"/>
        </w:trPr>
        <w:tc>
          <w:tcPr>
            <w:tcW w:w="2965" w:type="dxa"/>
            <w:vAlign w:val="center"/>
          </w:tcPr>
          <w:p w14:paraId="60A64EE1" w14:textId="77777777" w:rsidR="007D6422" w:rsidRPr="00183A4D" w:rsidRDefault="007D6422" w:rsidP="007D6422">
            <w:pPr>
              <w:spacing w:after="0"/>
              <w:rPr>
                <w:rFonts w:eastAsia="Times New Roman"/>
                <w:szCs w:val="24"/>
                <w:lang w:eastAsia="ru-RU"/>
              </w:rPr>
            </w:pPr>
            <w:r w:rsidRPr="00183A4D">
              <w:rPr>
                <w:szCs w:val="24"/>
              </w:rPr>
              <w:t>Организационно-правовые основы противодействия коррупции</w:t>
            </w:r>
          </w:p>
        </w:tc>
        <w:tc>
          <w:tcPr>
            <w:tcW w:w="7248" w:type="dxa"/>
          </w:tcPr>
          <w:p w14:paraId="672CEE3E" w14:textId="77777777" w:rsidR="007D6422" w:rsidRPr="00183A4D" w:rsidRDefault="007D6422" w:rsidP="007D6422">
            <w:pPr>
              <w:spacing w:after="0"/>
              <w:jc w:val="both"/>
              <w:rPr>
                <w:rFonts w:eastAsia="Times New Roman"/>
                <w:szCs w:val="24"/>
                <w:lang w:eastAsia="ru-RU"/>
              </w:rPr>
            </w:pPr>
            <w:r w:rsidRPr="00183A4D">
              <w:rPr>
                <w:rFonts w:eastAsia="Times New Roman"/>
                <w:szCs w:val="24"/>
                <w:lang w:eastAsia="ru-RU"/>
              </w:rPr>
              <w:t>Понятие и сущность коррупции. Правовое регулирование противодействия коррупции. Меры по противодействию коррупции в государственном управлении.  Запреты и ограничения, связанные с государственной службой. Конфликт интересов на государственной службе. Основные положения этического кодекса поведения государственного служащего. Ответственность за коррупционные правонарушения</w:t>
            </w:r>
            <w:r w:rsidRPr="00183A4D">
              <w:rPr>
                <w:szCs w:val="24"/>
              </w:rPr>
              <w:t xml:space="preserve"> [1-6]</w:t>
            </w:r>
          </w:p>
        </w:tc>
      </w:tr>
    </w:tbl>
    <w:p w14:paraId="00F5745A" w14:textId="77777777" w:rsidR="007D6422" w:rsidRPr="00183A4D" w:rsidRDefault="007D6422" w:rsidP="007D6422">
      <w:pPr>
        <w:rPr>
          <w:b/>
          <w:i/>
          <w:sz w:val="28"/>
          <w:szCs w:val="28"/>
        </w:rPr>
      </w:pPr>
    </w:p>
    <w:p w14:paraId="637D4389" w14:textId="77777777" w:rsidR="007D6422" w:rsidRDefault="007D6422" w:rsidP="00335218">
      <w:pPr>
        <w:spacing w:after="0"/>
        <w:ind w:firstLine="708"/>
        <w:rPr>
          <w:b/>
          <w:i/>
          <w:sz w:val="28"/>
        </w:rPr>
      </w:pPr>
    </w:p>
    <w:p w14:paraId="5794CA5E" w14:textId="77777777" w:rsidR="00335218" w:rsidRPr="00AC6C74" w:rsidRDefault="00335218" w:rsidP="00335218">
      <w:pPr>
        <w:spacing w:after="0"/>
        <w:rPr>
          <w:b/>
          <w:i/>
          <w:sz w:val="28"/>
          <w:szCs w:val="28"/>
        </w:rPr>
      </w:pPr>
      <w:r w:rsidRPr="00AC6C74">
        <w:rPr>
          <w:b/>
          <w:i/>
          <w:sz w:val="28"/>
          <w:szCs w:val="28"/>
        </w:rPr>
        <w:lastRenderedPageBreak/>
        <w:t>4.</w:t>
      </w:r>
      <w:r w:rsidRPr="00D42AFC">
        <w:rPr>
          <w:b/>
          <w:i/>
          <w:sz w:val="28"/>
          <w:szCs w:val="28"/>
        </w:rPr>
        <w:t>5</w:t>
      </w:r>
      <w:r w:rsidRPr="00AC6C74">
        <w:rPr>
          <w:b/>
          <w:i/>
          <w:sz w:val="28"/>
          <w:szCs w:val="28"/>
        </w:rPr>
        <w:t xml:space="preserve"> Курсовой проект (работа)</w:t>
      </w:r>
    </w:p>
    <w:p w14:paraId="02245729" w14:textId="77777777" w:rsidR="00CD291F" w:rsidRPr="00183A4D" w:rsidRDefault="00CD291F" w:rsidP="00CD291F">
      <w:pPr>
        <w:ind w:firstLine="426"/>
        <w:jc w:val="both"/>
        <w:rPr>
          <w:sz w:val="28"/>
          <w:szCs w:val="28"/>
        </w:rPr>
      </w:pPr>
      <w:r w:rsidRPr="00183A4D">
        <w:rPr>
          <w:sz w:val="28"/>
          <w:szCs w:val="28"/>
        </w:rPr>
        <w:t>Курсовой проект (курсовая работа) не предусмотрены учебным планом.</w:t>
      </w:r>
    </w:p>
    <w:p w14:paraId="47307FA9" w14:textId="77777777" w:rsidR="00335218" w:rsidRPr="00AC6C74" w:rsidRDefault="00335218" w:rsidP="00335218">
      <w:pPr>
        <w:pStyle w:val="a3"/>
        <w:tabs>
          <w:tab w:val="left" w:pos="993"/>
        </w:tabs>
        <w:ind w:left="0"/>
        <w:jc w:val="both"/>
        <w:rPr>
          <w:b/>
          <w:szCs w:val="28"/>
        </w:rPr>
      </w:pPr>
    </w:p>
    <w:p w14:paraId="2A9E3FFA" w14:textId="77777777" w:rsidR="00335218" w:rsidRPr="00AC6C74" w:rsidRDefault="00335218" w:rsidP="00335218">
      <w:pPr>
        <w:spacing w:after="0"/>
        <w:rPr>
          <w:b/>
          <w:i/>
          <w:sz w:val="28"/>
          <w:szCs w:val="28"/>
        </w:rPr>
      </w:pPr>
      <w:r w:rsidRPr="00AC6C74">
        <w:rPr>
          <w:b/>
          <w:i/>
          <w:sz w:val="28"/>
          <w:szCs w:val="28"/>
        </w:rPr>
        <w:t>4.6 Самостоятельная работа. Контроль самостоятельной работы</w:t>
      </w:r>
    </w:p>
    <w:p w14:paraId="1409328A" w14:textId="77777777" w:rsidR="00335218" w:rsidRPr="00AC6C74" w:rsidRDefault="00335218" w:rsidP="00335218">
      <w:pPr>
        <w:spacing w:after="0"/>
        <w:ind w:firstLine="709"/>
        <w:jc w:val="both"/>
        <w:rPr>
          <w:sz w:val="28"/>
          <w:szCs w:val="28"/>
        </w:rPr>
      </w:pPr>
      <w:r w:rsidRPr="00AC6C74">
        <w:rPr>
          <w:sz w:val="28"/>
          <w:szCs w:val="28"/>
        </w:rPr>
        <w:t>В самостоятельную работу студента входит подготовка к лекционным и практическим занятиям путем изучения соответствую</w:t>
      </w:r>
      <w:r>
        <w:rPr>
          <w:sz w:val="28"/>
          <w:szCs w:val="28"/>
        </w:rPr>
        <w:t>щего теоретического материала.</w:t>
      </w:r>
    </w:p>
    <w:p w14:paraId="3FE48E02" w14:textId="77777777" w:rsidR="00335218" w:rsidRDefault="00335218" w:rsidP="00335218">
      <w:pPr>
        <w:spacing w:after="0"/>
        <w:ind w:firstLine="709"/>
        <w:jc w:val="both"/>
        <w:rPr>
          <w:sz w:val="28"/>
          <w:szCs w:val="28"/>
        </w:rPr>
      </w:pPr>
      <w:r w:rsidRPr="00AC6C74">
        <w:rPr>
          <w:sz w:val="28"/>
          <w:szCs w:val="28"/>
        </w:rPr>
        <w:t>Контроль самостоятельной работы студента осуществляется при проведении индивидуальных и групповых консультаций.</w:t>
      </w:r>
    </w:p>
    <w:p w14:paraId="3E28AD35" w14:textId="77777777" w:rsidR="00335218" w:rsidRPr="00FB3B8B" w:rsidRDefault="00335218" w:rsidP="00335218">
      <w:pPr>
        <w:tabs>
          <w:tab w:val="left" w:pos="993"/>
        </w:tabs>
        <w:spacing w:after="0"/>
        <w:ind w:firstLine="709"/>
        <w:contextualSpacing/>
        <w:jc w:val="both"/>
        <w:rPr>
          <w:rFonts w:eastAsia="Times New Roman"/>
          <w:b/>
          <w:sz w:val="28"/>
          <w:szCs w:val="28"/>
          <w:lang w:eastAsia="ru-RU"/>
        </w:rPr>
      </w:pPr>
      <w:r w:rsidRPr="00FB3B8B">
        <w:rPr>
          <w:rFonts w:eastAsia="Times New Roman"/>
          <w:b/>
          <w:sz w:val="28"/>
          <w:szCs w:val="28"/>
          <w:lang w:eastAsia="ru-RU"/>
        </w:rPr>
        <w:t>5. Фонд оценочных материалов для проведения промежуточной аттестации обучающихся по дисциплине (модулю)</w:t>
      </w:r>
    </w:p>
    <w:p w14:paraId="398992DC" w14:textId="77777777" w:rsidR="00335218" w:rsidRPr="00FB3B8B" w:rsidRDefault="00335218" w:rsidP="00335218">
      <w:pPr>
        <w:tabs>
          <w:tab w:val="left" w:pos="993"/>
        </w:tabs>
        <w:spacing w:after="0"/>
        <w:contextualSpacing/>
        <w:jc w:val="both"/>
        <w:rPr>
          <w:rFonts w:eastAsia="Times New Roman"/>
          <w:b/>
          <w:sz w:val="28"/>
          <w:szCs w:val="28"/>
          <w:lang w:eastAsia="ru-RU"/>
        </w:rPr>
      </w:pPr>
    </w:p>
    <w:p w14:paraId="6DD3DC22" w14:textId="77777777" w:rsidR="00335218" w:rsidRPr="00FB3B8B" w:rsidRDefault="00335218" w:rsidP="00335218">
      <w:pPr>
        <w:tabs>
          <w:tab w:val="left" w:pos="993"/>
        </w:tabs>
        <w:spacing w:after="0"/>
        <w:ind w:firstLine="709"/>
        <w:contextualSpacing/>
        <w:jc w:val="both"/>
        <w:rPr>
          <w:rFonts w:eastAsia="Times New Roman"/>
          <w:b/>
          <w:i/>
          <w:sz w:val="28"/>
          <w:szCs w:val="20"/>
          <w:lang w:eastAsia="ru-RU"/>
        </w:rPr>
      </w:pPr>
      <w:r w:rsidRPr="00FB3B8B">
        <w:rPr>
          <w:rFonts w:eastAsia="Times New Roman"/>
          <w:b/>
          <w:i/>
          <w:sz w:val="28"/>
          <w:szCs w:val="28"/>
          <w:lang w:eastAsia="ru-RU"/>
        </w:rPr>
        <w:t>5.1 Перечень компетенций с указанием этапов их формирования в процессе освоения образовательной программы</w:t>
      </w:r>
      <w:r w:rsidRPr="00FB3B8B">
        <w:rPr>
          <w:rFonts w:eastAsia="Times New Roman"/>
          <w:b/>
          <w:i/>
          <w:sz w:val="28"/>
          <w:szCs w:val="20"/>
          <w:lang w:eastAsia="ru-RU"/>
        </w:rPr>
        <w:t xml:space="preserve"> в части дисциплины (модуля)</w:t>
      </w:r>
    </w:p>
    <w:tbl>
      <w:tblPr>
        <w:tblpPr w:leftFromText="180" w:rightFromText="180" w:vertAnchor="text" w:horzAnchor="margin" w:tblpXSpec="center" w:tblpY="37"/>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68"/>
        <w:gridCol w:w="2268"/>
        <w:gridCol w:w="5103"/>
        <w:gridCol w:w="1417"/>
      </w:tblGrid>
      <w:tr w:rsidR="00335218" w:rsidRPr="00FB3B8B" w14:paraId="5CFDA528" w14:textId="77777777" w:rsidTr="007D6422">
        <w:trPr>
          <w:trHeight w:val="1243"/>
          <w:tblHeader/>
        </w:trPr>
        <w:tc>
          <w:tcPr>
            <w:tcW w:w="1668" w:type="dxa"/>
            <w:vAlign w:val="center"/>
          </w:tcPr>
          <w:p w14:paraId="73B0F8DD" w14:textId="77777777" w:rsidR="00335218" w:rsidRPr="00FB3B8B" w:rsidRDefault="00335218" w:rsidP="007D6422">
            <w:pPr>
              <w:spacing w:after="0"/>
              <w:jc w:val="center"/>
              <w:rPr>
                <w:b/>
                <w:szCs w:val="24"/>
              </w:rPr>
            </w:pPr>
            <w:r w:rsidRPr="00FB3B8B">
              <w:rPr>
                <w:b/>
                <w:szCs w:val="24"/>
              </w:rPr>
              <w:t>Контролируемая компетенция</w:t>
            </w:r>
          </w:p>
        </w:tc>
        <w:tc>
          <w:tcPr>
            <w:tcW w:w="2268" w:type="dxa"/>
            <w:vAlign w:val="center"/>
          </w:tcPr>
          <w:p w14:paraId="67482181" w14:textId="77777777" w:rsidR="00335218" w:rsidRPr="00FB3B8B" w:rsidRDefault="00335218" w:rsidP="007D6422">
            <w:pPr>
              <w:spacing w:after="0"/>
              <w:jc w:val="center"/>
              <w:rPr>
                <w:b/>
                <w:szCs w:val="24"/>
                <w:vertAlign w:val="superscript"/>
              </w:rPr>
            </w:pPr>
            <w:r w:rsidRPr="00FB3B8B">
              <w:rPr>
                <w:b/>
                <w:szCs w:val="24"/>
              </w:rPr>
              <w:t>Этапы формирования компетенции</w:t>
            </w:r>
          </w:p>
        </w:tc>
        <w:tc>
          <w:tcPr>
            <w:tcW w:w="5103" w:type="dxa"/>
            <w:vAlign w:val="center"/>
          </w:tcPr>
          <w:p w14:paraId="553A4F5E" w14:textId="77777777" w:rsidR="00335218" w:rsidRPr="00FB3B8B" w:rsidRDefault="00335218" w:rsidP="007D6422">
            <w:pPr>
              <w:spacing w:after="0"/>
              <w:jc w:val="center"/>
              <w:rPr>
                <w:b/>
                <w:szCs w:val="24"/>
              </w:rPr>
            </w:pPr>
            <w:r w:rsidRPr="00FB3B8B">
              <w:rPr>
                <w:b/>
                <w:szCs w:val="24"/>
              </w:rPr>
              <w:t>Наименование темы (раздела) дисциплины (модуля)</w:t>
            </w:r>
          </w:p>
        </w:tc>
        <w:tc>
          <w:tcPr>
            <w:tcW w:w="1417" w:type="dxa"/>
            <w:vAlign w:val="center"/>
          </w:tcPr>
          <w:p w14:paraId="3903AC81" w14:textId="77777777" w:rsidR="00335218" w:rsidRPr="00FB3B8B" w:rsidRDefault="00335218" w:rsidP="007D6422">
            <w:pPr>
              <w:spacing w:after="0"/>
              <w:jc w:val="center"/>
              <w:rPr>
                <w:b/>
                <w:szCs w:val="24"/>
              </w:rPr>
            </w:pPr>
            <w:r w:rsidRPr="00FB3B8B">
              <w:rPr>
                <w:b/>
                <w:szCs w:val="24"/>
              </w:rPr>
              <w:t>Наименование оценочного средства</w:t>
            </w:r>
          </w:p>
        </w:tc>
      </w:tr>
      <w:tr w:rsidR="00335218" w:rsidRPr="00FB3B8B" w14:paraId="4B192B0B" w14:textId="77777777" w:rsidTr="007D6422">
        <w:trPr>
          <w:trHeight w:val="1084"/>
          <w:tblHeader/>
        </w:trPr>
        <w:tc>
          <w:tcPr>
            <w:tcW w:w="1668" w:type="dxa"/>
            <w:vMerge w:val="restart"/>
            <w:vAlign w:val="center"/>
          </w:tcPr>
          <w:p w14:paraId="09B5D6A3" w14:textId="77777777" w:rsidR="00335218" w:rsidRPr="00FB3B8B" w:rsidRDefault="00335218" w:rsidP="00335218">
            <w:pPr>
              <w:spacing w:after="0"/>
              <w:jc w:val="center"/>
              <w:rPr>
                <w:szCs w:val="24"/>
              </w:rPr>
            </w:pPr>
            <w:r>
              <w:rPr>
                <w:szCs w:val="24"/>
              </w:rPr>
              <w:t>ОПК-1</w:t>
            </w:r>
          </w:p>
        </w:tc>
        <w:tc>
          <w:tcPr>
            <w:tcW w:w="2268" w:type="dxa"/>
            <w:vAlign w:val="center"/>
          </w:tcPr>
          <w:p w14:paraId="1FF7DC4C" w14:textId="77777777" w:rsidR="00335218" w:rsidRPr="00FB3B8B" w:rsidRDefault="00335218" w:rsidP="007D6422">
            <w:pPr>
              <w:spacing w:after="0"/>
              <w:jc w:val="both"/>
              <w:rPr>
                <w:szCs w:val="24"/>
              </w:rPr>
            </w:pPr>
            <w:r w:rsidRPr="00FB3B8B">
              <w:rPr>
                <w:szCs w:val="24"/>
              </w:rPr>
              <w:t>I – формирование</w:t>
            </w:r>
          </w:p>
          <w:p w14:paraId="02CB021D" w14:textId="77777777" w:rsidR="00335218" w:rsidRPr="00FB3B8B" w:rsidRDefault="00335218" w:rsidP="007D6422">
            <w:pPr>
              <w:spacing w:after="0"/>
              <w:jc w:val="both"/>
              <w:rPr>
                <w:szCs w:val="24"/>
              </w:rPr>
            </w:pPr>
            <w:r w:rsidRPr="00FB3B8B">
              <w:rPr>
                <w:szCs w:val="24"/>
              </w:rPr>
              <w:t>знаний</w:t>
            </w:r>
          </w:p>
        </w:tc>
        <w:tc>
          <w:tcPr>
            <w:tcW w:w="5103" w:type="dxa"/>
            <w:vMerge w:val="restart"/>
            <w:vAlign w:val="center"/>
          </w:tcPr>
          <w:p w14:paraId="411CD658" w14:textId="77777777" w:rsidR="00335218" w:rsidRPr="00FB3B8B" w:rsidRDefault="00335218" w:rsidP="007D6422">
            <w:pPr>
              <w:spacing w:after="0"/>
              <w:rPr>
                <w:rFonts w:eastAsia="Times New Roman"/>
                <w:szCs w:val="24"/>
                <w:lang w:eastAsia="ru-RU"/>
              </w:rPr>
            </w:pPr>
            <w:r w:rsidRPr="00FB3B8B">
              <w:rPr>
                <w:rFonts w:eastAsia="Times New Roman"/>
                <w:szCs w:val="24"/>
                <w:lang w:eastAsia="ru-RU"/>
              </w:rPr>
              <w:t xml:space="preserve">Тема 1  </w:t>
            </w:r>
            <w:r w:rsidRPr="00FB3B8B">
              <w:rPr>
                <w:szCs w:val="24"/>
              </w:rPr>
              <w:t>Сущность и социальная ценность государства и права</w:t>
            </w:r>
          </w:p>
          <w:p w14:paraId="0A57D693" w14:textId="77777777" w:rsidR="00335218" w:rsidRPr="00D6141C" w:rsidRDefault="00335218" w:rsidP="007D6422">
            <w:pPr>
              <w:spacing w:after="0"/>
              <w:rPr>
                <w:spacing w:val="-4"/>
                <w:szCs w:val="24"/>
              </w:rPr>
            </w:pPr>
            <w:r w:rsidRPr="00D6141C">
              <w:rPr>
                <w:rFonts w:eastAsia="Times New Roman"/>
                <w:spacing w:val="-4"/>
                <w:szCs w:val="24"/>
                <w:lang w:eastAsia="ru-RU"/>
              </w:rPr>
              <w:t xml:space="preserve">Тема 2 </w:t>
            </w:r>
            <w:r w:rsidRPr="00D6141C">
              <w:rPr>
                <w:spacing w:val="-4"/>
                <w:szCs w:val="24"/>
              </w:rPr>
              <w:t>Нормы права. Формы (источники) права</w:t>
            </w:r>
          </w:p>
          <w:p w14:paraId="66CF7F65" w14:textId="77777777" w:rsidR="00335218" w:rsidRPr="00FB3B8B" w:rsidRDefault="00335218" w:rsidP="007D6422">
            <w:pPr>
              <w:spacing w:after="0"/>
              <w:rPr>
                <w:szCs w:val="24"/>
              </w:rPr>
            </w:pPr>
            <w:r w:rsidRPr="00FB3B8B">
              <w:rPr>
                <w:rFonts w:eastAsia="Times New Roman"/>
                <w:szCs w:val="24"/>
                <w:lang w:eastAsia="ru-RU"/>
              </w:rPr>
              <w:t xml:space="preserve">Тема 3 </w:t>
            </w:r>
            <w:r w:rsidRPr="00FB3B8B">
              <w:rPr>
                <w:szCs w:val="24"/>
              </w:rPr>
              <w:t>Правовые отношения и их участники</w:t>
            </w:r>
          </w:p>
          <w:p w14:paraId="41573629" w14:textId="77777777" w:rsidR="00335218" w:rsidRPr="00FB3B8B" w:rsidRDefault="00335218" w:rsidP="007D6422">
            <w:pPr>
              <w:spacing w:after="0"/>
              <w:rPr>
                <w:rFonts w:eastAsia="Times New Roman"/>
                <w:szCs w:val="24"/>
                <w:lang w:eastAsia="ru-RU"/>
              </w:rPr>
            </w:pPr>
            <w:r w:rsidRPr="00FB3B8B">
              <w:rPr>
                <w:rFonts w:eastAsia="Times New Roman"/>
                <w:szCs w:val="24"/>
                <w:lang w:eastAsia="ru-RU"/>
              </w:rPr>
              <w:t xml:space="preserve">Тема 4 </w:t>
            </w:r>
            <w:r w:rsidRPr="00FB3B8B">
              <w:rPr>
                <w:szCs w:val="24"/>
              </w:rPr>
              <w:t>Юридическая ответственность и правонарушение</w:t>
            </w:r>
          </w:p>
          <w:p w14:paraId="49C58F05" w14:textId="77777777" w:rsidR="00335218" w:rsidRPr="00FB3B8B" w:rsidRDefault="00335218" w:rsidP="007D6422">
            <w:pPr>
              <w:spacing w:after="0"/>
              <w:rPr>
                <w:szCs w:val="24"/>
              </w:rPr>
            </w:pPr>
            <w:r w:rsidRPr="00FB3B8B">
              <w:rPr>
                <w:rFonts w:eastAsia="Times New Roman"/>
                <w:szCs w:val="24"/>
                <w:lang w:eastAsia="ru-RU"/>
              </w:rPr>
              <w:t xml:space="preserve">Тема 5 </w:t>
            </w:r>
            <w:r w:rsidRPr="00FB3B8B">
              <w:rPr>
                <w:szCs w:val="24"/>
              </w:rPr>
              <w:t>Правовая культура общества. Основы правового статуса человека и гражданина</w:t>
            </w:r>
          </w:p>
          <w:p w14:paraId="3B0CA1A3" w14:textId="77777777" w:rsidR="00335218" w:rsidRPr="00FB3B8B" w:rsidRDefault="00335218" w:rsidP="007D6422">
            <w:pPr>
              <w:spacing w:after="0"/>
              <w:rPr>
                <w:szCs w:val="24"/>
              </w:rPr>
            </w:pPr>
            <w:r w:rsidRPr="00FB3B8B">
              <w:rPr>
                <w:szCs w:val="24"/>
              </w:rPr>
              <w:t>Тема 6 Основы конституционного строя РФ</w:t>
            </w:r>
          </w:p>
          <w:p w14:paraId="6EA1B67D" w14:textId="77777777" w:rsidR="00335218" w:rsidRPr="00FB3B8B" w:rsidRDefault="00335218" w:rsidP="007D6422">
            <w:pPr>
              <w:spacing w:after="0"/>
              <w:rPr>
                <w:szCs w:val="24"/>
              </w:rPr>
            </w:pPr>
            <w:r w:rsidRPr="00FB3B8B">
              <w:rPr>
                <w:szCs w:val="24"/>
              </w:rPr>
              <w:t>Тема 7 Административное, уголовное и гражданское право как отрасли права РФ</w:t>
            </w:r>
          </w:p>
          <w:p w14:paraId="4CE2D62A" w14:textId="77777777" w:rsidR="00335218" w:rsidRPr="00FB3B8B" w:rsidRDefault="00335218" w:rsidP="007D6422">
            <w:pPr>
              <w:spacing w:after="0"/>
              <w:rPr>
                <w:szCs w:val="24"/>
              </w:rPr>
            </w:pPr>
            <w:r w:rsidRPr="00FB3B8B">
              <w:rPr>
                <w:szCs w:val="24"/>
              </w:rPr>
              <w:t>Тема 8  Основы трудового, семейного и экологического права РФ</w:t>
            </w:r>
          </w:p>
        </w:tc>
        <w:tc>
          <w:tcPr>
            <w:tcW w:w="1417" w:type="dxa"/>
            <w:vAlign w:val="center"/>
          </w:tcPr>
          <w:p w14:paraId="353EF3BB" w14:textId="77777777" w:rsidR="00335218" w:rsidRPr="00FB3B8B" w:rsidRDefault="00335218" w:rsidP="007D6422">
            <w:pPr>
              <w:spacing w:after="0"/>
              <w:jc w:val="center"/>
              <w:rPr>
                <w:szCs w:val="24"/>
              </w:rPr>
            </w:pPr>
            <w:r>
              <w:rPr>
                <w:szCs w:val="24"/>
              </w:rPr>
              <w:t>Тест</w:t>
            </w:r>
          </w:p>
        </w:tc>
      </w:tr>
      <w:tr w:rsidR="00335218" w:rsidRPr="00FB3B8B" w14:paraId="45457A63" w14:textId="77777777" w:rsidTr="007D6422">
        <w:trPr>
          <w:trHeight w:val="1555"/>
          <w:tblHeader/>
        </w:trPr>
        <w:tc>
          <w:tcPr>
            <w:tcW w:w="1668" w:type="dxa"/>
            <w:vMerge/>
            <w:vAlign w:val="center"/>
          </w:tcPr>
          <w:p w14:paraId="1F95243B" w14:textId="77777777" w:rsidR="00335218" w:rsidRPr="00FB3B8B" w:rsidRDefault="00335218" w:rsidP="007D6422">
            <w:pPr>
              <w:spacing w:after="0"/>
              <w:jc w:val="center"/>
              <w:rPr>
                <w:szCs w:val="24"/>
              </w:rPr>
            </w:pPr>
          </w:p>
        </w:tc>
        <w:tc>
          <w:tcPr>
            <w:tcW w:w="2268" w:type="dxa"/>
            <w:vAlign w:val="center"/>
          </w:tcPr>
          <w:p w14:paraId="379BC01A" w14:textId="77777777" w:rsidR="00335218" w:rsidRPr="00FB3B8B" w:rsidRDefault="00335218" w:rsidP="007D6422">
            <w:pPr>
              <w:spacing w:after="0"/>
              <w:jc w:val="center"/>
              <w:rPr>
                <w:rFonts w:eastAsia="Times New Roman"/>
                <w:szCs w:val="24"/>
                <w:lang w:eastAsia="ru-RU"/>
              </w:rPr>
            </w:pPr>
            <w:r w:rsidRPr="00FB3B8B">
              <w:rPr>
                <w:rFonts w:eastAsia="Times New Roman"/>
                <w:szCs w:val="24"/>
                <w:lang w:eastAsia="ru-RU"/>
              </w:rPr>
              <w:t>II- формирование способностей</w:t>
            </w:r>
          </w:p>
          <w:p w14:paraId="6D258906" w14:textId="77777777" w:rsidR="00335218" w:rsidRPr="00FB3B8B" w:rsidRDefault="00335218" w:rsidP="007D6422">
            <w:pPr>
              <w:spacing w:after="0"/>
              <w:jc w:val="both"/>
              <w:rPr>
                <w:szCs w:val="24"/>
              </w:rPr>
            </w:pPr>
          </w:p>
        </w:tc>
        <w:tc>
          <w:tcPr>
            <w:tcW w:w="5103" w:type="dxa"/>
            <w:vMerge/>
            <w:vAlign w:val="center"/>
          </w:tcPr>
          <w:p w14:paraId="54069461" w14:textId="77777777" w:rsidR="00335218" w:rsidRPr="00FB3B8B" w:rsidRDefault="00335218" w:rsidP="007D6422">
            <w:pPr>
              <w:spacing w:after="0"/>
              <w:rPr>
                <w:rFonts w:eastAsia="Times New Roman"/>
                <w:szCs w:val="24"/>
                <w:lang w:eastAsia="ru-RU"/>
              </w:rPr>
            </w:pPr>
          </w:p>
        </w:tc>
        <w:tc>
          <w:tcPr>
            <w:tcW w:w="1417" w:type="dxa"/>
            <w:vAlign w:val="center"/>
          </w:tcPr>
          <w:p w14:paraId="1B7727FB" w14:textId="77777777" w:rsidR="00335218" w:rsidRPr="00FB3B8B" w:rsidRDefault="00335218" w:rsidP="007D6422">
            <w:pPr>
              <w:spacing w:after="0"/>
              <w:jc w:val="center"/>
              <w:rPr>
                <w:szCs w:val="24"/>
              </w:rPr>
            </w:pPr>
            <w:r>
              <w:rPr>
                <w:szCs w:val="24"/>
              </w:rPr>
              <w:t>Доклад</w:t>
            </w:r>
          </w:p>
        </w:tc>
      </w:tr>
      <w:tr w:rsidR="00335218" w:rsidRPr="00FB3B8B" w14:paraId="2281A920" w14:textId="77777777" w:rsidTr="007D6422">
        <w:trPr>
          <w:trHeight w:val="1266"/>
          <w:tblHeader/>
        </w:trPr>
        <w:tc>
          <w:tcPr>
            <w:tcW w:w="1668" w:type="dxa"/>
            <w:vMerge/>
            <w:vAlign w:val="center"/>
          </w:tcPr>
          <w:p w14:paraId="1574F645" w14:textId="77777777" w:rsidR="00335218" w:rsidRPr="00FB3B8B" w:rsidRDefault="00335218" w:rsidP="007D6422">
            <w:pPr>
              <w:spacing w:after="0"/>
              <w:jc w:val="center"/>
              <w:rPr>
                <w:szCs w:val="24"/>
              </w:rPr>
            </w:pPr>
          </w:p>
        </w:tc>
        <w:tc>
          <w:tcPr>
            <w:tcW w:w="2268" w:type="dxa"/>
            <w:vAlign w:val="center"/>
          </w:tcPr>
          <w:p w14:paraId="4318616D" w14:textId="77777777" w:rsidR="00335218" w:rsidRPr="00FB3B8B" w:rsidRDefault="00335218" w:rsidP="007D6422">
            <w:pPr>
              <w:spacing w:after="0"/>
              <w:jc w:val="center"/>
              <w:rPr>
                <w:rFonts w:eastAsia="Times New Roman"/>
                <w:szCs w:val="24"/>
                <w:lang w:eastAsia="ru-RU"/>
              </w:rPr>
            </w:pPr>
            <w:r w:rsidRPr="00FB3B8B">
              <w:rPr>
                <w:rFonts w:eastAsia="Times New Roman"/>
                <w:szCs w:val="24"/>
                <w:lang w:val="en-US" w:eastAsia="ru-RU"/>
              </w:rPr>
              <w:t>III-</w:t>
            </w:r>
            <w:r w:rsidRPr="00FB3B8B">
              <w:rPr>
                <w:rFonts w:eastAsia="Times New Roman"/>
                <w:szCs w:val="24"/>
                <w:lang w:eastAsia="ru-RU"/>
              </w:rPr>
              <w:t xml:space="preserve"> интеграция способностей</w:t>
            </w:r>
          </w:p>
          <w:p w14:paraId="195E5A75" w14:textId="77777777" w:rsidR="00335218" w:rsidRPr="00E27DE2" w:rsidRDefault="00335218" w:rsidP="007D6422">
            <w:pPr>
              <w:spacing w:after="0"/>
              <w:rPr>
                <w:rFonts w:eastAsia="Times New Roman"/>
                <w:szCs w:val="24"/>
                <w:lang w:eastAsia="ru-RU"/>
              </w:rPr>
            </w:pPr>
          </w:p>
        </w:tc>
        <w:tc>
          <w:tcPr>
            <w:tcW w:w="5103" w:type="dxa"/>
            <w:vMerge/>
            <w:vAlign w:val="center"/>
          </w:tcPr>
          <w:p w14:paraId="53C0F566" w14:textId="77777777" w:rsidR="00335218" w:rsidRPr="00FB3B8B" w:rsidRDefault="00335218" w:rsidP="007D6422">
            <w:pPr>
              <w:spacing w:after="0"/>
              <w:rPr>
                <w:rFonts w:eastAsia="Times New Roman"/>
                <w:szCs w:val="24"/>
                <w:lang w:eastAsia="ru-RU"/>
              </w:rPr>
            </w:pPr>
          </w:p>
        </w:tc>
        <w:tc>
          <w:tcPr>
            <w:tcW w:w="1417" w:type="dxa"/>
            <w:vAlign w:val="center"/>
          </w:tcPr>
          <w:p w14:paraId="2C931B0E" w14:textId="77777777" w:rsidR="00335218" w:rsidRPr="00FB3B8B" w:rsidRDefault="00335218" w:rsidP="007D6422">
            <w:pPr>
              <w:spacing w:after="0"/>
              <w:jc w:val="center"/>
              <w:rPr>
                <w:szCs w:val="24"/>
              </w:rPr>
            </w:pPr>
            <w:r w:rsidRPr="00FB3B8B">
              <w:rPr>
                <w:szCs w:val="24"/>
              </w:rPr>
              <w:t xml:space="preserve">Зачёт  </w:t>
            </w:r>
          </w:p>
        </w:tc>
      </w:tr>
    </w:tbl>
    <w:p w14:paraId="6341FD93" w14:textId="77777777" w:rsidR="00335218" w:rsidRDefault="00335218" w:rsidP="00335218">
      <w:pPr>
        <w:ind w:left="-567"/>
        <w:jc w:val="both"/>
        <w:rPr>
          <w:sz w:val="28"/>
          <w:szCs w:val="28"/>
        </w:rPr>
      </w:pPr>
    </w:p>
    <w:p w14:paraId="75A9DF25" w14:textId="77777777" w:rsidR="00D6141C" w:rsidRDefault="00D6141C" w:rsidP="00335218">
      <w:pPr>
        <w:ind w:left="-567"/>
        <w:jc w:val="both"/>
        <w:rPr>
          <w:sz w:val="28"/>
          <w:szCs w:val="28"/>
        </w:rPr>
      </w:pPr>
    </w:p>
    <w:p w14:paraId="10E27A1E" w14:textId="77777777" w:rsidR="00D6141C" w:rsidRDefault="00D6141C" w:rsidP="00335218">
      <w:pPr>
        <w:ind w:left="-567"/>
        <w:jc w:val="both"/>
        <w:rPr>
          <w:sz w:val="28"/>
          <w:szCs w:val="28"/>
        </w:rPr>
      </w:pPr>
    </w:p>
    <w:p w14:paraId="5B73851F" w14:textId="77777777" w:rsidR="00D6141C" w:rsidRDefault="00D6141C" w:rsidP="00335218">
      <w:pPr>
        <w:ind w:left="-567"/>
        <w:jc w:val="both"/>
        <w:rPr>
          <w:sz w:val="28"/>
          <w:szCs w:val="28"/>
        </w:rPr>
      </w:pPr>
    </w:p>
    <w:p w14:paraId="79C6E740" w14:textId="77777777" w:rsidR="00D6141C" w:rsidRDefault="00D6141C" w:rsidP="00335218">
      <w:pPr>
        <w:ind w:left="-567"/>
        <w:jc w:val="both"/>
        <w:rPr>
          <w:sz w:val="28"/>
          <w:szCs w:val="28"/>
        </w:rPr>
      </w:pPr>
    </w:p>
    <w:p w14:paraId="5EA27F27" w14:textId="77777777" w:rsidR="00D6141C" w:rsidRDefault="00D6141C" w:rsidP="00335218">
      <w:pPr>
        <w:ind w:left="-567"/>
        <w:jc w:val="both"/>
        <w:rPr>
          <w:sz w:val="28"/>
          <w:szCs w:val="28"/>
        </w:rPr>
      </w:pPr>
    </w:p>
    <w:p w14:paraId="1AF4F395" w14:textId="77777777" w:rsidR="00335218" w:rsidRPr="00392542" w:rsidRDefault="00335218" w:rsidP="00335218">
      <w:pPr>
        <w:pStyle w:val="3"/>
        <w:spacing w:before="240"/>
        <w:ind w:firstLine="567"/>
        <w:rPr>
          <w:b/>
          <w:sz w:val="28"/>
          <w:szCs w:val="28"/>
        </w:rPr>
      </w:pPr>
      <w:r w:rsidRPr="00AC6C74">
        <w:rPr>
          <w:b/>
          <w:sz w:val="28"/>
          <w:szCs w:val="28"/>
        </w:rPr>
        <w:lastRenderedPageBreak/>
        <w:t>5.2 Описание показателей и критериев оценивания компетенций на различных этапах их формирования, описание шкал оценивания</w:t>
      </w:r>
    </w:p>
    <w:tbl>
      <w:tblPr>
        <w:tblW w:w="494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1050"/>
        <w:gridCol w:w="1842"/>
        <w:gridCol w:w="1276"/>
        <w:gridCol w:w="1093"/>
        <w:gridCol w:w="2433"/>
        <w:gridCol w:w="1672"/>
      </w:tblGrid>
      <w:tr w:rsidR="00335218" w:rsidRPr="00A9453A" w14:paraId="11BCDD33" w14:textId="77777777" w:rsidTr="00D6141C">
        <w:tc>
          <w:tcPr>
            <w:tcW w:w="1050" w:type="dxa"/>
            <w:vAlign w:val="center"/>
          </w:tcPr>
          <w:p w14:paraId="42314AA2" w14:textId="77777777" w:rsidR="00335218" w:rsidRPr="00E427E1" w:rsidRDefault="00335218" w:rsidP="007D6422">
            <w:pPr>
              <w:spacing w:after="0"/>
              <w:jc w:val="center"/>
              <w:rPr>
                <w:rFonts w:eastAsia="Times New Roman"/>
                <w:b/>
                <w:szCs w:val="24"/>
                <w:lang w:eastAsia="ru-RU"/>
              </w:rPr>
            </w:pPr>
            <w:r w:rsidRPr="00E427E1">
              <w:rPr>
                <w:rFonts w:eastAsia="Times New Roman"/>
                <w:b/>
                <w:szCs w:val="24"/>
                <w:lang w:eastAsia="ru-RU"/>
              </w:rPr>
              <w:t xml:space="preserve">Шифр </w:t>
            </w:r>
            <w:r w:rsidRPr="00E427E1">
              <w:rPr>
                <w:rFonts w:eastAsia="Times New Roman"/>
                <w:b/>
                <w:szCs w:val="24"/>
                <w:lang w:eastAsia="ru-RU"/>
              </w:rPr>
              <w:br/>
              <w:t>компетенции</w:t>
            </w:r>
          </w:p>
        </w:tc>
        <w:tc>
          <w:tcPr>
            <w:tcW w:w="1842" w:type="dxa"/>
            <w:vAlign w:val="center"/>
          </w:tcPr>
          <w:p w14:paraId="780908D5" w14:textId="77777777" w:rsidR="00335218" w:rsidRPr="00E427E1" w:rsidRDefault="00335218" w:rsidP="007D6422">
            <w:pPr>
              <w:spacing w:after="0"/>
              <w:jc w:val="center"/>
              <w:rPr>
                <w:rFonts w:eastAsia="Times New Roman"/>
                <w:b/>
                <w:szCs w:val="24"/>
                <w:lang w:eastAsia="ru-RU"/>
              </w:rPr>
            </w:pPr>
            <w:r w:rsidRPr="00E427E1">
              <w:rPr>
                <w:rFonts w:eastAsia="Times New Roman"/>
                <w:b/>
                <w:szCs w:val="24"/>
                <w:lang w:eastAsia="ru-RU"/>
              </w:rPr>
              <w:t>Этапы формирования компетенции</w:t>
            </w:r>
          </w:p>
        </w:tc>
        <w:tc>
          <w:tcPr>
            <w:tcW w:w="1276" w:type="dxa"/>
            <w:vAlign w:val="center"/>
          </w:tcPr>
          <w:p w14:paraId="0DA4C75F" w14:textId="77777777" w:rsidR="00335218" w:rsidRPr="00E427E1" w:rsidRDefault="00335218" w:rsidP="007D6422">
            <w:pPr>
              <w:spacing w:after="0"/>
              <w:jc w:val="center"/>
              <w:rPr>
                <w:rFonts w:eastAsia="Times New Roman"/>
                <w:b/>
                <w:szCs w:val="24"/>
                <w:lang w:eastAsia="ru-RU"/>
              </w:rPr>
            </w:pPr>
            <w:r w:rsidRPr="00E427E1">
              <w:rPr>
                <w:rFonts w:eastAsia="Times New Roman"/>
                <w:b/>
                <w:szCs w:val="24"/>
                <w:lang w:eastAsia="ru-RU"/>
              </w:rPr>
              <w:t>Наименование оценочного средства</w:t>
            </w:r>
          </w:p>
        </w:tc>
        <w:tc>
          <w:tcPr>
            <w:tcW w:w="1093" w:type="dxa"/>
            <w:vAlign w:val="center"/>
          </w:tcPr>
          <w:p w14:paraId="058141E2" w14:textId="77777777" w:rsidR="00335218" w:rsidRPr="00E427E1" w:rsidRDefault="00335218" w:rsidP="007D6422">
            <w:pPr>
              <w:spacing w:after="0"/>
              <w:jc w:val="center"/>
              <w:rPr>
                <w:rFonts w:eastAsia="Times New Roman"/>
                <w:b/>
                <w:szCs w:val="24"/>
                <w:lang w:eastAsia="ru-RU"/>
              </w:rPr>
            </w:pPr>
            <w:r w:rsidRPr="00E427E1">
              <w:rPr>
                <w:rFonts w:eastAsia="Times New Roman"/>
                <w:b/>
                <w:szCs w:val="24"/>
                <w:lang w:eastAsia="ru-RU"/>
              </w:rPr>
              <w:t xml:space="preserve">Показатели </w:t>
            </w:r>
            <w:r w:rsidRPr="00E427E1">
              <w:rPr>
                <w:rFonts w:eastAsia="Times New Roman"/>
                <w:b/>
                <w:szCs w:val="24"/>
                <w:lang w:eastAsia="ru-RU"/>
              </w:rPr>
              <w:br/>
              <w:t>оценивания</w:t>
            </w:r>
          </w:p>
        </w:tc>
        <w:tc>
          <w:tcPr>
            <w:tcW w:w="2433" w:type="dxa"/>
            <w:vAlign w:val="center"/>
          </w:tcPr>
          <w:p w14:paraId="4AC941AF" w14:textId="77777777" w:rsidR="00335218" w:rsidRPr="00E427E1" w:rsidRDefault="00335218" w:rsidP="007D6422">
            <w:pPr>
              <w:spacing w:after="0"/>
              <w:jc w:val="center"/>
              <w:rPr>
                <w:rFonts w:eastAsia="Times New Roman"/>
                <w:b/>
                <w:szCs w:val="24"/>
                <w:lang w:eastAsia="ru-RU"/>
              </w:rPr>
            </w:pPr>
            <w:r w:rsidRPr="00E427E1">
              <w:rPr>
                <w:rFonts w:eastAsia="Times New Roman"/>
                <w:b/>
                <w:szCs w:val="24"/>
                <w:lang w:eastAsia="ru-RU"/>
              </w:rPr>
              <w:t>Критерии оценивания</w:t>
            </w:r>
          </w:p>
        </w:tc>
        <w:tc>
          <w:tcPr>
            <w:tcW w:w="1672" w:type="dxa"/>
            <w:vAlign w:val="center"/>
          </w:tcPr>
          <w:p w14:paraId="25E9B476" w14:textId="77777777" w:rsidR="00335218" w:rsidRPr="00E427E1" w:rsidRDefault="00335218" w:rsidP="007D6422">
            <w:pPr>
              <w:spacing w:after="0"/>
              <w:jc w:val="center"/>
              <w:rPr>
                <w:rFonts w:eastAsia="Times New Roman"/>
                <w:b/>
                <w:szCs w:val="24"/>
                <w:lang w:eastAsia="ru-RU"/>
              </w:rPr>
            </w:pPr>
            <w:r w:rsidRPr="00E427E1">
              <w:rPr>
                <w:rFonts w:eastAsia="Times New Roman"/>
                <w:b/>
                <w:szCs w:val="24"/>
                <w:lang w:eastAsia="ru-RU"/>
              </w:rPr>
              <w:t>Шкала оценивания</w:t>
            </w:r>
          </w:p>
        </w:tc>
      </w:tr>
      <w:tr w:rsidR="00335218" w:rsidRPr="00A9453A" w14:paraId="05B60AA6" w14:textId="77777777" w:rsidTr="00D6141C">
        <w:trPr>
          <w:trHeight w:val="1078"/>
        </w:trPr>
        <w:tc>
          <w:tcPr>
            <w:tcW w:w="1050" w:type="dxa"/>
            <w:vMerge w:val="restart"/>
            <w:vAlign w:val="center"/>
          </w:tcPr>
          <w:p w14:paraId="157EA833" w14:textId="77777777" w:rsidR="00335218" w:rsidRPr="00FB5265" w:rsidRDefault="00335218" w:rsidP="007D6422">
            <w:pPr>
              <w:spacing w:after="0"/>
              <w:jc w:val="center"/>
              <w:rPr>
                <w:rFonts w:eastAsia="Times New Roman"/>
                <w:szCs w:val="24"/>
                <w:lang w:eastAsia="ru-RU"/>
              </w:rPr>
            </w:pPr>
            <w:r w:rsidRPr="00FB5265">
              <w:rPr>
                <w:rFonts w:eastAsia="Times New Roman"/>
                <w:szCs w:val="24"/>
                <w:lang w:eastAsia="ru-RU"/>
              </w:rPr>
              <w:t>О</w:t>
            </w:r>
            <w:r>
              <w:rPr>
                <w:rFonts w:eastAsia="Times New Roman"/>
                <w:szCs w:val="24"/>
                <w:lang w:eastAsia="ru-RU"/>
              </w:rPr>
              <w:t>П</w:t>
            </w:r>
            <w:r w:rsidRPr="00FB5265">
              <w:rPr>
                <w:rFonts w:eastAsia="Times New Roman"/>
                <w:szCs w:val="24"/>
                <w:lang w:eastAsia="ru-RU"/>
              </w:rPr>
              <w:t>К-</w:t>
            </w:r>
            <w:r>
              <w:rPr>
                <w:rFonts w:eastAsia="Times New Roman"/>
                <w:szCs w:val="24"/>
                <w:lang w:eastAsia="ru-RU"/>
              </w:rPr>
              <w:t>1</w:t>
            </w:r>
          </w:p>
        </w:tc>
        <w:tc>
          <w:tcPr>
            <w:tcW w:w="1842" w:type="dxa"/>
            <w:vAlign w:val="center"/>
          </w:tcPr>
          <w:p w14:paraId="3707689F" w14:textId="77777777" w:rsidR="00335218" w:rsidRPr="00FB5265" w:rsidRDefault="00335218" w:rsidP="007D6422">
            <w:pPr>
              <w:spacing w:after="0"/>
              <w:jc w:val="center"/>
              <w:rPr>
                <w:rFonts w:eastAsia="Times New Roman"/>
                <w:szCs w:val="24"/>
                <w:lang w:eastAsia="ru-RU"/>
              </w:rPr>
            </w:pPr>
            <w:r w:rsidRPr="00FB5265">
              <w:rPr>
                <w:rFonts w:eastAsia="Times New Roman"/>
                <w:szCs w:val="24"/>
                <w:lang w:eastAsia="ru-RU"/>
              </w:rPr>
              <w:t>I-формирование</w:t>
            </w:r>
          </w:p>
          <w:p w14:paraId="3245692A" w14:textId="77777777" w:rsidR="00335218" w:rsidRPr="00FB5265" w:rsidRDefault="00335218" w:rsidP="007D6422">
            <w:pPr>
              <w:spacing w:after="0"/>
              <w:jc w:val="center"/>
              <w:rPr>
                <w:rFonts w:eastAsia="Times New Roman"/>
                <w:szCs w:val="24"/>
                <w:lang w:eastAsia="ru-RU"/>
              </w:rPr>
            </w:pPr>
            <w:r w:rsidRPr="00FB5265">
              <w:rPr>
                <w:rFonts w:eastAsia="Times New Roman"/>
                <w:szCs w:val="24"/>
                <w:lang w:eastAsia="ru-RU"/>
              </w:rPr>
              <w:t>знаний</w:t>
            </w:r>
          </w:p>
        </w:tc>
        <w:tc>
          <w:tcPr>
            <w:tcW w:w="1276" w:type="dxa"/>
            <w:vAlign w:val="center"/>
          </w:tcPr>
          <w:p w14:paraId="2BE03C16" w14:textId="77777777" w:rsidR="00335218" w:rsidRPr="00B05C2D" w:rsidRDefault="00335218" w:rsidP="007D6422">
            <w:pPr>
              <w:spacing w:after="0"/>
              <w:jc w:val="center"/>
              <w:rPr>
                <w:szCs w:val="24"/>
              </w:rPr>
            </w:pPr>
            <w:r>
              <w:rPr>
                <w:szCs w:val="24"/>
              </w:rPr>
              <w:t>Зачёт</w:t>
            </w:r>
          </w:p>
        </w:tc>
        <w:tc>
          <w:tcPr>
            <w:tcW w:w="1093" w:type="dxa"/>
            <w:vMerge w:val="restart"/>
            <w:vAlign w:val="center"/>
          </w:tcPr>
          <w:p w14:paraId="546DEAF0" w14:textId="77777777" w:rsidR="00335218" w:rsidRPr="00FB5265" w:rsidRDefault="00335218" w:rsidP="007D6422">
            <w:pPr>
              <w:spacing w:after="0"/>
              <w:jc w:val="center"/>
              <w:rPr>
                <w:rFonts w:eastAsia="Times New Roman"/>
                <w:szCs w:val="24"/>
                <w:lang w:eastAsia="ru-RU"/>
              </w:rPr>
            </w:pPr>
            <w:r w:rsidRPr="00FB5265">
              <w:rPr>
                <w:rFonts w:eastAsia="Times New Roman"/>
                <w:szCs w:val="24"/>
                <w:lang w:eastAsia="ru-RU"/>
              </w:rPr>
              <w:t>Итоговый балл</w:t>
            </w:r>
          </w:p>
        </w:tc>
        <w:tc>
          <w:tcPr>
            <w:tcW w:w="2433" w:type="dxa"/>
            <w:vMerge w:val="restart"/>
            <w:vAlign w:val="center"/>
          </w:tcPr>
          <w:p w14:paraId="17DAD5F4" w14:textId="77777777" w:rsidR="00335218" w:rsidRPr="009572E3" w:rsidRDefault="00335218" w:rsidP="007D6422">
            <w:pPr>
              <w:pStyle w:val="3"/>
              <w:spacing w:before="40"/>
              <w:jc w:val="center"/>
              <w:rPr>
                <w:b/>
                <w:i w:val="0"/>
                <w:sz w:val="24"/>
                <w:szCs w:val="24"/>
                <w:lang w:eastAsia="ru-RU"/>
              </w:rPr>
            </w:pPr>
            <w:r w:rsidRPr="009572E3">
              <w:rPr>
                <w:i w:val="0"/>
                <w:sz w:val="24"/>
                <w:szCs w:val="24"/>
                <w:lang w:eastAsia="ru-RU"/>
              </w:rPr>
              <w:t xml:space="preserve">Итоговая оценка </w:t>
            </w:r>
            <w:r w:rsidRPr="009572E3">
              <w:rPr>
                <w:b/>
                <w:i w:val="0"/>
                <w:sz w:val="24"/>
                <w:szCs w:val="24"/>
                <w:lang w:eastAsia="ru-RU"/>
              </w:rPr>
              <w:t>«</w:t>
            </w:r>
            <w:r>
              <w:rPr>
                <w:b/>
                <w:i w:val="0"/>
                <w:sz w:val="24"/>
                <w:szCs w:val="24"/>
                <w:lang w:eastAsia="ru-RU"/>
              </w:rPr>
              <w:t>зачтено</w:t>
            </w:r>
            <w:r w:rsidRPr="009572E3">
              <w:rPr>
                <w:b/>
                <w:i w:val="0"/>
                <w:sz w:val="24"/>
                <w:szCs w:val="24"/>
                <w:lang w:eastAsia="ru-RU"/>
              </w:rPr>
              <w:t>»</w:t>
            </w:r>
            <w:r w:rsidRPr="009572E3">
              <w:rPr>
                <w:i w:val="0"/>
                <w:sz w:val="24"/>
                <w:szCs w:val="24"/>
                <w:lang w:eastAsia="ru-RU"/>
              </w:rPr>
              <w:t xml:space="preserve"> соответствует критерию оценивания этапа формирования компетенции </w:t>
            </w:r>
            <w:r w:rsidRPr="009572E3">
              <w:rPr>
                <w:b/>
                <w:sz w:val="24"/>
                <w:szCs w:val="24"/>
                <w:lang w:eastAsia="ru-RU"/>
              </w:rPr>
              <w:t>«освоено»</w:t>
            </w:r>
            <w:r w:rsidRPr="009572E3">
              <w:rPr>
                <w:b/>
                <w:i w:val="0"/>
                <w:sz w:val="24"/>
                <w:szCs w:val="24"/>
                <w:lang w:eastAsia="ru-RU"/>
              </w:rPr>
              <w:t>.</w:t>
            </w:r>
          </w:p>
          <w:p w14:paraId="414EA02C" w14:textId="77777777" w:rsidR="00335218" w:rsidRPr="009572E3" w:rsidRDefault="00335218" w:rsidP="007D6422">
            <w:pPr>
              <w:pStyle w:val="3"/>
              <w:spacing w:after="40"/>
              <w:jc w:val="center"/>
              <w:rPr>
                <w:i w:val="0"/>
                <w:sz w:val="24"/>
                <w:szCs w:val="24"/>
                <w:lang w:eastAsia="ru-RU"/>
              </w:rPr>
            </w:pPr>
            <w:r w:rsidRPr="009572E3">
              <w:rPr>
                <w:i w:val="0"/>
                <w:sz w:val="24"/>
                <w:szCs w:val="24"/>
                <w:lang w:eastAsia="ru-RU"/>
              </w:rPr>
              <w:t xml:space="preserve">Итоговая оценка </w:t>
            </w:r>
            <w:r w:rsidRPr="009572E3">
              <w:rPr>
                <w:b/>
                <w:i w:val="0"/>
                <w:sz w:val="24"/>
                <w:szCs w:val="24"/>
                <w:lang w:eastAsia="ru-RU"/>
              </w:rPr>
              <w:t xml:space="preserve">«не </w:t>
            </w:r>
            <w:r>
              <w:rPr>
                <w:b/>
                <w:i w:val="0"/>
                <w:sz w:val="24"/>
                <w:szCs w:val="24"/>
                <w:lang w:eastAsia="ru-RU"/>
              </w:rPr>
              <w:t>зачтено</w:t>
            </w:r>
            <w:r w:rsidRPr="009572E3">
              <w:rPr>
                <w:b/>
                <w:i w:val="0"/>
                <w:sz w:val="24"/>
                <w:szCs w:val="24"/>
                <w:lang w:eastAsia="ru-RU"/>
              </w:rPr>
              <w:t>»</w:t>
            </w:r>
            <w:r w:rsidRPr="009572E3">
              <w:rPr>
                <w:i w:val="0"/>
                <w:sz w:val="24"/>
                <w:szCs w:val="24"/>
                <w:lang w:eastAsia="ru-RU"/>
              </w:rPr>
              <w:t xml:space="preserve"> соответствует критерию оценивания этапа формирования компетенции </w:t>
            </w:r>
            <w:r w:rsidRPr="009572E3">
              <w:rPr>
                <w:b/>
                <w:sz w:val="24"/>
                <w:szCs w:val="24"/>
                <w:lang w:eastAsia="ru-RU"/>
              </w:rPr>
              <w:t>«не освоено»</w:t>
            </w:r>
            <w:r w:rsidRPr="009572E3">
              <w:rPr>
                <w:i w:val="0"/>
                <w:sz w:val="24"/>
                <w:szCs w:val="24"/>
                <w:lang w:eastAsia="ru-RU"/>
              </w:rPr>
              <w:t>.</w:t>
            </w:r>
          </w:p>
        </w:tc>
        <w:tc>
          <w:tcPr>
            <w:tcW w:w="1672" w:type="dxa"/>
            <w:vMerge w:val="restart"/>
            <w:vAlign w:val="center"/>
          </w:tcPr>
          <w:p w14:paraId="00638A1C" w14:textId="77777777" w:rsidR="00335218" w:rsidRPr="00101AB8" w:rsidRDefault="00335218" w:rsidP="007D6422">
            <w:pPr>
              <w:pStyle w:val="3"/>
              <w:spacing w:before="40" w:after="40"/>
              <w:jc w:val="center"/>
              <w:rPr>
                <w:i w:val="0"/>
                <w:lang w:eastAsia="ru-RU"/>
              </w:rPr>
            </w:pPr>
            <w:r w:rsidRPr="002651ED">
              <w:rPr>
                <w:i w:val="0"/>
                <w:sz w:val="24"/>
                <w:szCs w:val="24"/>
                <w:lang w:eastAsia="ru-RU"/>
              </w:rPr>
              <w:t xml:space="preserve">Дихотомическая шкала </w:t>
            </w:r>
            <w:r w:rsidRPr="002651ED">
              <w:rPr>
                <w:b/>
                <w:i w:val="0"/>
                <w:sz w:val="24"/>
                <w:szCs w:val="24"/>
                <w:lang w:eastAsia="ru-RU"/>
              </w:rPr>
              <w:t>«зачтено – не зачтено».</w:t>
            </w:r>
          </w:p>
        </w:tc>
      </w:tr>
      <w:tr w:rsidR="00335218" w:rsidRPr="00A9453A" w14:paraId="02092915" w14:textId="77777777" w:rsidTr="00D6141C">
        <w:trPr>
          <w:trHeight w:val="730"/>
        </w:trPr>
        <w:tc>
          <w:tcPr>
            <w:tcW w:w="1050" w:type="dxa"/>
            <w:vMerge/>
            <w:vAlign w:val="center"/>
          </w:tcPr>
          <w:p w14:paraId="33C337CE" w14:textId="77777777" w:rsidR="00335218" w:rsidRPr="00A9453A" w:rsidRDefault="00335218" w:rsidP="007D6422">
            <w:pPr>
              <w:pStyle w:val="3"/>
              <w:jc w:val="center"/>
              <w:rPr>
                <w:i w:val="0"/>
                <w:lang w:eastAsia="ru-RU"/>
              </w:rPr>
            </w:pPr>
          </w:p>
        </w:tc>
        <w:tc>
          <w:tcPr>
            <w:tcW w:w="1842" w:type="dxa"/>
            <w:vAlign w:val="center"/>
          </w:tcPr>
          <w:p w14:paraId="6340B635" w14:textId="77777777" w:rsidR="00335218" w:rsidRPr="001668B2" w:rsidRDefault="00335218" w:rsidP="007D6422">
            <w:pPr>
              <w:pStyle w:val="3"/>
              <w:jc w:val="center"/>
              <w:rPr>
                <w:i w:val="0"/>
                <w:sz w:val="24"/>
                <w:szCs w:val="24"/>
                <w:lang w:eastAsia="ru-RU"/>
              </w:rPr>
            </w:pPr>
            <w:r>
              <w:rPr>
                <w:i w:val="0"/>
                <w:sz w:val="24"/>
                <w:szCs w:val="24"/>
                <w:lang w:eastAsia="ru-RU"/>
              </w:rPr>
              <w:t>II- формирование способностей</w:t>
            </w:r>
          </w:p>
        </w:tc>
        <w:tc>
          <w:tcPr>
            <w:tcW w:w="1276" w:type="dxa"/>
            <w:vAlign w:val="center"/>
          </w:tcPr>
          <w:p w14:paraId="449AF724" w14:textId="77777777" w:rsidR="00335218" w:rsidRDefault="00335218" w:rsidP="007D6422">
            <w:pPr>
              <w:spacing w:after="0"/>
              <w:jc w:val="center"/>
              <w:rPr>
                <w:szCs w:val="24"/>
              </w:rPr>
            </w:pPr>
            <w:r>
              <w:rPr>
                <w:szCs w:val="24"/>
              </w:rPr>
              <w:t>Тест</w:t>
            </w:r>
          </w:p>
        </w:tc>
        <w:tc>
          <w:tcPr>
            <w:tcW w:w="1093" w:type="dxa"/>
            <w:vMerge/>
            <w:vAlign w:val="center"/>
          </w:tcPr>
          <w:p w14:paraId="0808072F" w14:textId="77777777" w:rsidR="00335218" w:rsidRPr="00A9453A" w:rsidRDefault="00335218" w:rsidP="007D6422">
            <w:pPr>
              <w:pStyle w:val="3"/>
              <w:jc w:val="center"/>
              <w:rPr>
                <w:i w:val="0"/>
                <w:lang w:eastAsia="ru-RU"/>
              </w:rPr>
            </w:pPr>
          </w:p>
        </w:tc>
        <w:tc>
          <w:tcPr>
            <w:tcW w:w="2433" w:type="dxa"/>
            <w:vMerge/>
            <w:vAlign w:val="center"/>
          </w:tcPr>
          <w:p w14:paraId="37084727" w14:textId="77777777" w:rsidR="00335218" w:rsidRPr="00A9453A" w:rsidRDefault="00335218" w:rsidP="007D6422">
            <w:pPr>
              <w:pStyle w:val="3"/>
              <w:jc w:val="center"/>
              <w:rPr>
                <w:i w:val="0"/>
                <w:lang w:eastAsia="ru-RU"/>
              </w:rPr>
            </w:pPr>
          </w:p>
        </w:tc>
        <w:tc>
          <w:tcPr>
            <w:tcW w:w="1672" w:type="dxa"/>
            <w:vMerge/>
            <w:vAlign w:val="center"/>
          </w:tcPr>
          <w:p w14:paraId="539E7C08" w14:textId="77777777" w:rsidR="00335218" w:rsidRPr="00A9453A" w:rsidRDefault="00335218" w:rsidP="007D6422">
            <w:pPr>
              <w:pStyle w:val="3"/>
              <w:jc w:val="center"/>
              <w:rPr>
                <w:i w:val="0"/>
                <w:lang w:eastAsia="ru-RU"/>
              </w:rPr>
            </w:pPr>
          </w:p>
        </w:tc>
      </w:tr>
    </w:tbl>
    <w:p w14:paraId="3479CCDE" w14:textId="77777777" w:rsidR="00335218" w:rsidRDefault="00335218" w:rsidP="00335218">
      <w:pPr>
        <w:spacing w:after="0"/>
        <w:ind w:firstLine="425"/>
        <w:jc w:val="both"/>
        <w:rPr>
          <w:rFonts w:eastAsia="Times New Roman"/>
          <w:b/>
          <w:i/>
          <w:sz w:val="28"/>
          <w:szCs w:val="28"/>
        </w:rPr>
      </w:pPr>
    </w:p>
    <w:p w14:paraId="3FB52A02" w14:textId="77777777" w:rsidR="00335218" w:rsidRPr="00FB3B8B" w:rsidRDefault="00335218" w:rsidP="00335218">
      <w:pPr>
        <w:spacing w:after="0"/>
        <w:ind w:firstLine="425"/>
        <w:jc w:val="both"/>
        <w:rPr>
          <w:rFonts w:eastAsia="Times New Roman"/>
          <w:b/>
          <w:i/>
          <w:sz w:val="28"/>
          <w:szCs w:val="28"/>
        </w:rPr>
      </w:pPr>
      <w:r w:rsidRPr="00FB3B8B">
        <w:rPr>
          <w:rFonts w:eastAsia="Times New Roman"/>
          <w:b/>
          <w:i/>
          <w:sz w:val="28"/>
          <w:szCs w:val="28"/>
        </w:rPr>
        <w:t>5.3 Типовые контрольные задания или иные материалы, необходимые для оценки знаний, умений, навыков, характеризующих этапы формирования компетенций в процессе освоения образовательной программы</w:t>
      </w:r>
    </w:p>
    <w:p w14:paraId="2419528A" w14:textId="77777777" w:rsidR="00335218" w:rsidRPr="00FB3B8B" w:rsidRDefault="00335218" w:rsidP="00335218">
      <w:pPr>
        <w:spacing w:after="0"/>
        <w:jc w:val="both"/>
        <w:rPr>
          <w:rFonts w:eastAsia="Times New Roman"/>
          <w:sz w:val="28"/>
          <w:szCs w:val="28"/>
          <w:lang w:eastAsia="ru-RU"/>
        </w:rPr>
      </w:pPr>
    </w:p>
    <w:p w14:paraId="7A803A5E" w14:textId="77777777" w:rsidR="00335218" w:rsidRPr="00FB3B8B" w:rsidRDefault="00335218" w:rsidP="00335218">
      <w:pPr>
        <w:tabs>
          <w:tab w:val="left" w:pos="1134"/>
        </w:tabs>
        <w:spacing w:after="0"/>
        <w:ind w:left="426"/>
        <w:contextualSpacing/>
        <w:jc w:val="both"/>
        <w:rPr>
          <w:rFonts w:eastAsia="Times New Roman"/>
          <w:i/>
          <w:sz w:val="28"/>
          <w:szCs w:val="24"/>
          <w:lang w:eastAsia="ru-RU"/>
        </w:rPr>
      </w:pPr>
      <w:r w:rsidRPr="00FB3B8B">
        <w:rPr>
          <w:rFonts w:eastAsia="Times New Roman"/>
          <w:i/>
          <w:sz w:val="28"/>
          <w:szCs w:val="24"/>
          <w:lang w:eastAsia="ru-RU"/>
        </w:rPr>
        <w:tab/>
        <w:t>ЭТАП I - Формирование знаний</w:t>
      </w:r>
    </w:p>
    <w:p w14:paraId="244C17DE" w14:textId="77777777" w:rsidR="00335218" w:rsidRPr="0049390E" w:rsidRDefault="00335218" w:rsidP="00335218">
      <w:pPr>
        <w:tabs>
          <w:tab w:val="left" w:pos="1134"/>
        </w:tabs>
        <w:spacing w:after="0"/>
        <w:ind w:firstLine="426"/>
        <w:contextualSpacing/>
        <w:jc w:val="both"/>
        <w:rPr>
          <w:rFonts w:eastAsia="Times New Roman"/>
          <w:sz w:val="28"/>
          <w:szCs w:val="28"/>
          <w:lang w:eastAsia="ru-RU"/>
        </w:rPr>
      </w:pPr>
      <w:r w:rsidRPr="0049390E">
        <w:rPr>
          <w:rFonts w:eastAsia="Times New Roman"/>
          <w:sz w:val="28"/>
          <w:szCs w:val="24"/>
          <w:lang w:eastAsia="ru-RU"/>
        </w:rPr>
        <w:t>Примеры вопросов промежуточного теста:</w:t>
      </w:r>
    </w:p>
    <w:p w14:paraId="163C72E6" w14:textId="77777777" w:rsidR="00335218" w:rsidRPr="00FB3B8B" w:rsidRDefault="00335218" w:rsidP="00335218">
      <w:pPr>
        <w:widowControl w:val="0"/>
        <w:spacing w:after="0"/>
        <w:rPr>
          <w:rFonts w:eastAsia="Times New Roman"/>
          <w:sz w:val="28"/>
          <w:szCs w:val="28"/>
          <w:lang w:eastAsia="ru-RU"/>
        </w:rPr>
      </w:pPr>
      <w:r w:rsidRPr="00FB3B8B">
        <w:rPr>
          <w:rFonts w:eastAsia="Times New Roman"/>
          <w:b/>
          <w:sz w:val="28"/>
          <w:szCs w:val="28"/>
          <w:lang w:eastAsia="ru-RU"/>
        </w:rPr>
        <w:t xml:space="preserve">1. </w:t>
      </w:r>
      <w:r w:rsidRPr="00FB3B8B">
        <w:rPr>
          <w:rFonts w:eastAsia="Times New Roman"/>
          <w:sz w:val="28"/>
          <w:szCs w:val="28"/>
          <w:lang w:eastAsia="ru-RU"/>
        </w:rPr>
        <w:t>Теория, которая рассматривает государство как разросшуюся из поколения в поколение семью, называется:</w:t>
      </w:r>
    </w:p>
    <w:p w14:paraId="28108D77" w14:textId="77777777" w:rsidR="00335218" w:rsidRPr="00FB3B8B" w:rsidRDefault="00335218" w:rsidP="00335218">
      <w:pPr>
        <w:widowControl w:val="0"/>
        <w:spacing w:after="0"/>
        <w:rPr>
          <w:sz w:val="28"/>
          <w:szCs w:val="28"/>
        </w:rPr>
      </w:pPr>
      <w:r w:rsidRPr="00FB3B8B">
        <w:rPr>
          <w:sz w:val="28"/>
          <w:szCs w:val="28"/>
        </w:rPr>
        <w:t>А. Теологическая</w:t>
      </w:r>
    </w:p>
    <w:p w14:paraId="1E0FD2A4" w14:textId="77777777" w:rsidR="00335218" w:rsidRPr="00FB3B8B" w:rsidRDefault="00335218" w:rsidP="00335218">
      <w:pPr>
        <w:widowControl w:val="0"/>
        <w:spacing w:after="0"/>
        <w:rPr>
          <w:sz w:val="28"/>
          <w:szCs w:val="28"/>
        </w:rPr>
      </w:pPr>
      <w:r w:rsidRPr="00FB3B8B">
        <w:rPr>
          <w:sz w:val="28"/>
          <w:szCs w:val="28"/>
        </w:rPr>
        <w:t>Б. Патриархальная</w:t>
      </w:r>
    </w:p>
    <w:p w14:paraId="6010B132" w14:textId="77777777" w:rsidR="00335218" w:rsidRPr="00FB3B8B" w:rsidRDefault="00335218" w:rsidP="00335218">
      <w:pPr>
        <w:widowControl w:val="0"/>
        <w:tabs>
          <w:tab w:val="left" w:pos="567"/>
          <w:tab w:val="left" w:pos="709"/>
          <w:tab w:val="left" w:pos="851"/>
          <w:tab w:val="left" w:pos="1276"/>
        </w:tabs>
        <w:spacing w:after="0"/>
        <w:rPr>
          <w:rFonts w:eastAsia="Times New Roman"/>
          <w:sz w:val="28"/>
          <w:szCs w:val="28"/>
          <w:lang w:eastAsia="ru-RU"/>
        </w:rPr>
      </w:pPr>
      <w:r w:rsidRPr="00FB3B8B">
        <w:rPr>
          <w:sz w:val="28"/>
          <w:szCs w:val="28"/>
        </w:rPr>
        <w:t>В. Органическая</w:t>
      </w:r>
    </w:p>
    <w:p w14:paraId="7B6AC046" w14:textId="77777777" w:rsidR="00335218" w:rsidRPr="00FB3B8B" w:rsidRDefault="00335218" w:rsidP="00335218">
      <w:pPr>
        <w:widowControl w:val="0"/>
        <w:spacing w:after="0"/>
        <w:rPr>
          <w:rFonts w:eastAsia="Times New Roman"/>
          <w:sz w:val="28"/>
          <w:szCs w:val="28"/>
          <w:lang w:eastAsia="ru-RU"/>
        </w:rPr>
      </w:pPr>
      <w:r w:rsidRPr="00FB3B8B">
        <w:rPr>
          <w:rFonts w:eastAsia="Times New Roman"/>
          <w:b/>
          <w:sz w:val="28"/>
          <w:szCs w:val="28"/>
          <w:lang w:eastAsia="ru-RU"/>
        </w:rPr>
        <w:t xml:space="preserve">2. </w:t>
      </w:r>
      <w:r w:rsidRPr="00FB3B8B">
        <w:rPr>
          <w:rFonts w:eastAsia="Times New Roman"/>
          <w:sz w:val="28"/>
          <w:szCs w:val="28"/>
          <w:lang w:eastAsia="ru-RU"/>
        </w:rPr>
        <w:t>Какой вид власти является лишним в системе разделения властей:</w:t>
      </w:r>
    </w:p>
    <w:p w14:paraId="495F39F6" w14:textId="77777777" w:rsidR="00335218" w:rsidRPr="00FB3B8B" w:rsidRDefault="00335218" w:rsidP="00335218">
      <w:pPr>
        <w:widowControl w:val="0"/>
        <w:spacing w:after="0"/>
        <w:rPr>
          <w:sz w:val="28"/>
          <w:szCs w:val="28"/>
        </w:rPr>
      </w:pPr>
      <w:r w:rsidRPr="00FB3B8B">
        <w:rPr>
          <w:sz w:val="28"/>
          <w:szCs w:val="28"/>
        </w:rPr>
        <w:t>А. Законодательная</w:t>
      </w:r>
    </w:p>
    <w:p w14:paraId="653F6802" w14:textId="77777777" w:rsidR="00335218" w:rsidRPr="00FB3B8B" w:rsidRDefault="00335218" w:rsidP="00335218">
      <w:pPr>
        <w:widowControl w:val="0"/>
        <w:spacing w:after="0"/>
        <w:rPr>
          <w:sz w:val="28"/>
          <w:szCs w:val="28"/>
        </w:rPr>
      </w:pPr>
      <w:r w:rsidRPr="00FB3B8B">
        <w:rPr>
          <w:sz w:val="28"/>
          <w:szCs w:val="28"/>
        </w:rPr>
        <w:t>Б. Политическая</w:t>
      </w:r>
    </w:p>
    <w:p w14:paraId="4C86062B" w14:textId="77777777" w:rsidR="00335218" w:rsidRPr="00FB3B8B" w:rsidRDefault="00335218" w:rsidP="00335218">
      <w:pPr>
        <w:widowControl w:val="0"/>
        <w:spacing w:after="0"/>
        <w:jc w:val="both"/>
        <w:rPr>
          <w:sz w:val="28"/>
          <w:szCs w:val="28"/>
        </w:rPr>
      </w:pPr>
      <w:r w:rsidRPr="00FB3B8B">
        <w:rPr>
          <w:sz w:val="28"/>
          <w:szCs w:val="28"/>
        </w:rPr>
        <w:t>В. Судебная</w:t>
      </w:r>
    </w:p>
    <w:p w14:paraId="4CA7799C" w14:textId="77777777" w:rsidR="00335218" w:rsidRPr="00FB3B8B" w:rsidRDefault="00335218" w:rsidP="00335218">
      <w:pPr>
        <w:spacing w:after="0"/>
        <w:rPr>
          <w:rFonts w:eastAsiaTheme="minorHAnsi"/>
          <w:sz w:val="28"/>
          <w:szCs w:val="28"/>
        </w:rPr>
      </w:pPr>
      <w:r w:rsidRPr="00FB3B8B">
        <w:rPr>
          <w:rFonts w:eastAsiaTheme="minorHAnsi"/>
          <w:b/>
          <w:sz w:val="28"/>
          <w:szCs w:val="28"/>
        </w:rPr>
        <w:t>3.</w:t>
      </w:r>
      <w:r w:rsidRPr="00FB3B8B">
        <w:rPr>
          <w:rFonts w:eastAsiaTheme="minorHAnsi"/>
          <w:sz w:val="28"/>
          <w:szCs w:val="28"/>
        </w:rPr>
        <w:t xml:space="preserve"> Материальные средства, которые в определенной пропорции собирает с населения государство на содержание своего аппарата и для выполнения государственных функций, называется:</w:t>
      </w:r>
    </w:p>
    <w:p w14:paraId="4FF13548" w14:textId="77777777" w:rsidR="00335218" w:rsidRPr="00FB3B8B" w:rsidRDefault="00335218" w:rsidP="00335218">
      <w:pPr>
        <w:spacing w:after="0"/>
        <w:rPr>
          <w:rFonts w:eastAsiaTheme="minorHAnsi"/>
          <w:sz w:val="28"/>
          <w:szCs w:val="28"/>
        </w:rPr>
      </w:pPr>
      <w:r w:rsidRPr="00FB3B8B">
        <w:rPr>
          <w:rFonts w:eastAsiaTheme="minorHAnsi"/>
          <w:sz w:val="28"/>
          <w:szCs w:val="28"/>
        </w:rPr>
        <w:t>А. Суверенитет</w:t>
      </w:r>
    </w:p>
    <w:p w14:paraId="7395DC4D" w14:textId="77777777" w:rsidR="00335218" w:rsidRPr="00FB3B8B" w:rsidRDefault="00335218" w:rsidP="00335218">
      <w:pPr>
        <w:spacing w:after="0"/>
        <w:rPr>
          <w:rFonts w:eastAsiaTheme="minorHAnsi"/>
          <w:sz w:val="28"/>
          <w:szCs w:val="28"/>
        </w:rPr>
      </w:pPr>
      <w:r w:rsidRPr="00FB3B8B">
        <w:rPr>
          <w:rFonts w:eastAsiaTheme="minorHAnsi"/>
          <w:sz w:val="28"/>
          <w:szCs w:val="28"/>
        </w:rPr>
        <w:t>Б. Штрафы</w:t>
      </w:r>
    </w:p>
    <w:p w14:paraId="57316B4F" w14:textId="77777777" w:rsidR="00335218" w:rsidRPr="00FB3B8B" w:rsidRDefault="00335218" w:rsidP="00335218">
      <w:pPr>
        <w:spacing w:after="0"/>
        <w:rPr>
          <w:rFonts w:eastAsiaTheme="minorHAnsi"/>
          <w:sz w:val="28"/>
          <w:szCs w:val="28"/>
        </w:rPr>
      </w:pPr>
      <w:r w:rsidRPr="00FB3B8B">
        <w:rPr>
          <w:rFonts w:eastAsiaTheme="minorHAnsi"/>
          <w:sz w:val="28"/>
          <w:szCs w:val="28"/>
        </w:rPr>
        <w:t>В. Налоги</w:t>
      </w:r>
    </w:p>
    <w:p w14:paraId="1DEEA0ED" w14:textId="77777777" w:rsidR="00335218" w:rsidRDefault="00335218" w:rsidP="00335218">
      <w:pPr>
        <w:widowControl w:val="0"/>
        <w:spacing w:after="0"/>
        <w:jc w:val="both"/>
        <w:rPr>
          <w:rFonts w:eastAsia="Times New Roman"/>
          <w:sz w:val="28"/>
          <w:szCs w:val="28"/>
          <w:lang w:eastAsia="ru-RU"/>
        </w:rPr>
      </w:pPr>
    </w:p>
    <w:p w14:paraId="66A054CD" w14:textId="77777777" w:rsidR="00D6141C" w:rsidRPr="00FB3B8B" w:rsidRDefault="00D6141C" w:rsidP="00335218">
      <w:pPr>
        <w:widowControl w:val="0"/>
        <w:spacing w:after="0"/>
        <w:jc w:val="both"/>
        <w:rPr>
          <w:rFonts w:eastAsia="Times New Roman"/>
          <w:sz w:val="28"/>
          <w:szCs w:val="28"/>
          <w:lang w:eastAsia="ru-RU"/>
        </w:rPr>
      </w:pPr>
    </w:p>
    <w:p w14:paraId="2FE218DC" w14:textId="77777777" w:rsidR="00335218" w:rsidRPr="005E70AF" w:rsidRDefault="00335218" w:rsidP="00335218">
      <w:pPr>
        <w:tabs>
          <w:tab w:val="left" w:pos="1134"/>
        </w:tabs>
        <w:spacing w:after="0"/>
        <w:contextualSpacing/>
        <w:jc w:val="both"/>
        <w:rPr>
          <w:rFonts w:eastAsia="Times New Roman"/>
          <w:i/>
          <w:sz w:val="28"/>
          <w:szCs w:val="28"/>
          <w:lang w:eastAsia="ru-RU"/>
        </w:rPr>
      </w:pPr>
      <w:r w:rsidRPr="00FB3B8B">
        <w:rPr>
          <w:rFonts w:eastAsia="Times New Roman"/>
          <w:b/>
          <w:sz w:val="28"/>
          <w:szCs w:val="28"/>
          <w:lang w:eastAsia="ru-RU"/>
        </w:rPr>
        <w:lastRenderedPageBreak/>
        <w:tab/>
      </w:r>
      <w:r w:rsidRPr="00FB3B8B">
        <w:rPr>
          <w:rFonts w:eastAsia="Times New Roman"/>
          <w:i/>
          <w:sz w:val="28"/>
          <w:szCs w:val="28"/>
          <w:lang w:eastAsia="ru-RU"/>
        </w:rPr>
        <w:t>ЭТАП</w:t>
      </w:r>
      <w:r>
        <w:rPr>
          <w:rFonts w:eastAsia="Times New Roman"/>
          <w:i/>
          <w:sz w:val="28"/>
          <w:szCs w:val="28"/>
          <w:lang w:eastAsia="ru-RU"/>
        </w:rPr>
        <w:t xml:space="preserve"> II - Формирование способностей</w:t>
      </w:r>
    </w:p>
    <w:p w14:paraId="0FE08857" w14:textId="77777777" w:rsidR="00335218" w:rsidRPr="00FB3B8B" w:rsidRDefault="00335218" w:rsidP="00335218">
      <w:pPr>
        <w:tabs>
          <w:tab w:val="left" w:pos="1134"/>
        </w:tabs>
        <w:spacing w:after="0" w:line="259" w:lineRule="auto"/>
        <w:contextualSpacing/>
        <w:jc w:val="center"/>
        <w:rPr>
          <w:rFonts w:eastAsia="Times New Roman"/>
          <w:i/>
          <w:sz w:val="28"/>
          <w:szCs w:val="24"/>
          <w:lang w:eastAsia="ru-RU"/>
        </w:rPr>
      </w:pPr>
    </w:p>
    <w:p w14:paraId="33DB31F8" w14:textId="77777777" w:rsidR="00335218" w:rsidRPr="00FB3B8B" w:rsidRDefault="00335218" w:rsidP="00335218">
      <w:pPr>
        <w:spacing w:after="0"/>
        <w:ind w:firstLine="425"/>
        <w:jc w:val="both"/>
        <w:rPr>
          <w:rFonts w:eastAsia="Times New Roman"/>
          <w:sz w:val="28"/>
          <w:szCs w:val="28"/>
        </w:rPr>
      </w:pPr>
      <w:r w:rsidRPr="00FB3B8B">
        <w:rPr>
          <w:rFonts w:eastAsia="Times New Roman"/>
          <w:sz w:val="28"/>
          <w:szCs w:val="28"/>
        </w:rPr>
        <w:t xml:space="preserve">Для оценки освоения указанного этапа компетенций предусмотрено представление доклада. </w:t>
      </w:r>
    </w:p>
    <w:p w14:paraId="7B18D20E" w14:textId="77777777" w:rsidR="00335218" w:rsidRPr="00FB3B8B" w:rsidRDefault="00335218" w:rsidP="00335218">
      <w:pPr>
        <w:autoSpaceDE w:val="0"/>
        <w:autoSpaceDN w:val="0"/>
        <w:adjustRightInd w:val="0"/>
        <w:spacing w:after="0" w:line="360" w:lineRule="auto"/>
        <w:jc w:val="both"/>
        <w:rPr>
          <w:rFonts w:eastAsia="Times New Roman"/>
          <w:sz w:val="28"/>
          <w:szCs w:val="28"/>
          <w:lang w:eastAsia="ru-RU"/>
        </w:rPr>
      </w:pPr>
      <w:r w:rsidRPr="00FB3B8B">
        <w:rPr>
          <w:rFonts w:eastAsia="Times New Roman"/>
          <w:sz w:val="28"/>
          <w:szCs w:val="28"/>
          <w:u w:val="single"/>
          <w:lang w:eastAsia="ru-RU"/>
        </w:rPr>
        <w:t>Примерная тематика</w:t>
      </w:r>
      <w:r w:rsidRPr="00FB3B8B">
        <w:rPr>
          <w:rFonts w:eastAsia="Times New Roman"/>
          <w:sz w:val="28"/>
          <w:szCs w:val="28"/>
          <w:lang w:eastAsia="ru-RU"/>
        </w:rPr>
        <w:t>:</w:t>
      </w:r>
    </w:p>
    <w:p w14:paraId="023F508F" w14:textId="77777777" w:rsidR="00335218" w:rsidRPr="00FB3B8B" w:rsidRDefault="00335218" w:rsidP="00335218">
      <w:pPr>
        <w:numPr>
          <w:ilvl w:val="0"/>
          <w:numId w:val="37"/>
        </w:numPr>
        <w:spacing w:after="0"/>
        <w:rPr>
          <w:i/>
          <w:sz w:val="28"/>
          <w:szCs w:val="28"/>
        </w:rPr>
      </w:pPr>
      <w:r w:rsidRPr="00FB3B8B">
        <w:rPr>
          <w:sz w:val="28"/>
          <w:szCs w:val="28"/>
        </w:rPr>
        <w:t>Социальная ценность права в современной России</w:t>
      </w:r>
    </w:p>
    <w:p w14:paraId="52023FF6" w14:textId="77777777" w:rsidR="00335218" w:rsidRPr="00FB3B8B" w:rsidRDefault="00335218" w:rsidP="00335218">
      <w:pPr>
        <w:numPr>
          <w:ilvl w:val="0"/>
          <w:numId w:val="37"/>
        </w:numPr>
        <w:spacing w:after="0"/>
        <w:rPr>
          <w:i/>
          <w:sz w:val="28"/>
          <w:szCs w:val="28"/>
        </w:rPr>
      </w:pPr>
      <w:r w:rsidRPr="00FB3B8B">
        <w:rPr>
          <w:sz w:val="28"/>
          <w:szCs w:val="28"/>
        </w:rPr>
        <w:t>Соотношение общества и государства</w:t>
      </w:r>
    </w:p>
    <w:p w14:paraId="3B5C9B2F" w14:textId="77777777" w:rsidR="00335218" w:rsidRPr="00FB3B8B" w:rsidRDefault="00335218" w:rsidP="00335218">
      <w:pPr>
        <w:numPr>
          <w:ilvl w:val="0"/>
          <w:numId w:val="37"/>
        </w:numPr>
        <w:spacing w:after="0"/>
        <w:rPr>
          <w:i/>
          <w:sz w:val="28"/>
          <w:szCs w:val="28"/>
        </w:rPr>
      </w:pPr>
      <w:r w:rsidRPr="00FB3B8B">
        <w:rPr>
          <w:sz w:val="28"/>
          <w:szCs w:val="28"/>
        </w:rPr>
        <w:t>Роль правосознания в правовом регулировании</w:t>
      </w:r>
    </w:p>
    <w:p w14:paraId="6ABA2A3F" w14:textId="77777777" w:rsidR="00335218" w:rsidRPr="00FB3B8B" w:rsidRDefault="00335218" w:rsidP="00335218">
      <w:pPr>
        <w:numPr>
          <w:ilvl w:val="0"/>
          <w:numId w:val="37"/>
        </w:numPr>
        <w:spacing w:after="0"/>
        <w:rPr>
          <w:i/>
          <w:sz w:val="28"/>
          <w:szCs w:val="28"/>
        </w:rPr>
      </w:pPr>
      <w:r w:rsidRPr="00FB3B8B">
        <w:rPr>
          <w:sz w:val="28"/>
          <w:szCs w:val="28"/>
        </w:rPr>
        <w:t>Нормы права и нормотворчество</w:t>
      </w:r>
    </w:p>
    <w:p w14:paraId="02F39A5E" w14:textId="77777777" w:rsidR="00335218" w:rsidRPr="00FB3B8B" w:rsidRDefault="00335218" w:rsidP="00335218">
      <w:pPr>
        <w:numPr>
          <w:ilvl w:val="0"/>
          <w:numId w:val="37"/>
        </w:numPr>
        <w:spacing w:after="0"/>
        <w:rPr>
          <w:i/>
          <w:sz w:val="28"/>
          <w:szCs w:val="28"/>
        </w:rPr>
      </w:pPr>
      <w:r w:rsidRPr="00FB3B8B">
        <w:rPr>
          <w:sz w:val="28"/>
          <w:szCs w:val="28"/>
        </w:rPr>
        <w:t>Основные правовые системы современности</w:t>
      </w:r>
    </w:p>
    <w:p w14:paraId="5675B5B4" w14:textId="77777777" w:rsidR="00335218" w:rsidRPr="00FB3B8B" w:rsidRDefault="00335218" w:rsidP="00335218">
      <w:pPr>
        <w:numPr>
          <w:ilvl w:val="0"/>
          <w:numId w:val="37"/>
        </w:numPr>
        <w:spacing w:after="0"/>
        <w:rPr>
          <w:i/>
          <w:sz w:val="28"/>
          <w:szCs w:val="28"/>
        </w:rPr>
      </w:pPr>
      <w:r w:rsidRPr="00FB3B8B">
        <w:rPr>
          <w:sz w:val="28"/>
          <w:szCs w:val="28"/>
        </w:rPr>
        <w:t>Акты применения права</w:t>
      </w:r>
    </w:p>
    <w:p w14:paraId="7CC8A503" w14:textId="77777777" w:rsidR="00335218" w:rsidRPr="00FB3B8B" w:rsidRDefault="00335218" w:rsidP="00335218">
      <w:pPr>
        <w:numPr>
          <w:ilvl w:val="0"/>
          <w:numId w:val="37"/>
        </w:numPr>
        <w:spacing w:after="0"/>
        <w:rPr>
          <w:i/>
          <w:sz w:val="28"/>
          <w:szCs w:val="28"/>
        </w:rPr>
      </w:pPr>
      <w:r w:rsidRPr="00FB3B8B">
        <w:rPr>
          <w:sz w:val="28"/>
          <w:szCs w:val="28"/>
        </w:rPr>
        <w:t>Источники права Российской Федерации</w:t>
      </w:r>
    </w:p>
    <w:p w14:paraId="386F6724" w14:textId="77777777" w:rsidR="00335218" w:rsidRPr="00FB3B8B" w:rsidRDefault="00335218" w:rsidP="00335218">
      <w:pPr>
        <w:numPr>
          <w:ilvl w:val="0"/>
          <w:numId w:val="37"/>
        </w:numPr>
        <w:spacing w:after="0"/>
        <w:rPr>
          <w:i/>
          <w:sz w:val="28"/>
          <w:szCs w:val="28"/>
        </w:rPr>
      </w:pPr>
      <w:r w:rsidRPr="00FB3B8B">
        <w:rPr>
          <w:sz w:val="28"/>
          <w:szCs w:val="28"/>
        </w:rPr>
        <w:t>Правовая культура в современном обществе</w:t>
      </w:r>
    </w:p>
    <w:p w14:paraId="24D49E15" w14:textId="77777777" w:rsidR="00335218" w:rsidRPr="00FB3B8B" w:rsidRDefault="00335218" w:rsidP="00335218">
      <w:pPr>
        <w:numPr>
          <w:ilvl w:val="0"/>
          <w:numId w:val="37"/>
        </w:numPr>
        <w:spacing w:after="0"/>
        <w:rPr>
          <w:i/>
          <w:sz w:val="28"/>
          <w:szCs w:val="28"/>
        </w:rPr>
      </w:pPr>
      <w:r w:rsidRPr="00FB3B8B">
        <w:rPr>
          <w:sz w:val="28"/>
          <w:szCs w:val="28"/>
        </w:rPr>
        <w:t>Законодательный процесс: от законопроекта до вступления закона в силу</w:t>
      </w:r>
    </w:p>
    <w:p w14:paraId="0BC1427B" w14:textId="77777777" w:rsidR="00335218" w:rsidRPr="00FB3B8B" w:rsidRDefault="00335218" w:rsidP="00335218">
      <w:pPr>
        <w:numPr>
          <w:ilvl w:val="0"/>
          <w:numId w:val="37"/>
        </w:numPr>
        <w:spacing w:after="0"/>
        <w:rPr>
          <w:i/>
          <w:sz w:val="28"/>
          <w:szCs w:val="28"/>
        </w:rPr>
      </w:pPr>
      <w:r w:rsidRPr="00FB3B8B">
        <w:rPr>
          <w:sz w:val="28"/>
          <w:szCs w:val="28"/>
        </w:rPr>
        <w:t xml:space="preserve"> Результаты толкования норм права</w:t>
      </w:r>
    </w:p>
    <w:p w14:paraId="10201AAA" w14:textId="77777777" w:rsidR="00335218" w:rsidRPr="00FB3B8B" w:rsidRDefault="00335218" w:rsidP="00335218">
      <w:pPr>
        <w:numPr>
          <w:ilvl w:val="0"/>
          <w:numId w:val="37"/>
        </w:numPr>
        <w:spacing w:after="0"/>
        <w:rPr>
          <w:i/>
          <w:sz w:val="28"/>
          <w:szCs w:val="28"/>
        </w:rPr>
      </w:pPr>
      <w:r w:rsidRPr="00FB3B8B">
        <w:rPr>
          <w:sz w:val="28"/>
          <w:szCs w:val="28"/>
        </w:rPr>
        <w:t xml:space="preserve"> Правовое регулирование отношений</w:t>
      </w:r>
    </w:p>
    <w:p w14:paraId="3AABA527" w14:textId="77777777" w:rsidR="00335218" w:rsidRPr="00FB3B8B" w:rsidRDefault="00335218" w:rsidP="00335218">
      <w:pPr>
        <w:numPr>
          <w:ilvl w:val="0"/>
          <w:numId w:val="37"/>
        </w:numPr>
        <w:spacing w:after="0"/>
        <w:rPr>
          <w:i/>
          <w:sz w:val="28"/>
          <w:szCs w:val="28"/>
        </w:rPr>
      </w:pPr>
      <w:r w:rsidRPr="00FB3B8B">
        <w:rPr>
          <w:sz w:val="28"/>
          <w:szCs w:val="28"/>
        </w:rPr>
        <w:t>Юридическая ответственность и справедливость</w:t>
      </w:r>
    </w:p>
    <w:p w14:paraId="65EBA840" w14:textId="77777777" w:rsidR="00335218" w:rsidRPr="00FB3B8B" w:rsidRDefault="00335218" w:rsidP="00335218">
      <w:pPr>
        <w:numPr>
          <w:ilvl w:val="0"/>
          <w:numId w:val="37"/>
        </w:numPr>
        <w:spacing w:after="0"/>
        <w:rPr>
          <w:i/>
          <w:sz w:val="28"/>
          <w:szCs w:val="28"/>
        </w:rPr>
      </w:pPr>
      <w:r w:rsidRPr="00FB3B8B">
        <w:rPr>
          <w:sz w:val="28"/>
          <w:szCs w:val="28"/>
        </w:rPr>
        <w:t>Условия освобождения от ответственности</w:t>
      </w:r>
    </w:p>
    <w:p w14:paraId="1CA28C59" w14:textId="77777777" w:rsidR="00335218" w:rsidRPr="00FB3B8B" w:rsidRDefault="00335218" w:rsidP="00335218">
      <w:pPr>
        <w:numPr>
          <w:ilvl w:val="0"/>
          <w:numId w:val="37"/>
        </w:numPr>
        <w:spacing w:after="0"/>
        <w:rPr>
          <w:i/>
          <w:sz w:val="28"/>
          <w:szCs w:val="28"/>
        </w:rPr>
      </w:pPr>
      <w:r w:rsidRPr="00FB3B8B">
        <w:rPr>
          <w:sz w:val="28"/>
          <w:szCs w:val="28"/>
        </w:rPr>
        <w:t xml:space="preserve"> Меры государственного принуждения</w:t>
      </w:r>
    </w:p>
    <w:p w14:paraId="22EEF7CB" w14:textId="77777777" w:rsidR="00335218" w:rsidRPr="00FB3B8B" w:rsidRDefault="00335218" w:rsidP="00335218">
      <w:pPr>
        <w:numPr>
          <w:ilvl w:val="0"/>
          <w:numId w:val="37"/>
        </w:numPr>
        <w:spacing w:after="0"/>
        <w:rPr>
          <w:i/>
          <w:sz w:val="28"/>
          <w:szCs w:val="28"/>
        </w:rPr>
      </w:pPr>
      <w:r w:rsidRPr="00FB3B8B">
        <w:rPr>
          <w:sz w:val="28"/>
          <w:szCs w:val="28"/>
        </w:rPr>
        <w:t>Правовая система и личность</w:t>
      </w:r>
    </w:p>
    <w:p w14:paraId="44A4E8D5" w14:textId="77777777" w:rsidR="00335218" w:rsidRPr="00FB3B8B" w:rsidRDefault="00335218" w:rsidP="00335218">
      <w:pPr>
        <w:numPr>
          <w:ilvl w:val="0"/>
          <w:numId w:val="37"/>
        </w:numPr>
        <w:spacing w:after="0"/>
        <w:rPr>
          <w:i/>
          <w:sz w:val="28"/>
          <w:szCs w:val="28"/>
        </w:rPr>
      </w:pPr>
      <w:r w:rsidRPr="00FB3B8B">
        <w:rPr>
          <w:sz w:val="28"/>
          <w:szCs w:val="28"/>
        </w:rPr>
        <w:t>Политический режим и государственное устройство</w:t>
      </w:r>
    </w:p>
    <w:p w14:paraId="0585152A" w14:textId="77777777" w:rsidR="00335218" w:rsidRPr="00FB3B8B" w:rsidRDefault="00335218" w:rsidP="00335218">
      <w:pPr>
        <w:numPr>
          <w:ilvl w:val="0"/>
          <w:numId w:val="37"/>
        </w:numPr>
        <w:spacing w:after="0"/>
        <w:rPr>
          <w:i/>
          <w:sz w:val="28"/>
          <w:szCs w:val="28"/>
        </w:rPr>
      </w:pPr>
      <w:r w:rsidRPr="00FB3B8B">
        <w:rPr>
          <w:sz w:val="28"/>
          <w:szCs w:val="28"/>
        </w:rPr>
        <w:t xml:space="preserve"> Правовое поведение: норма и патология</w:t>
      </w:r>
    </w:p>
    <w:p w14:paraId="5D89A14E" w14:textId="77777777" w:rsidR="00335218" w:rsidRPr="00FB3B8B" w:rsidRDefault="00335218" w:rsidP="00335218">
      <w:pPr>
        <w:numPr>
          <w:ilvl w:val="0"/>
          <w:numId w:val="37"/>
        </w:numPr>
        <w:spacing w:after="0"/>
        <w:rPr>
          <w:i/>
          <w:sz w:val="28"/>
          <w:szCs w:val="28"/>
        </w:rPr>
      </w:pPr>
      <w:r w:rsidRPr="00FB3B8B">
        <w:rPr>
          <w:sz w:val="28"/>
          <w:szCs w:val="28"/>
        </w:rPr>
        <w:t>Основные традиции европейской правовой системы</w:t>
      </w:r>
    </w:p>
    <w:p w14:paraId="03FE1E42" w14:textId="77777777" w:rsidR="00335218" w:rsidRPr="00FB3B8B" w:rsidRDefault="00335218" w:rsidP="00335218">
      <w:pPr>
        <w:numPr>
          <w:ilvl w:val="0"/>
          <w:numId w:val="37"/>
        </w:numPr>
        <w:spacing w:after="0"/>
        <w:rPr>
          <w:i/>
          <w:sz w:val="28"/>
          <w:szCs w:val="28"/>
        </w:rPr>
      </w:pPr>
      <w:r w:rsidRPr="00FB3B8B">
        <w:rPr>
          <w:sz w:val="28"/>
          <w:szCs w:val="28"/>
        </w:rPr>
        <w:t>Законность и правопорядок</w:t>
      </w:r>
    </w:p>
    <w:p w14:paraId="46DB7330" w14:textId="77777777" w:rsidR="00335218" w:rsidRPr="00FB3B8B" w:rsidRDefault="00335218" w:rsidP="00335218">
      <w:pPr>
        <w:numPr>
          <w:ilvl w:val="0"/>
          <w:numId w:val="37"/>
        </w:numPr>
        <w:spacing w:after="0"/>
        <w:rPr>
          <w:sz w:val="28"/>
          <w:szCs w:val="28"/>
        </w:rPr>
      </w:pPr>
      <w:r w:rsidRPr="00FB3B8B">
        <w:rPr>
          <w:sz w:val="28"/>
          <w:szCs w:val="28"/>
        </w:rPr>
        <w:t>Разделение властей и парламентаризм</w:t>
      </w:r>
    </w:p>
    <w:p w14:paraId="6BDECE87" w14:textId="77777777" w:rsidR="00335218" w:rsidRPr="00FB3B8B" w:rsidRDefault="00335218" w:rsidP="00335218">
      <w:pPr>
        <w:numPr>
          <w:ilvl w:val="0"/>
          <w:numId w:val="37"/>
        </w:numPr>
        <w:spacing w:after="0"/>
        <w:rPr>
          <w:sz w:val="28"/>
          <w:szCs w:val="28"/>
        </w:rPr>
      </w:pPr>
      <w:r w:rsidRPr="00FB3B8B">
        <w:rPr>
          <w:sz w:val="28"/>
          <w:szCs w:val="28"/>
        </w:rPr>
        <w:t>Место и роль Конституции в обеспечении законности</w:t>
      </w:r>
    </w:p>
    <w:p w14:paraId="5DA605EE" w14:textId="77777777" w:rsidR="00335218" w:rsidRPr="00FB3B8B" w:rsidRDefault="00335218" w:rsidP="00335218">
      <w:pPr>
        <w:numPr>
          <w:ilvl w:val="0"/>
          <w:numId w:val="37"/>
        </w:numPr>
        <w:spacing w:after="0"/>
        <w:rPr>
          <w:sz w:val="28"/>
          <w:szCs w:val="28"/>
        </w:rPr>
      </w:pPr>
      <w:r w:rsidRPr="00FB3B8B">
        <w:rPr>
          <w:sz w:val="28"/>
          <w:szCs w:val="28"/>
        </w:rPr>
        <w:t>Будущее российской государственности</w:t>
      </w:r>
    </w:p>
    <w:p w14:paraId="453E6316" w14:textId="77777777" w:rsidR="00335218" w:rsidRPr="00FB3B8B" w:rsidRDefault="00335218" w:rsidP="00335218">
      <w:pPr>
        <w:numPr>
          <w:ilvl w:val="0"/>
          <w:numId w:val="37"/>
        </w:numPr>
        <w:spacing w:after="0"/>
        <w:rPr>
          <w:sz w:val="28"/>
          <w:szCs w:val="28"/>
        </w:rPr>
      </w:pPr>
      <w:r w:rsidRPr="00FB3B8B">
        <w:rPr>
          <w:sz w:val="28"/>
          <w:szCs w:val="28"/>
        </w:rPr>
        <w:t xml:space="preserve"> Органы государственной власти РФ</w:t>
      </w:r>
    </w:p>
    <w:p w14:paraId="056C24DA" w14:textId="77777777" w:rsidR="00335218" w:rsidRPr="00FB3B8B" w:rsidRDefault="00335218" w:rsidP="00335218">
      <w:pPr>
        <w:numPr>
          <w:ilvl w:val="0"/>
          <w:numId w:val="37"/>
        </w:numPr>
        <w:spacing w:after="0"/>
        <w:rPr>
          <w:sz w:val="28"/>
          <w:szCs w:val="28"/>
        </w:rPr>
      </w:pPr>
      <w:r w:rsidRPr="00FB3B8B">
        <w:rPr>
          <w:sz w:val="28"/>
          <w:szCs w:val="28"/>
        </w:rPr>
        <w:t>Президент РФ как гарант демократии и законности в государстве</w:t>
      </w:r>
    </w:p>
    <w:p w14:paraId="20CE7B37" w14:textId="77777777" w:rsidR="00335218" w:rsidRPr="00FB3B8B" w:rsidRDefault="00335218" w:rsidP="00335218">
      <w:pPr>
        <w:numPr>
          <w:ilvl w:val="0"/>
          <w:numId w:val="37"/>
        </w:numPr>
        <w:spacing w:after="0"/>
        <w:rPr>
          <w:sz w:val="28"/>
          <w:szCs w:val="28"/>
        </w:rPr>
      </w:pPr>
      <w:r w:rsidRPr="00FB3B8B">
        <w:rPr>
          <w:sz w:val="28"/>
          <w:szCs w:val="28"/>
        </w:rPr>
        <w:t>Федеральное Собрание Российской Федерации</w:t>
      </w:r>
    </w:p>
    <w:p w14:paraId="2C59B36A" w14:textId="77777777" w:rsidR="00335218" w:rsidRPr="00FB3B8B" w:rsidRDefault="00335218" w:rsidP="00335218">
      <w:pPr>
        <w:numPr>
          <w:ilvl w:val="0"/>
          <w:numId w:val="37"/>
        </w:numPr>
        <w:spacing w:after="0"/>
        <w:rPr>
          <w:sz w:val="28"/>
          <w:szCs w:val="28"/>
        </w:rPr>
      </w:pPr>
      <w:r w:rsidRPr="00FB3B8B">
        <w:rPr>
          <w:sz w:val="28"/>
          <w:szCs w:val="28"/>
        </w:rPr>
        <w:t>Конституционные основы Судебной системы РФ</w:t>
      </w:r>
    </w:p>
    <w:p w14:paraId="0844B976" w14:textId="77777777" w:rsidR="00335218" w:rsidRPr="00FB3B8B" w:rsidRDefault="00335218" w:rsidP="00335218">
      <w:pPr>
        <w:numPr>
          <w:ilvl w:val="0"/>
          <w:numId w:val="37"/>
        </w:numPr>
        <w:spacing w:after="0"/>
        <w:rPr>
          <w:sz w:val="28"/>
          <w:szCs w:val="28"/>
        </w:rPr>
      </w:pPr>
      <w:r w:rsidRPr="00FB3B8B">
        <w:rPr>
          <w:sz w:val="28"/>
          <w:szCs w:val="28"/>
        </w:rPr>
        <w:t>Правоохранительные органы</w:t>
      </w:r>
    </w:p>
    <w:p w14:paraId="4F8B9013" w14:textId="77777777" w:rsidR="00335218" w:rsidRPr="00FB3B8B" w:rsidRDefault="00335218" w:rsidP="00335218">
      <w:pPr>
        <w:numPr>
          <w:ilvl w:val="0"/>
          <w:numId w:val="37"/>
        </w:numPr>
        <w:spacing w:after="0"/>
        <w:rPr>
          <w:sz w:val="28"/>
          <w:szCs w:val="28"/>
        </w:rPr>
      </w:pPr>
      <w:r w:rsidRPr="00FB3B8B">
        <w:rPr>
          <w:sz w:val="28"/>
          <w:szCs w:val="28"/>
        </w:rPr>
        <w:t>Органы исполнительной власти РФ</w:t>
      </w:r>
    </w:p>
    <w:p w14:paraId="38230930" w14:textId="77777777" w:rsidR="00335218" w:rsidRPr="00FB3B8B" w:rsidRDefault="00335218" w:rsidP="00335218">
      <w:pPr>
        <w:numPr>
          <w:ilvl w:val="0"/>
          <w:numId w:val="37"/>
        </w:numPr>
        <w:spacing w:after="0"/>
        <w:rPr>
          <w:sz w:val="28"/>
          <w:szCs w:val="28"/>
        </w:rPr>
      </w:pPr>
      <w:r w:rsidRPr="00FB3B8B">
        <w:rPr>
          <w:sz w:val="28"/>
          <w:szCs w:val="28"/>
        </w:rPr>
        <w:t>Нормы административного права и их применение</w:t>
      </w:r>
    </w:p>
    <w:p w14:paraId="33243993" w14:textId="77777777" w:rsidR="00335218" w:rsidRPr="00FB3B8B" w:rsidRDefault="00335218" w:rsidP="00335218">
      <w:pPr>
        <w:numPr>
          <w:ilvl w:val="0"/>
          <w:numId w:val="37"/>
        </w:numPr>
        <w:spacing w:after="0"/>
        <w:rPr>
          <w:sz w:val="28"/>
          <w:szCs w:val="28"/>
        </w:rPr>
      </w:pPr>
      <w:r w:rsidRPr="00FB3B8B">
        <w:rPr>
          <w:sz w:val="28"/>
          <w:szCs w:val="28"/>
        </w:rPr>
        <w:t>Право собственности в России</w:t>
      </w:r>
    </w:p>
    <w:p w14:paraId="0FC18CA7" w14:textId="77777777" w:rsidR="00335218" w:rsidRDefault="00335218" w:rsidP="00335218">
      <w:pPr>
        <w:spacing w:after="0"/>
        <w:jc w:val="both"/>
        <w:rPr>
          <w:rFonts w:eastAsia="Times New Roman"/>
          <w:sz w:val="28"/>
          <w:szCs w:val="28"/>
        </w:rPr>
      </w:pPr>
    </w:p>
    <w:p w14:paraId="0F3DAAC1" w14:textId="77777777" w:rsidR="00335218" w:rsidRPr="005E70AF" w:rsidRDefault="00335218" w:rsidP="00335218">
      <w:pPr>
        <w:tabs>
          <w:tab w:val="left" w:pos="1134"/>
        </w:tabs>
        <w:spacing w:after="0" w:line="259" w:lineRule="auto"/>
        <w:contextualSpacing/>
        <w:jc w:val="center"/>
        <w:rPr>
          <w:rFonts w:eastAsia="Times New Roman"/>
          <w:i/>
          <w:sz w:val="28"/>
          <w:szCs w:val="24"/>
          <w:lang w:eastAsia="ru-RU"/>
        </w:rPr>
      </w:pPr>
      <w:r w:rsidRPr="005E70AF">
        <w:rPr>
          <w:rFonts w:eastAsia="Times New Roman"/>
          <w:i/>
          <w:sz w:val="28"/>
          <w:szCs w:val="24"/>
          <w:lang w:eastAsia="ru-RU"/>
        </w:rPr>
        <w:t>ЭТАП III - Интеграция способностей</w:t>
      </w:r>
    </w:p>
    <w:p w14:paraId="4BCC578C" w14:textId="77777777" w:rsidR="00335218" w:rsidRDefault="00335218" w:rsidP="00335218">
      <w:pPr>
        <w:tabs>
          <w:tab w:val="left" w:pos="1134"/>
        </w:tabs>
        <w:spacing w:after="0"/>
        <w:ind w:firstLine="426"/>
        <w:contextualSpacing/>
        <w:jc w:val="center"/>
        <w:rPr>
          <w:rFonts w:eastAsia="Times New Roman"/>
          <w:sz w:val="28"/>
          <w:szCs w:val="28"/>
          <w:lang w:eastAsia="ru-RU"/>
        </w:rPr>
      </w:pPr>
    </w:p>
    <w:p w14:paraId="794780DB" w14:textId="77777777" w:rsidR="00335218" w:rsidRPr="005E70AF" w:rsidRDefault="00335218" w:rsidP="00335218">
      <w:pPr>
        <w:tabs>
          <w:tab w:val="left" w:pos="1134"/>
        </w:tabs>
        <w:spacing w:after="0"/>
        <w:ind w:firstLine="426"/>
        <w:contextualSpacing/>
        <w:jc w:val="both"/>
        <w:rPr>
          <w:rFonts w:eastAsia="Times New Roman"/>
          <w:sz w:val="28"/>
          <w:szCs w:val="28"/>
          <w:lang w:eastAsia="ru-RU"/>
        </w:rPr>
      </w:pPr>
      <w:r>
        <w:rPr>
          <w:rFonts w:eastAsia="Times New Roman"/>
          <w:sz w:val="28"/>
          <w:szCs w:val="28"/>
          <w:lang w:eastAsia="ru-RU"/>
        </w:rPr>
        <w:t>Примеры вопросов для оценивания этапа формирования компетенции:</w:t>
      </w:r>
    </w:p>
    <w:p w14:paraId="47273A15" w14:textId="77777777" w:rsidR="00335218" w:rsidRPr="005E70AF" w:rsidRDefault="00335218" w:rsidP="00335218">
      <w:pPr>
        <w:spacing w:after="0"/>
        <w:contextualSpacing/>
        <w:rPr>
          <w:rFonts w:eastAsia="Times New Roman"/>
          <w:sz w:val="28"/>
          <w:szCs w:val="28"/>
          <w:lang w:eastAsia="ru-RU"/>
        </w:rPr>
      </w:pPr>
      <w:r w:rsidRPr="005E70AF">
        <w:rPr>
          <w:rFonts w:eastAsia="Times New Roman"/>
          <w:b/>
          <w:sz w:val="28"/>
          <w:szCs w:val="28"/>
          <w:lang w:eastAsia="ru-RU"/>
        </w:rPr>
        <w:t>1.</w:t>
      </w:r>
      <w:r w:rsidRPr="005E70AF">
        <w:rPr>
          <w:rFonts w:eastAsia="Times New Roman"/>
          <w:sz w:val="28"/>
          <w:szCs w:val="28"/>
          <w:lang w:eastAsia="ru-RU"/>
        </w:rPr>
        <w:t xml:space="preserve"> Форма правления, при которой глава государства является выборным и сменяемым, его власть считается производной от представительного органа или избирателей:</w:t>
      </w:r>
    </w:p>
    <w:p w14:paraId="46EC2074" w14:textId="77777777" w:rsidR="00335218" w:rsidRPr="005E70AF" w:rsidRDefault="00335218" w:rsidP="00335218">
      <w:pPr>
        <w:spacing w:after="0"/>
        <w:contextualSpacing/>
        <w:rPr>
          <w:rFonts w:eastAsia="Times New Roman"/>
          <w:sz w:val="28"/>
          <w:szCs w:val="28"/>
          <w:lang w:eastAsia="ru-RU"/>
        </w:rPr>
      </w:pPr>
      <w:r w:rsidRPr="005E70AF">
        <w:rPr>
          <w:rFonts w:eastAsia="Times New Roman"/>
          <w:sz w:val="28"/>
          <w:szCs w:val="28"/>
          <w:lang w:eastAsia="ru-RU"/>
        </w:rPr>
        <w:lastRenderedPageBreak/>
        <w:t xml:space="preserve">  А. Республика</w:t>
      </w:r>
    </w:p>
    <w:p w14:paraId="6BA5E066" w14:textId="77777777" w:rsidR="00335218" w:rsidRPr="005E70AF" w:rsidRDefault="00335218" w:rsidP="00335218">
      <w:pPr>
        <w:spacing w:after="0"/>
        <w:contextualSpacing/>
        <w:rPr>
          <w:rFonts w:eastAsia="Times New Roman"/>
          <w:sz w:val="28"/>
          <w:szCs w:val="28"/>
          <w:lang w:eastAsia="ru-RU"/>
        </w:rPr>
      </w:pPr>
      <w:r w:rsidRPr="005E70AF">
        <w:rPr>
          <w:rFonts w:eastAsia="Times New Roman"/>
          <w:sz w:val="28"/>
          <w:szCs w:val="28"/>
          <w:lang w:eastAsia="ru-RU"/>
        </w:rPr>
        <w:t xml:space="preserve">  Б .Демократия</w:t>
      </w:r>
    </w:p>
    <w:p w14:paraId="559E9639" w14:textId="77777777" w:rsidR="00335218" w:rsidRPr="005E70AF" w:rsidRDefault="00335218" w:rsidP="00335218">
      <w:pPr>
        <w:spacing w:after="0"/>
        <w:contextualSpacing/>
        <w:rPr>
          <w:rFonts w:eastAsia="Times New Roman"/>
          <w:sz w:val="28"/>
          <w:szCs w:val="28"/>
          <w:lang w:eastAsia="ru-RU"/>
        </w:rPr>
      </w:pPr>
      <w:r w:rsidRPr="005E70AF">
        <w:rPr>
          <w:rFonts w:eastAsia="Times New Roman"/>
          <w:sz w:val="28"/>
          <w:szCs w:val="28"/>
          <w:lang w:eastAsia="ru-RU"/>
        </w:rPr>
        <w:t xml:space="preserve">  В. Монархия</w:t>
      </w:r>
    </w:p>
    <w:p w14:paraId="3FF5FB93" w14:textId="77777777" w:rsidR="00335218" w:rsidRPr="005E70AF" w:rsidRDefault="00335218" w:rsidP="00335218">
      <w:pPr>
        <w:spacing w:after="0"/>
        <w:rPr>
          <w:sz w:val="28"/>
          <w:szCs w:val="28"/>
        </w:rPr>
      </w:pPr>
      <w:r w:rsidRPr="005E70AF">
        <w:rPr>
          <w:b/>
          <w:sz w:val="28"/>
          <w:szCs w:val="28"/>
        </w:rPr>
        <w:t>2.</w:t>
      </w:r>
      <w:r w:rsidRPr="005E70AF">
        <w:rPr>
          <w:sz w:val="28"/>
          <w:szCs w:val="28"/>
        </w:rPr>
        <w:t xml:space="preserve"> Объединение ряда государственных образований (штатов, республик, областей и т.д.) в одно государство, но с сохранением своих законодательных, исполнительных, судебных органов, называется:</w:t>
      </w:r>
    </w:p>
    <w:p w14:paraId="5AC0FB56" w14:textId="77777777" w:rsidR="00335218" w:rsidRPr="005E70AF" w:rsidRDefault="00335218" w:rsidP="00335218">
      <w:pPr>
        <w:spacing w:after="0"/>
        <w:rPr>
          <w:sz w:val="28"/>
          <w:szCs w:val="28"/>
        </w:rPr>
      </w:pPr>
      <w:r w:rsidRPr="005E70AF">
        <w:rPr>
          <w:sz w:val="28"/>
          <w:szCs w:val="28"/>
        </w:rPr>
        <w:t>А. Федерация</w:t>
      </w:r>
    </w:p>
    <w:p w14:paraId="3876F047" w14:textId="77777777" w:rsidR="00335218" w:rsidRPr="005E70AF" w:rsidRDefault="00335218" w:rsidP="00335218">
      <w:pPr>
        <w:spacing w:after="0"/>
        <w:rPr>
          <w:sz w:val="28"/>
          <w:szCs w:val="28"/>
        </w:rPr>
      </w:pPr>
      <w:r w:rsidRPr="005E70AF">
        <w:rPr>
          <w:sz w:val="28"/>
          <w:szCs w:val="28"/>
        </w:rPr>
        <w:t>Б .Конфедерация</w:t>
      </w:r>
    </w:p>
    <w:p w14:paraId="45ECAC0F" w14:textId="77777777" w:rsidR="00335218" w:rsidRPr="00FB3B8B" w:rsidRDefault="00335218" w:rsidP="00335218">
      <w:pPr>
        <w:spacing w:after="0"/>
        <w:jc w:val="both"/>
        <w:rPr>
          <w:rFonts w:eastAsia="Times New Roman"/>
          <w:sz w:val="28"/>
          <w:szCs w:val="28"/>
        </w:rPr>
      </w:pPr>
    </w:p>
    <w:p w14:paraId="2391943E" w14:textId="77777777" w:rsidR="00335218" w:rsidRPr="00FB3B8B" w:rsidRDefault="00335218" w:rsidP="00335218">
      <w:pPr>
        <w:spacing w:after="0"/>
        <w:ind w:firstLine="425"/>
        <w:jc w:val="both"/>
        <w:rPr>
          <w:rFonts w:eastAsia="Times New Roman"/>
          <w:b/>
          <w:i/>
          <w:sz w:val="28"/>
          <w:szCs w:val="28"/>
        </w:rPr>
      </w:pPr>
      <w:r w:rsidRPr="00FB3B8B">
        <w:rPr>
          <w:rFonts w:eastAsia="Times New Roman"/>
          <w:b/>
          <w:i/>
          <w:sz w:val="28"/>
          <w:szCs w:val="28"/>
        </w:rPr>
        <w:t xml:space="preserve">5.4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w:t>
      </w:r>
    </w:p>
    <w:p w14:paraId="22F0CB5E" w14:textId="77777777" w:rsidR="00335218" w:rsidRPr="00A40A26" w:rsidRDefault="00335218" w:rsidP="00335218">
      <w:pPr>
        <w:spacing w:after="0"/>
        <w:ind w:firstLine="425"/>
        <w:jc w:val="both"/>
        <w:rPr>
          <w:rFonts w:eastAsia="Times New Roman"/>
          <w:b/>
          <w:sz w:val="28"/>
          <w:szCs w:val="28"/>
        </w:rPr>
      </w:pPr>
      <w:r w:rsidRPr="00A40A26">
        <w:rPr>
          <w:rFonts w:eastAsia="Times New Roman"/>
          <w:b/>
          <w:sz w:val="28"/>
          <w:szCs w:val="28"/>
        </w:rPr>
        <w:t xml:space="preserve">5.4.1. Методика оценки </w:t>
      </w:r>
      <w:r>
        <w:rPr>
          <w:rFonts w:eastAsia="Times New Roman"/>
          <w:b/>
          <w:sz w:val="28"/>
          <w:szCs w:val="28"/>
        </w:rPr>
        <w:t>промежуточного теста</w:t>
      </w:r>
      <w:r w:rsidRPr="00A40A26">
        <w:rPr>
          <w:rFonts w:eastAsia="Times New Roman"/>
          <w:b/>
          <w:sz w:val="28"/>
          <w:szCs w:val="28"/>
        </w:rPr>
        <w:t xml:space="preserve"> дисциплине</w:t>
      </w:r>
    </w:p>
    <w:p w14:paraId="0AB69B82" w14:textId="77777777" w:rsidR="00335218" w:rsidRPr="00A40A26" w:rsidRDefault="00335218" w:rsidP="00335218">
      <w:pPr>
        <w:spacing w:after="0"/>
        <w:ind w:firstLine="425"/>
        <w:jc w:val="both"/>
        <w:rPr>
          <w:rFonts w:eastAsia="Times New Roman"/>
          <w:sz w:val="28"/>
          <w:szCs w:val="28"/>
        </w:rPr>
      </w:pPr>
    </w:p>
    <w:p w14:paraId="1A789336" w14:textId="77777777" w:rsidR="00335218" w:rsidRPr="001504BF" w:rsidRDefault="00335218" w:rsidP="00335218">
      <w:pPr>
        <w:pStyle w:val="3"/>
        <w:ind w:firstLine="425"/>
        <w:rPr>
          <w:i w:val="0"/>
          <w:sz w:val="28"/>
          <w:szCs w:val="28"/>
        </w:rPr>
      </w:pPr>
      <w:r w:rsidRPr="00CA3943">
        <w:rPr>
          <w:i w:val="0"/>
          <w:sz w:val="28"/>
          <w:szCs w:val="28"/>
        </w:rPr>
        <w:t>По итогам работы в семестре и результатам демонстрации  компетенций проводится тест по всей дисциплине.</w:t>
      </w:r>
      <w:r>
        <w:rPr>
          <w:i w:val="0"/>
          <w:sz w:val="28"/>
          <w:szCs w:val="28"/>
        </w:rPr>
        <w:t xml:space="preserve">Если тестируемый набрал более 50% правильных ответов, то тест считается </w:t>
      </w:r>
      <w:r w:rsidRPr="00DA43DB">
        <w:rPr>
          <w:b/>
          <w:sz w:val="28"/>
          <w:szCs w:val="28"/>
        </w:rPr>
        <w:t>сданным</w:t>
      </w:r>
      <w:r>
        <w:rPr>
          <w:i w:val="0"/>
          <w:sz w:val="28"/>
          <w:szCs w:val="28"/>
        </w:rPr>
        <w:t xml:space="preserve">, </w:t>
      </w:r>
      <w:r w:rsidRPr="00CA3943">
        <w:rPr>
          <w:i w:val="0"/>
          <w:sz w:val="28"/>
          <w:szCs w:val="28"/>
        </w:rPr>
        <w:t xml:space="preserve">что </w:t>
      </w:r>
      <w:r w:rsidRPr="00CA3943">
        <w:rPr>
          <w:i w:val="0"/>
          <w:sz w:val="28"/>
          <w:szCs w:val="28"/>
          <w:lang w:eastAsia="ru-RU"/>
        </w:rPr>
        <w:t>соответствует критерию</w:t>
      </w:r>
      <w:r w:rsidRPr="00CA3943">
        <w:rPr>
          <w:b/>
          <w:i w:val="0"/>
          <w:sz w:val="28"/>
          <w:szCs w:val="28"/>
          <w:lang w:eastAsia="ru-RU"/>
        </w:rPr>
        <w:t>«освоено»</w:t>
      </w:r>
      <w:r w:rsidRPr="00CA3943">
        <w:rPr>
          <w:i w:val="0"/>
          <w:sz w:val="28"/>
          <w:szCs w:val="28"/>
          <w:lang w:eastAsia="ru-RU"/>
        </w:rPr>
        <w:t>.</w:t>
      </w:r>
      <w:r>
        <w:rPr>
          <w:i w:val="0"/>
          <w:sz w:val="28"/>
          <w:szCs w:val="28"/>
        </w:rPr>
        <w:t xml:space="preserve">Если тестируемый набрал менее 50% правильных ответов, то тест считается </w:t>
      </w:r>
      <w:r w:rsidRPr="00AE287E">
        <w:rPr>
          <w:b/>
          <w:sz w:val="28"/>
          <w:szCs w:val="28"/>
        </w:rPr>
        <w:t>не</w:t>
      </w:r>
      <w:r w:rsidRPr="00DA43DB">
        <w:rPr>
          <w:b/>
          <w:sz w:val="28"/>
          <w:szCs w:val="28"/>
        </w:rPr>
        <w:t>сданным</w:t>
      </w:r>
      <w:r>
        <w:rPr>
          <w:b/>
          <w:sz w:val="28"/>
          <w:szCs w:val="28"/>
        </w:rPr>
        <w:t>,</w:t>
      </w:r>
      <w:r w:rsidRPr="00CA3943">
        <w:rPr>
          <w:i w:val="0"/>
          <w:sz w:val="28"/>
          <w:szCs w:val="28"/>
        </w:rPr>
        <w:t xml:space="preserve">что </w:t>
      </w:r>
      <w:r w:rsidRPr="00CA3943">
        <w:rPr>
          <w:i w:val="0"/>
          <w:sz w:val="28"/>
          <w:szCs w:val="28"/>
          <w:lang w:eastAsia="ru-RU"/>
        </w:rPr>
        <w:t>соответствует критерию</w:t>
      </w:r>
      <w:r w:rsidRPr="00CA3943">
        <w:rPr>
          <w:b/>
          <w:i w:val="0"/>
          <w:sz w:val="28"/>
          <w:szCs w:val="28"/>
          <w:lang w:eastAsia="ru-RU"/>
        </w:rPr>
        <w:t>«</w:t>
      </w:r>
      <w:r>
        <w:rPr>
          <w:b/>
          <w:i w:val="0"/>
          <w:sz w:val="28"/>
          <w:szCs w:val="28"/>
          <w:lang w:eastAsia="ru-RU"/>
        </w:rPr>
        <w:t xml:space="preserve">не </w:t>
      </w:r>
      <w:r w:rsidRPr="00CA3943">
        <w:rPr>
          <w:b/>
          <w:i w:val="0"/>
          <w:sz w:val="28"/>
          <w:szCs w:val="28"/>
          <w:lang w:eastAsia="ru-RU"/>
        </w:rPr>
        <w:t>освоено»</w:t>
      </w:r>
      <w:r w:rsidRPr="00CA3943">
        <w:rPr>
          <w:i w:val="0"/>
          <w:sz w:val="28"/>
          <w:szCs w:val="28"/>
          <w:lang w:eastAsia="ru-RU"/>
        </w:rPr>
        <w:t>.</w:t>
      </w:r>
      <w:r w:rsidRPr="001504BF">
        <w:rPr>
          <w:i w:val="0"/>
          <w:sz w:val="28"/>
          <w:szCs w:val="28"/>
        </w:rPr>
        <w:t xml:space="preserve">В рамках процедуры тестирования обучающийся получает вопросы в виде открытой или закрытой формы, а также иерархии или соответствия. Для каждого вопроса определяет один или несколько правильных с его точки зрения вариантов ответа и отмечает их некоторым образом (ставит знак рядом с вариантом ответа, обводит вариант ответа и т.п.). </w:t>
      </w:r>
    </w:p>
    <w:p w14:paraId="1EB42EF3" w14:textId="77777777" w:rsidR="00335218" w:rsidRPr="00AE287E" w:rsidRDefault="00335218" w:rsidP="00335218">
      <w:pPr>
        <w:pStyle w:val="3"/>
        <w:spacing w:after="120"/>
        <w:ind w:firstLine="482"/>
        <w:rPr>
          <w:i w:val="0"/>
          <w:sz w:val="28"/>
          <w:szCs w:val="28"/>
        </w:rPr>
      </w:pPr>
      <w:r w:rsidRPr="001504BF">
        <w:rPr>
          <w:i w:val="0"/>
          <w:sz w:val="28"/>
          <w:szCs w:val="28"/>
        </w:rPr>
        <w:t xml:space="preserve">Если обучающийся отметил правильный (правильные) варианты ответа, то ответ на данный вопрос (задание) считается правильным. Если обучающийся отметил неправильный вариант ответа на вопрос теста, то ответ на данный вопрос считается неправильным. Если обучающийся отметил несколько вариантов ответа и хотя бы один из вариантов оказался не верным, то весь ответ на данный вопрос считается неправильным. </w:t>
      </w:r>
    </w:p>
    <w:p w14:paraId="0179D9D4" w14:textId="77777777" w:rsidR="00335218" w:rsidRDefault="00335218" w:rsidP="00335218">
      <w:pPr>
        <w:pStyle w:val="3"/>
        <w:ind w:firstLine="425"/>
        <w:rPr>
          <w:i w:val="0"/>
          <w:sz w:val="28"/>
          <w:szCs w:val="28"/>
        </w:rPr>
      </w:pPr>
      <w:r w:rsidRPr="00F13CF0">
        <w:rPr>
          <w:b/>
          <w:i w:val="0"/>
          <w:sz w:val="28"/>
          <w:szCs w:val="28"/>
        </w:rPr>
        <w:t>5.4.</w:t>
      </w:r>
      <w:r>
        <w:rPr>
          <w:b/>
          <w:i w:val="0"/>
          <w:sz w:val="28"/>
          <w:szCs w:val="28"/>
        </w:rPr>
        <w:t>2</w:t>
      </w:r>
      <w:r w:rsidRPr="00F13CF0">
        <w:rPr>
          <w:b/>
          <w:i w:val="0"/>
          <w:sz w:val="28"/>
          <w:szCs w:val="28"/>
        </w:rPr>
        <w:t xml:space="preserve">. Методика оценки </w:t>
      </w:r>
      <w:r>
        <w:rPr>
          <w:b/>
          <w:i w:val="0"/>
          <w:sz w:val="28"/>
          <w:szCs w:val="28"/>
        </w:rPr>
        <w:t>доклада</w:t>
      </w:r>
      <w:r>
        <w:rPr>
          <w:i w:val="0"/>
          <w:sz w:val="28"/>
          <w:szCs w:val="28"/>
        </w:rPr>
        <w:t>:</w:t>
      </w:r>
    </w:p>
    <w:p w14:paraId="3AA63A4F" w14:textId="77777777" w:rsidR="00335218" w:rsidRDefault="00335218" w:rsidP="00335218">
      <w:pPr>
        <w:pStyle w:val="3"/>
        <w:ind w:firstLine="425"/>
        <w:rPr>
          <w:i w:val="0"/>
          <w:sz w:val="28"/>
          <w:szCs w:val="28"/>
        </w:rPr>
      </w:pPr>
    </w:p>
    <w:p w14:paraId="1617CD8F" w14:textId="77777777" w:rsidR="00335218" w:rsidRPr="0062632E" w:rsidRDefault="00335218" w:rsidP="00335218">
      <w:pPr>
        <w:rPr>
          <w:b/>
          <w:sz w:val="28"/>
          <w:szCs w:val="28"/>
        </w:rPr>
      </w:pPr>
      <w:r w:rsidRPr="0062632E">
        <w:rPr>
          <w:b/>
          <w:sz w:val="28"/>
          <w:szCs w:val="28"/>
        </w:rPr>
        <w:t xml:space="preserve">Критерии оценки </w:t>
      </w:r>
    </w:p>
    <w:p w14:paraId="2A359242" w14:textId="77777777" w:rsidR="00335218" w:rsidRPr="0062632E" w:rsidRDefault="00335218" w:rsidP="00335218">
      <w:pPr>
        <w:spacing w:after="0"/>
        <w:jc w:val="both"/>
        <w:rPr>
          <w:sz w:val="28"/>
          <w:szCs w:val="28"/>
        </w:rPr>
      </w:pPr>
      <w:r w:rsidRPr="0062632E">
        <w:rPr>
          <w:b/>
          <w:bCs/>
          <w:sz w:val="28"/>
          <w:szCs w:val="28"/>
        </w:rPr>
        <w:t xml:space="preserve">Оценка </w:t>
      </w:r>
      <w:r>
        <w:rPr>
          <w:b/>
          <w:bCs/>
          <w:sz w:val="28"/>
          <w:szCs w:val="28"/>
        </w:rPr>
        <w:t>зачтено</w:t>
      </w:r>
      <w:r w:rsidRPr="0062632E">
        <w:rPr>
          <w:sz w:val="28"/>
          <w:szCs w:val="28"/>
        </w:rPr>
        <w:t xml:space="preserve">, если выполнены все требования к </w:t>
      </w:r>
      <w:r>
        <w:rPr>
          <w:sz w:val="28"/>
          <w:szCs w:val="28"/>
        </w:rPr>
        <w:t>представлению</w:t>
      </w:r>
      <w:r w:rsidRPr="0062632E">
        <w:rPr>
          <w:sz w:val="28"/>
          <w:szCs w:val="28"/>
        </w:rPr>
        <w:t xml:space="preserve"> и защите </w:t>
      </w:r>
      <w:r>
        <w:rPr>
          <w:sz w:val="28"/>
          <w:szCs w:val="28"/>
        </w:rPr>
        <w:t>доклада</w:t>
      </w:r>
      <w:r w:rsidRPr="0062632E">
        <w:rPr>
          <w:sz w:val="28"/>
          <w:szCs w:val="28"/>
        </w:rPr>
        <w:t>: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даны правильные ответы на дополнительные вопросы.</w:t>
      </w:r>
    </w:p>
    <w:p w14:paraId="6438C75D" w14:textId="77777777" w:rsidR="00335218" w:rsidRPr="0062632E" w:rsidRDefault="00335218" w:rsidP="00335218">
      <w:pPr>
        <w:spacing w:after="0"/>
        <w:jc w:val="both"/>
        <w:rPr>
          <w:sz w:val="28"/>
          <w:szCs w:val="28"/>
        </w:rPr>
      </w:pPr>
      <w:r w:rsidRPr="0062632E">
        <w:rPr>
          <w:b/>
          <w:bCs/>
          <w:sz w:val="28"/>
          <w:szCs w:val="28"/>
        </w:rPr>
        <w:t xml:space="preserve">Оценка </w:t>
      </w:r>
      <w:r>
        <w:rPr>
          <w:b/>
          <w:bCs/>
          <w:sz w:val="28"/>
          <w:szCs w:val="28"/>
        </w:rPr>
        <w:t>не зачтено</w:t>
      </w:r>
      <w:r>
        <w:rPr>
          <w:sz w:val="28"/>
          <w:szCs w:val="28"/>
        </w:rPr>
        <w:t>, если</w:t>
      </w:r>
      <w:r w:rsidRPr="0062632E">
        <w:rPr>
          <w:sz w:val="28"/>
          <w:szCs w:val="28"/>
        </w:rPr>
        <w:t xml:space="preserve"> тема </w:t>
      </w:r>
      <w:r>
        <w:rPr>
          <w:sz w:val="28"/>
          <w:szCs w:val="28"/>
        </w:rPr>
        <w:t>доклада</w:t>
      </w:r>
      <w:r w:rsidRPr="0062632E">
        <w:rPr>
          <w:sz w:val="28"/>
          <w:szCs w:val="28"/>
        </w:rPr>
        <w:t xml:space="preserve"> не раскрыта, обнаруживается существенное непонимание проблемы.</w:t>
      </w:r>
    </w:p>
    <w:p w14:paraId="71452F5F" w14:textId="77777777" w:rsidR="00335218" w:rsidRDefault="00335218" w:rsidP="00335218">
      <w:pPr>
        <w:pStyle w:val="3"/>
        <w:ind w:firstLine="425"/>
        <w:rPr>
          <w:b/>
          <w:i w:val="0"/>
          <w:sz w:val="28"/>
          <w:szCs w:val="28"/>
        </w:rPr>
      </w:pPr>
    </w:p>
    <w:p w14:paraId="063741A2" w14:textId="77777777" w:rsidR="00D6141C" w:rsidRPr="00D6141C" w:rsidRDefault="00D6141C" w:rsidP="00335218">
      <w:pPr>
        <w:pStyle w:val="3"/>
        <w:ind w:firstLine="425"/>
        <w:rPr>
          <w:b/>
          <w:i w:val="0"/>
          <w:sz w:val="28"/>
          <w:szCs w:val="28"/>
        </w:rPr>
      </w:pPr>
    </w:p>
    <w:p w14:paraId="10DD898B" w14:textId="77777777" w:rsidR="00335218" w:rsidRPr="00C21DFE" w:rsidRDefault="00335218" w:rsidP="00335218">
      <w:pPr>
        <w:pStyle w:val="3"/>
        <w:ind w:firstLine="425"/>
        <w:rPr>
          <w:b/>
          <w:i w:val="0"/>
          <w:sz w:val="28"/>
          <w:szCs w:val="28"/>
        </w:rPr>
      </w:pPr>
      <w:r w:rsidRPr="00C21DFE">
        <w:rPr>
          <w:b/>
          <w:i w:val="0"/>
          <w:sz w:val="28"/>
          <w:szCs w:val="28"/>
        </w:rPr>
        <w:lastRenderedPageBreak/>
        <w:t>5.4.</w:t>
      </w:r>
      <w:r>
        <w:rPr>
          <w:b/>
          <w:i w:val="0"/>
          <w:sz w:val="28"/>
          <w:szCs w:val="28"/>
        </w:rPr>
        <w:t>3</w:t>
      </w:r>
      <w:r w:rsidRPr="00C21DFE">
        <w:rPr>
          <w:b/>
          <w:i w:val="0"/>
          <w:sz w:val="28"/>
          <w:szCs w:val="28"/>
        </w:rPr>
        <w:t xml:space="preserve">. Методика оценки </w:t>
      </w:r>
      <w:r>
        <w:rPr>
          <w:b/>
          <w:i w:val="0"/>
          <w:sz w:val="28"/>
          <w:szCs w:val="28"/>
        </w:rPr>
        <w:t>зачёта</w:t>
      </w:r>
      <w:r w:rsidRPr="00C21DFE">
        <w:rPr>
          <w:b/>
          <w:i w:val="0"/>
          <w:sz w:val="28"/>
          <w:szCs w:val="28"/>
        </w:rPr>
        <w:t xml:space="preserve"> по дисциплине</w:t>
      </w:r>
    </w:p>
    <w:p w14:paraId="1DF25AFC" w14:textId="77777777" w:rsidR="00335218" w:rsidRPr="007158FA" w:rsidRDefault="00335218" w:rsidP="00335218">
      <w:pPr>
        <w:pStyle w:val="3"/>
        <w:ind w:firstLine="425"/>
        <w:rPr>
          <w:i w:val="0"/>
          <w:sz w:val="28"/>
          <w:szCs w:val="28"/>
        </w:rPr>
      </w:pPr>
    </w:p>
    <w:p w14:paraId="759945F1" w14:textId="77777777" w:rsidR="00335218" w:rsidRDefault="00335218" w:rsidP="00335218">
      <w:pPr>
        <w:pStyle w:val="a3"/>
        <w:tabs>
          <w:tab w:val="left" w:pos="993"/>
        </w:tabs>
        <w:ind w:left="0" w:firstLine="426"/>
        <w:jc w:val="both"/>
        <w:rPr>
          <w:b/>
          <w:szCs w:val="28"/>
        </w:rPr>
      </w:pPr>
      <w:r w:rsidRPr="007158FA">
        <w:rPr>
          <w:szCs w:val="28"/>
        </w:rPr>
        <w:t>Зачет по дисциплине ставится по итогам работы обучающегося в течение семестра, выраженной в виде выполнения и защиты практических работ, доклада, напи</w:t>
      </w:r>
      <w:r>
        <w:rPr>
          <w:szCs w:val="28"/>
        </w:rPr>
        <w:t>сания проверочного теста, посещаемости.</w:t>
      </w:r>
      <w:r w:rsidRPr="007158FA">
        <w:rPr>
          <w:szCs w:val="28"/>
        </w:rPr>
        <w:t xml:space="preserve"> При условии своевременного выполнения всех работ оценка «зачтено» выставляется без специального собеседования</w:t>
      </w:r>
      <w:r>
        <w:rPr>
          <w:b/>
          <w:szCs w:val="28"/>
        </w:rPr>
        <w:t>.</w:t>
      </w:r>
    </w:p>
    <w:p w14:paraId="141D2AEF" w14:textId="77777777" w:rsidR="00335218" w:rsidRPr="00FB3B8B" w:rsidRDefault="00335218" w:rsidP="00335218">
      <w:pPr>
        <w:spacing w:after="0"/>
        <w:ind w:firstLine="425"/>
        <w:jc w:val="both"/>
        <w:rPr>
          <w:rFonts w:eastAsia="Times New Roman"/>
          <w:sz w:val="28"/>
          <w:szCs w:val="28"/>
          <w:highlight w:val="yellow"/>
        </w:rPr>
      </w:pPr>
    </w:p>
    <w:p w14:paraId="3E04DA62" w14:textId="77777777" w:rsidR="00335218" w:rsidRPr="00FB3B8B" w:rsidRDefault="00335218" w:rsidP="00335218">
      <w:pPr>
        <w:spacing w:after="0"/>
        <w:ind w:firstLine="425"/>
        <w:jc w:val="both"/>
        <w:rPr>
          <w:rFonts w:eastAsia="Times New Roman"/>
          <w:sz w:val="28"/>
          <w:szCs w:val="28"/>
        </w:rPr>
      </w:pPr>
      <w:r w:rsidRPr="00FB3B8B">
        <w:rPr>
          <w:rFonts w:eastAsia="Times New Roman"/>
          <w:b/>
          <w:sz w:val="28"/>
          <w:szCs w:val="28"/>
        </w:rPr>
        <w:t>5.4.2. Методика оценки доклада</w:t>
      </w:r>
      <w:r w:rsidRPr="00FB3B8B">
        <w:rPr>
          <w:rFonts w:eastAsia="Times New Roman"/>
          <w:sz w:val="28"/>
          <w:szCs w:val="28"/>
        </w:rPr>
        <w:t>:</w:t>
      </w:r>
    </w:p>
    <w:p w14:paraId="5B3AA6FC" w14:textId="77777777" w:rsidR="00335218" w:rsidRPr="00FB3B8B" w:rsidRDefault="00335218" w:rsidP="00335218">
      <w:pPr>
        <w:rPr>
          <w:b/>
          <w:sz w:val="28"/>
          <w:szCs w:val="28"/>
        </w:rPr>
      </w:pPr>
      <w:r w:rsidRPr="00FB3B8B">
        <w:rPr>
          <w:b/>
          <w:sz w:val="28"/>
          <w:szCs w:val="28"/>
        </w:rPr>
        <w:t xml:space="preserve">Критерии оценки </w:t>
      </w:r>
    </w:p>
    <w:p w14:paraId="7424F307" w14:textId="77777777" w:rsidR="00335218" w:rsidRPr="0062632E" w:rsidRDefault="00335218" w:rsidP="00335218">
      <w:pPr>
        <w:spacing w:after="0"/>
        <w:rPr>
          <w:b/>
          <w:sz w:val="28"/>
          <w:szCs w:val="28"/>
        </w:rPr>
      </w:pPr>
      <w:r>
        <w:rPr>
          <w:b/>
          <w:sz w:val="28"/>
          <w:szCs w:val="28"/>
        </w:rPr>
        <w:t xml:space="preserve">Критерии оценки </w:t>
      </w:r>
    </w:p>
    <w:p w14:paraId="488C3972" w14:textId="77777777" w:rsidR="00335218" w:rsidRPr="0062632E" w:rsidRDefault="00335218" w:rsidP="00335218">
      <w:pPr>
        <w:spacing w:after="0"/>
        <w:jc w:val="both"/>
        <w:rPr>
          <w:sz w:val="28"/>
          <w:szCs w:val="28"/>
        </w:rPr>
      </w:pPr>
      <w:r w:rsidRPr="0062632E">
        <w:rPr>
          <w:b/>
          <w:bCs/>
          <w:sz w:val="28"/>
          <w:szCs w:val="28"/>
        </w:rPr>
        <w:t xml:space="preserve">Оценка </w:t>
      </w:r>
      <w:r>
        <w:rPr>
          <w:b/>
          <w:bCs/>
          <w:sz w:val="28"/>
          <w:szCs w:val="28"/>
        </w:rPr>
        <w:t>«отлично»</w:t>
      </w:r>
      <w:r w:rsidRPr="0062632E">
        <w:rPr>
          <w:b/>
          <w:bCs/>
          <w:sz w:val="28"/>
          <w:szCs w:val="28"/>
        </w:rPr>
        <w:t xml:space="preserve"> ставится</w:t>
      </w:r>
      <w:r w:rsidRPr="0062632E">
        <w:rPr>
          <w:sz w:val="28"/>
          <w:szCs w:val="28"/>
        </w:rPr>
        <w:t xml:space="preserve">, если выполнены все требования к написанию и защите </w:t>
      </w:r>
      <w:r>
        <w:rPr>
          <w:sz w:val="28"/>
          <w:szCs w:val="28"/>
        </w:rPr>
        <w:t>доклада</w:t>
      </w:r>
      <w:r w:rsidRPr="0062632E">
        <w:rPr>
          <w:sz w:val="28"/>
          <w:szCs w:val="28"/>
        </w:rPr>
        <w:t>: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даны правильные ответы на дополнительные вопросы.</w:t>
      </w:r>
    </w:p>
    <w:p w14:paraId="4684A574" w14:textId="77777777" w:rsidR="00335218" w:rsidRPr="0062632E" w:rsidRDefault="00335218" w:rsidP="00335218">
      <w:pPr>
        <w:spacing w:after="0"/>
        <w:jc w:val="both"/>
        <w:rPr>
          <w:sz w:val="28"/>
          <w:szCs w:val="28"/>
        </w:rPr>
      </w:pPr>
      <w:r w:rsidRPr="0062632E">
        <w:rPr>
          <w:b/>
          <w:bCs/>
          <w:sz w:val="28"/>
          <w:szCs w:val="28"/>
        </w:rPr>
        <w:t xml:space="preserve">Оценка </w:t>
      </w:r>
      <w:r>
        <w:rPr>
          <w:b/>
          <w:bCs/>
          <w:sz w:val="28"/>
          <w:szCs w:val="28"/>
        </w:rPr>
        <w:t>«хорошо»</w:t>
      </w:r>
      <w:r w:rsidRPr="0062632E">
        <w:rPr>
          <w:sz w:val="28"/>
          <w:szCs w:val="28"/>
        </w:rPr>
        <w:t xml:space="preserve"> – основные требования к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на дополнительные вопросы при защите даны неполные ответы.</w:t>
      </w:r>
    </w:p>
    <w:p w14:paraId="69CC2137" w14:textId="77777777" w:rsidR="00335218" w:rsidRPr="0062632E" w:rsidRDefault="00335218" w:rsidP="00335218">
      <w:pPr>
        <w:spacing w:after="0"/>
        <w:jc w:val="both"/>
        <w:rPr>
          <w:sz w:val="28"/>
          <w:szCs w:val="28"/>
        </w:rPr>
      </w:pPr>
      <w:r w:rsidRPr="0062632E">
        <w:rPr>
          <w:b/>
          <w:bCs/>
          <w:sz w:val="28"/>
          <w:szCs w:val="28"/>
        </w:rPr>
        <w:t xml:space="preserve">Оценка </w:t>
      </w:r>
      <w:r>
        <w:rPr>
          <w:b/>
          <w:bCs/>
          <w:sz w:val="28"/>
          <w:szCs w:val="28"/>
        </w:rPr>
        <w:t>«удовлетворительно»</w:t>
      </w:r>
      <w:r w:rsidRPr="0062632E">
        <w:rPr>
          <w:sz w:val="28"/>
          <w:szCs w:val="28"/>
        </w:rPr>
        <w:t xml:space="preserve"> – имеются существенные отступления от требований. В частности: тема освещена лишь частично; допущены фактические ошибки в содержании или при ответе на дополнительные вопросы; во время защиты отсутствует вывод.</w:t>
      </w:r>
    </w:p>
    <w:p w14:paraId="57231F29" w14:textId="77777777" w:rsidR="00335218" w:rsidRPr="0062632E" w:rsidRDefault="00335218" w:rsidP="00335218">
      <w:pPr>
        <w:spacing w:after="0"/>
        <w:jc w:val="both"/>
        <w:rPr>
          <w:sz w:val="28"/>
          <w:szCs w:val="28"/>
        </w:rPr>
      </w:pPr>
      <w:r w:rsidRPr="0062632E">
        <w:rPr>
          <w:b/>
          <w:bCs/>
          <w:sz w:val="28"/>
          <w:szCs w:val="28"/>
        </w:rPr>
        <w:t xml:space="preserve">Оценка </w:t>
      </w:r>
      <w:r>
        <w:rPr>
          <w:b/>
          <w:bCs/>
          <w:sz w:val="28"/>
          <w:szCs w:val="28"/>
        </w:rPr>
        <w:t>«не удовлетворительно»</w:t>
      </w:r>
      <w:r w:rsidRPr="0062632E">
        <w:rPr>
          <w:sz w:val="28"/>
          <w:szCs w:val="28"/>
        </w:rPr>
        <w:t xml:space="preserve"> – тема не раскрыта, обнаруживается существенное непонимание проблемы.</w:t>
      </w:r>
    </w:p>
    <w:p w14:paraId="796F3C1C" w14:textId="77777777" w:rsidR="00335218" w:rsidRPr="00FB3B8B" w:rsidRDefault="00335218" w:rsidP="00335218">
      <w:pPr>
        <w:spacing w:after="0"/>
        <w:ind w:firstLine="425"/>
        <w:jc w:val="both"/>
        <w:rPr>
          <w:rFonts w:eastAsia="Times New Roman"/>
          <w:b/>
          <w:sz w:val="28"/>
          <w:szCs w:val="28"/>
        </w:rPr>
      </w:pPr>
    </w:p>
    <w:p w14:paraId="3B6204AB" w14:textId="77777777" w:rsidR="00335218" w:rsidRPr="00FB3B8B" w:rsidRDefault="00335218" w:rsidP="00335218">
      <w:pPr>
        <w:numPr>
          <w:ilvl w:val="0"/>
          <w:numId w:val="43"/>
        </w:numPr>
        <w:tabs>
          <w:tab w:val="left" w:pos="993"/>
        </w:tabs>
        <w:spacing w:after="0"/>
        <w:contextualSpacing/>
        <w:jc w:val="both"/>
        <w:rPr>
          <w:rFonts w:eastAsia="Times New Roman"/>
          <w:b/>
          <w:sz w:val="28"/>
          <w:szCs w:val="28"/>
          <w:lang w:eastAsia="ru-RU"/>
        </w:rPr>
      </w:pPr>
      <w:r w:rsidRPr="00FB3B8B">
        <w:rPr>
          <w:rFonts w:eastAsia="Times New Roman"/>
          <w:b/>
          <w:sz w:val="28"/>
          <w:szCs w:val="28"/>
          <w:lang w:eastAsia="ru-RU"/>
        </w:rPr>
        <w:t>Перечень основной и дополнительной учебной литературы, необходимой для освоения дисциплины (модуля)</w:t>
      </w:r>
    </w:p>
    <w:p w14:paraId="3A59EFC2" w14:textId="77777777" w:rsidR="00CD291F" w:rsidRPr="00183A4D" w:rsidRDefault="00CD291F" w:rsidP="00CD291F">
      <w:pPr>
        <w:pStyle w:val="3"/>
        <w:rPr>
          <w:b/>
          <w:sz w:val="28"/>
          <w:szCs w:val="28"/>
        </w:rPr>
      </w:pPr>
      <w:r w:rsidRPr="00183A4D">
        <w:rPr>
          <w:b/>
          <w:sz w:val="28"/>
          <w:szCs w:val="28"/>
        </w:rPr>
        <w:t>а) основная учебная литература</w:t>
      </w:r>
    </w:p>
    <w:p w14:paraId="274FC4F0" w14:textId="77777777" w:rsidR="00CD291F" w:rsidRPr="00183A4D" w:rsidRDefault="00CD291F" w:rsidP="00CD291F">
      <w:pPr>
        <w:pStyle w:val="3"/>
        <w:rPr>
          <w:b/>
          <w:sz w:val="28"/>
          <w:szCs w:val="28"/>
        </w:rPr>
      </w:pPr>
    </w:p>
    <w:p w14:paraId="3A42EE66" w14:textId="77777777" w:rsidR="00CD291F" w:rsidRPr="00183A4D" w:rsidRDefault="00CD291F" w:rsidP="00CD291F">
      <w:pPr>
        <w:rPr>
          <w:sz w:val="28"/>
          <w:szCs w:val="28"/>
        </w:rPr>
      </w:pPr>
      <w:r w:rsidRPr="00183A4D">
        <w:rPr>
          <w:sz w:val="28"/>
          <w:szCs w:val="28"/>
        </w:rPr>
        <w:t xml:space="preserve">1. Правоведение для студентов транспортных вузов : учебник для бакалавриата и специалитета / А. И. </w:t>
      </w:r>
      <w:proofErr w:type="spellStart"/>
      <w:r w:rsidRPr="00183A4D">
        <w:rPr>
          <w:sz w:val="28"/>
          <w:szCs w:val="28"/>
        </w:rPr>
        <w:t>Землин</w:t>
      </w:r>
      <w:proofErr w:type="spellEnd"/>
      <w:r w:rsidRPr="00183A4D">
        <w:rPr>
          <w:sz w:val="28"/>
          <w:szCs w:val="28"/>
        </w:rPr>
        <w:t xml:space="preserve"> [и др.] ; под общ. ред. А. И. </w:t>
      </w:r>
      <w:proofErr w:type="spellStart"/>
      <w:r w:rsidRPr="00183A4D">
        <w:rPr>
          <w:sz w:val="28"/>
          <w:szCs w:val="28"/>
        </w:rPr>
        <w:t>Землина</w:t>
      </w:r>
      <w:proofErr w:type="spellEnd"/>
      <w:r w:rsidRPr="00183A4D">
        <w:rPr>
          <w:sz w:val="28"/>
          <w:szCs w:val="28"/>
        </w:rPr>
        <w:t xml:space="preserve">. — 3-е изд., </w:t>
      </w:r>
      <w:proofErr w:type="spellStart"/>
      <w:r w:rsidRPr="00183A4D">
        <w:rPr>
          <w:sz w:val="28"/>
          <w:szCs w:val="28"/>
        </w:rPr>
        <w:t>перераб</w:t>
      </w:r>
      <w:proofErr w:type="spellEnd"/>
      <w:r w:rsidRPr="00183A4D">
        <w:rPr>
          <w:sz w:val="28"/>
          <w:szCs w:val="28"/>
        </w:rPr>
        <w:t xml:space="preserve">. и доп. — М. : Издательство </w:t>
      </w:r>
      <w:proofErr w:type="spellStart"/>
      <w:r w:rsidRPr="00183A4D">
        <w:rPr>
          <w:sz w:val="28"/>
          <w:szCs w:val="28"/>
        </w:rPr>
        <w:t>Юрайт</w:t>
      </w:r>
      <w:proofErr w:type="spellEnd"/>
      <w:r w:rsidRPr="00183A4D">
        <w:rPr>
          <w:sz w:val="28"/>
          <w:szCs w:val="28"/>
        </w:rPr>
        <w:t>, 2019 — 478 с. — (Серия : Бакалавр и специалист). — ISBN 978-5-534-06914-3. — Режим доступа : www.biblio-online.ru/</w:t>
      </w:r>
      <w:proofErr w:type="spellStart"/>
      <w:r w:rsidRPr="00183A4D">
        <w:rPr>
          <w:sz w:val="28"/>
          <w:szCs w:val="28"/>
        </w:rPr>
        <w:t>book</w:t>
      </w:r>
      <w:proofErr w:type="spellEnd"/>
      <w:r w:rsidRPr="00183A4D">
        <w:rPr>
          <w:sz w:val="28"/>
          <w:szCs w:val="28"/>
        </w:rPr>
        <w:t>/3CE5C2B5-79B4-42D8-A5A5-D4182F32A2F6.</w:t>
      </w:r>
    </w:p>
    <w:p w14:paraId="34C09646" w14:textId="77777777" w:rsidR="00CD291F" w:rsidRPr="00183A4D" w:rsidRDefault="00CD291F" w:rsidP="00CD291F">
      <w:pPr>
        <w:pStyle w:val="3"/>
        <w:rPr>
          <w:b/>
          <w:sz w:val="28"/>
          <w:szCs w:val="28"/>
        </w:rPr>
      </w:pPr>
    </w:p>
    <w:p w14:paraId="5B51BF63" w14:textId="77777777" w:rsidR="00CD291F" w:rsidRPr="00183A4D" w:rsidRDefault="00CD291F" w:rsidP="00CD291F">
      <w:pPr>
        <w:pStyle w:val="3"/>
        <w:ind w:left="426" w:hanging="426"/>
        <w:rPr>
          <w:b/>
          <w:i w:val="0"/>
          <w:sz w:val="28"/>
          <w:szCs w:val="28"/>
        </w:rPr>
      </w:pPr>
      <w:r w:rsidRPr="00183A4D">
        <w:rPr>
          <w:b/>
          <w:i w:val="0"/>
          <w:sz w:val="28"/>
          <w:szCs w:val="28"/>
        </w:rPr>
        <w:t>б) дополнительная учебная литература</w:t>
      </w:r>
    </w:p>
    <w:p w14:paraId="6A282F80" w14:textId="77777777" w:rsidR="00CD291F" w:rsidRPr="00183A4D" w:rsidRDefault="00CD291F" w:rsidP="00CD291F">
      <w:pPr>
        <w:tabs>
          <w:tab w:val="left" w:pos="993"/>
        </w:tabs>
        <w:spacing w:after="0"/>
        <w:ind w:left="426" w:hanging="426"/>
        <w:jc w:val="both"/>
        <w:rPr>
          <w:color w:val="000000"/>
          <w:sz w:val="28"/>
          <w:szCs w:val="28"/>
        </w:rPr>
      </w:pPr>
    </w:p>
    <w:p w14:paraId="22B328FA" w14:textId="77777777" w:rsidR="00CD291F" w:rsidRPr="00183A4D" w:rsidRDefault="00CD291F" w:rsidP="00CD291F">
      <w:pPr>
        <w:tabs>
          <w:tab w:val="left" w:pos="567"/>
        </w:tabs>
        <w:spacing w:after="0"/>
        <w:ind w:left="426" w:hanging="426"/>
        <w:jc w:val="both"/>
        <w:rPr>
          <w:sz w:val="28"/>
          <w:szCs w:val="28"/>
        </w:rPr>
      </w:pPr>
      <w:r w:rsidRPr="00183A4D">
        <w:rPr>
          <w:color w:val="000000"/>
          <w:sz w:val="28"/>
          <w:szCs w:val="28"/>
        </w:rPr>
        <w:t xml:space="preserve">2.  Долгих В. П. Основы трудового права [Электронный ресурс] : учеб. пособие для студентов </w:t>
      </w:r>
      <w:proofErr w:type="spellStart"/>
      <w:r w:rsidRPr="00183A4D">
        <w:rPr>
          <w:color w:val="000000"/>
          <w:sz w:val="28"/>
          <w:szCs w:val="28"/>
        </w:rPr>
        <w:t>заоч</w:t>
      </w:r>
      <w:proofErr w:type="spellEnd"/>
      <w:r w:rsidRPr="00183A4D">
        <w:rPr>
          <w:color w:val="000000"/>
          <w:sz w:val="28"/>
          <w:szCs w:val="28"/>
        </w:rPr>
        <w:t xml:space="preserve">. </w:t>
      </w:r>
      <w:proofErr w:type="spellStart"/>
      <w:r w:rsidRPr="00183A4D">
        <w:rPr>
          <w:color w:val="000000"/>
          <w:sz w:val="28"/>
          <w:szCs w:val="28"/>
        </w:rPr>
        <w:t>отд-ния</w:t>
      </w:r>
      <w:proofErr w:type="spellEnd"/>
      <w:r w:rsidRPr="00183A4D">
        <w:rPr>
          <w:color w:val="000000"/>
          <w:sz w:val="28"/>
          <w:szCs w:val="28"/>
        </w:rPr>
        <w:t xml:space="preserve"> / Долгих Валентина Петровна ; В. П. Долгих ; М-во трансп. Рос. Федерации, </w:t>
      </w:r>
      <w:proofErr w:type="spellStart"/>
      <w:r w:rsidRPr="00183A4D">
        <w:rPr>
          <w:color w:val="000000"/>
          <w:sz w:val="28"/>
          <w:szCs w:val="28"/>
        </w:rPr>
        <w:t>Федер</w:t>
      </w:r>
      <w:proofErr w:type="spellEnd"/>
      <w:r w:rsidRPr="00183A4D">
        <w:rPr>
          <w:color w:val="000000"/>
          <w:sz w:val="28"/>
          <w:szCs w:val="28"/>
        </w:rPr>
        <w:t xml:space="preserve">. агентство мор. и </w:t>
      </w:r>
      <w:proofErr w:type="spellStart"/>
      <w:r w:rsidRPr="00183A4D">
        <w:rPr>
          <w:color w:val="000000"/>
          <w:sz w:val="28"/>
          <w:szCs w:val="28"/>
        </w:rPr>
        <w:t>реч</w:t>
      </w:r>
      <w:proofErr w:type="spellEnd"/>
      <w:r w:rsidRPr="00183A4D">
        <w:rPr>
          <w:color w:val="000000"/>
          <w:sz w:val="28"/>
          <w:szCs w:val="28"/>
        </w:rPr>
        <w:t xml:space="preserve">. </w:t>
      </w:r>
      <w:r w:rsidRPr="00183A4D">
        <w:rPr>
          <w:color w:val="000000"/>
          <w:sz w:val="28"/>
          <w:szCs w:val="28"/>
        </w:rPr>
        <w:lastRenderedPageBreak/>
        <w:t xml:space="preserve">трансп., ФБОУ ВПО "НГАВТ". - Новосибирск : НГАВТ, 2011. - 66 с. - Сетевой ресурс. Открывается с использованием </w:t>
      </w:r>
      <w:proofErr w:type="spellStart"/>
      <w:r w:rsidRPr="00183A4D">
        <w:rPr>
          <w:color w:val="000000"/>
          <w:sz w:val="28"/>
          <w:szCs w:val="28"/>
        </w:rPr>
        <w:t>Adobereader</w:t>
      </w:r>
      <w:proofErr w:type="spellEnd"/>
      <w:r w:rsidRPr="00183A4D">
        <w:rPr>
          <w:color w:val="000000"/>
          <w:sz w:val="28"/>
          <w:szCs w:val="28"/>
        </w:rPr>
        <w:t xml:space="preserve"> версии 9.0 и новее. - ISBN 978-5-8119-0457-0.</w:t>
      </w:r>
    </w:p>
    <w:p w14:paraId="4E37D2BD" w14:textId="77777777" w:rsidR="00CD291F" w:rsidRPr="00183A4D" w:rsidRDefault="00CD291F" w:rsidP="00CD291F">
      <w:pPr>
        <w:pStyle w:val="a3"/>
        <w:numPr>
          <w:ilvl w:val="0"/>
          <w:numId w:val="32"/>
        </w:numPr>
        <w:tabs>
          <w:tab w:val="left" w:pos="993"/>
        </w:tabs>
        <w:ind w:left="426" w:hanging="426"/>
        <w:jc w:val="both"/>
        <w:rPr>
          <w:szCs w:val="28"/>
        </w:rPr>
      </w:pPr>
      <w:r w:rsidRPr="00183A4D">
        <w:rPr>
          <w:bCs/>
          <w:color w:val="000000"/>
          <w:szCs w:val="28"/>
        </w:rPr>
        <w:t>Основы права</w:t>
      </w:r>
      <w:r w:rsidRPr="00183A4D">
        <w:rPr>
          <w:rStyle w:val="apple-converted-space"/>
          <w:color w:val="000000"/>
          <w:szCs w:val="28"/>
        </w:rPr>
        <w:t> </w:t>
      </w:r>
      <w:r w:rsidRPr="00183A4D">
        <w:rPr>
          <w:color w:val="000000"/>
          <w:szCs w:val="28"/>
        </w:rPr>
        <w:t xml:space="preserve">: учебник / под ред. В. И. </w:t>
      </w:r>
      <w:proofErr w:type="spellStart"/>
      <w:r w:rsidRPr="00183A4D">
        <w:rPr>
          <w:color w:val="000000"/>
          <w:szCs w:val="28"/>
        </w:rPr>
        <w:t>Гуреева</w:t>
      </w:r>
      <w:proofErr w:type="spellEnd"/>
      <w:r w:rsidRPr="00183A4D">
        <w:rPr>
          <w:color w:val="000000"/>
          <w:szCs w:val="28"/>
        </w:rPr>
        <w:t xml:space="preserve">. - </w:t>
      </w:r>
      <w:proofErr w:type="spellStart"/>
      <w:r w:rsidRPr="00183A4D">
        <w:rPr>
          <w:color w:val="000000"/>
          <w:szCs w:val="28"/>
        </w:rPr>
        <w:t>Изд</w:t>
      </w:r>
      <w:proofErr w:type="spellEnd"/>
      <w:r w:rsidRPr="00183A4D">
        <w:rPr>
          <w:color w:val="000000"/>
          <w:szCs w:val="28"/>
        </w:rPr>
        <w:t xml:space="preserve"> 2-е, </w:t>
      </w:r>
      <w:proofErr w:type="spellStart"/>
      <w:r w:rsidRPr="00183A4D">
        <w:rPr>
          <w:color w:val="000000"/>
          <w:szCs w:val="28"/>
        </w:rPr>
        <w:t>перераб</w:t>
      </w:r>
      <w:proofErr w:type="spellEnd"/>
      <w:r w:rsidRPr="00183A4D">
        <w:rPr>
          <w:color w:val="000000"/>
          <w:szCs w:val="28"/>
        </w:rPr>
        <w:t>. и доп. - М. : Высшая школа, 2008. - 390 с. - ISBN 978-5-06-005574-0.</w:t>
      </w:r>
    </w:p>
    <w:p w14:paraId="4E9C8748" w14:textId="77777777" w:rsidR="00CD291F" w:rsidRPr="00183A4D" w:rsidRDefault="00CD291F" w:rsidP="00CD291F">
      <w:pPr>
        <w:pStyle w:val="3"/>
        <w:ind w:firstLine="567"/>
        <w:rPr>
          <w:i w:val="0"/>
          <w:sz w:val="28"/>
          <w:szCs w:val="28"/>
        </w:rPr>
      </w:pPr>
    </w:p>
    <w:p w14:paraId="65FEC133" w14:textId="77777777" w:rsidR="00CD291F" w:rsidRPr="00183A4D" w:rsidRDefault="00CD291F" w:rsidP="00CD291F">
      <w:pPr>
        <w:pStyle w:val="a3"/>
        <w:tabs>
          <w:tab w:val="left" w:pos="993"/>
        </w:tabs>
        <w:ind w:left="0" w:firstLine="567"/>
        <w:jc w:val="both"/>
        <w:rPr>
          <w:b/>
          <w:szCs w:val="28"/>
        </w:rPr>
      </w:pPr>
      <w:r w:rsidRPr="00183A4D">
        <w:rPr>
          <w:b/>
          <w:szCs w:val="28"/>
        </w:rPr>
        <w:t>7. Методические указания для обучающихся по освоению дисциплины (модуля)</w:t>
      </w:r>
    </w:p>
    <w:p w14:paraId="7946BEE1" w14:textId="77777777" w:rsidR="00CD291F" w:rsidRPr="00183A4D" w:rsidRDefault="00CD291F" w:rsidP="00CD291F">
      <w:pPr>
        <w:pStyle w:val="a3"/>
        <w:numPr>
          <w:ilvl w:val="0"/>
          <w:numId w:val="32"/>
        </w:numPr>
        <w:tabs>
          <w:tab w:val="left" w:pos="567"/>
        </w:tabs>
        <w:ind w:left="567"/>
        <w:jc w:val="both"/>
        <w:rPr>
          <w:szCs w:val="28"/>
        </w:rPr>
      </w:pPr>
      <w:r w:rsidRPr="00183A4D">
        <w:rPr>
          <w:szCs w:val="28"/>
        </w:rPr>
        <w:t xml:space="preserve">Михайлова М. Ю </w:t>
      </w:r>
      <w:r w:rsidRPr="00183A4D">
        <w:rPr>
          <w:color w:val="000000"/>
          <w:szCs w:val="28"/>
        </w:rPr>
        <w:t xml:space="preserve">Права человека в истории российских конституций [Электронный ресурс] : учеб.-метод. пособие / Михайлова Марина Юрьевна ; М. Ю. Михайлова ; М-во трансп. Рос. Федерации, ФГОУ ВПО "НГАВТ". - Новосибирск : НГАВТ, 2009. - 32 с. - Сетевой ресурс. Открывается с использованием </w:t>
      </w:r>
      <w:proofErr w:type="spellStart"/>
      <w:r w:rsidRPr="00183A4D">
        <w:rPr>
          <w:color w:val="000000"/>
          <w:szCs w:val="28"/>
        </w:rPr>
        <w:t>Adobereader</w:t>
      </w:r>
      <w:proofErr w:type="spellEnd"/>
      <w:r w:rsidRPr="00183A4D">
        <w:rPr>
          <w:color w:val="000000"/>
          <w:szCs w:val="28"/>
        </w:rPr>
        <w:t xml:space="preserve"> версии 9.0 и новее.</w:t>
      </w:r>
    </w:p>
    <w:p w14:paraId="2A15B985" w14:textId="77777777" w:rsidR="00CD291F" w:rsidRPr="00183A4D" w:rsidRDefault="00CD291F" w:rsidP="00CD291F">
      <w:pPr>
        <w:pStyle w:val="a3"/>
        <w:numPr>
          <w:ilvl w:val="0"/>
          <w:numId w:val="32"/>
        </w:numPr>
        <w:tabs>
          <w:tab w:val="left" w:pos="567"/>
        </w:tabs>
        <w:ind w:left="567"/>
        <w:jc w:val="both"/>
        <w:rPr>
          <w:szCs w:val="28"/>
        </w:rPr>
      </w:pPr>
      <w:proofErr w:type="spellStart"/>
      <w:r w:rsidRPr="00183A4D">
        <w:rPr>
          <w:szCs w:val="28"/>
        </w:rPr>
        <w:t>Слезко</w:t>
      </w:r>
      <w:proofErr w:type="spellEnd"/>
      <w:r w:rsidRPr="00183A4D">
        <w:rPr>
          <w:szCs w:val="28"/>
        </w:rPr>
        <w:t xml:space="preserve"> Л.Г. </w:t>
      </w:r>
      <w:r w:rsidRPr="00183A4D">
        <w:rPr>
          <w:color w:val="000000"/>
          <w:szCs w:val="28"/>
        </w:rPr>
        <w:t xml:space="preserve">Правонарушения и юридическая ответственность : метод. </w:t>
      </w:r>
      <w:proofErr w:type="spellStart"/>
      <w:r w:rsidRPr="00183A4D">
        <w:rPr>
          <w:color w:val="000000"/>
          <w:szCs w:val="28"/>
        </w:rPr>
        <w:t>разраб</w:t>
      </w:r>
      <w:proofErr w:type="spellEnd"/>
      <w:r w:rsidRPr="00183A4D">
        <w:rPr>
          <w:color w:val="000000"/>
          <w:szCs w:val="28"/>
        </w:rPr>
        <w:t>. для студентов-</w:t>
      </w:r>
      <w:proofErr w:type="spellStart"/>
      <w:r w:rsidRPr="00183A4D">
        <w:rPr>
          <w:color w:val="000000"/>
          <w:szCs w:val="28"/>
        </w:rPr>
        <w:t>заоч</w:t>
      </w:r>
      <w:proofErr w:type="spellEnd"/>
      <w:r w:rsidRPr="00183A4D">
        <w:rPr>
          <w:color w:val="000000"/>
          <w:szCs w:val="28"/>
        </w:rPr>
        <w:t xml:space="preserve">. / </w:t>
      </w:r>
      <w:proofErr w:type="spellStart"/>
      <w:r w:rsidRPr="00183A4D">
        <w:rPr>
          <w:color w:val="000000"/>
          <w:szCs w:val="28"/>
        </w:rPr>
        <w:t>Слезко</w:t>
      </w:r>
      <w:proofErr w:type="spellEnd"/>
      <w:r w:rsidRPr="00183A4D">
        <w:rPr>
          <w:color w:val="000000"/>
          <w:szCs w:val="28"/>
        </w:rPr>
        <w:t xml:space="preserve"> Людмила Григорьевна ; Л. Г. </w:t>
      </w:r>
      <w:proofErr w:type="spellStart"/>
      <w:r w:rsidRPr="00183A4D">
        <w:rPr>
          <w:color w:val="000000"/>
          <w:szCs w:val="28"/>
        </w:rPr>
        <w:t>Слезко</w:t>
      </w:r>
      <w:proofErr w:type="spellEnd"/>
      <w:r w:rsidRPr="00183A4D">
        <w:rPr>
          <w:color w:val="000000"/>
          <w:szCs w:val="28"/>
        </w:rPr>
        <w:t xml:space="preserve"> ; М-во трансп. Рос. Федерации, </w:t>
      </w:r>
      <w:proofErr w:type="spellStart"/>
      <w:r w:rsidRPr="00183A4D">
        <w:rPr>
          <w:color w:val="000000"/>
          <w:szCs w:val="28"/>
        </w:rPr>
        <w:t>Новосиб</w:t>
      </w:r>
      <w:proofErr w:type="spellEnd"/>
      <w:r w:rsidRPr="00183A4D">
        <w:rPr>
          <w:color w:val="000000"/>
          <w:szCs w:val="28"/>
        </w:rPr>
        <w:t>. гос. акад. вод. трансп. - Новосибирск : НГАВТ, 2006. - 17 c.</w:t>
      </w:r>
    </w:p>
    <w:p w14:paraId="1E7AFFDB" w14:textId="77777777" w:rsidR="00CD291F" w:rsidRPr="00183A4D" w:rsidRDefault="00CD291F" w:rsidP="00CD291F">
      <w:pPr>
        <w:tabs>
          <w:tab w:val="left" w:pos="993"/>
        </w:tabs>
        <w:spacing w:after="0"/>
        <w:ind w:firstLine="567"/>
        <w:jc w:val="both"/>
        <w:rPr>
          <w:b/>
          <w:szCs w:val="28"/>
        </w:rPr>
      </w:pPr>
    </w:p>
    <w:p w14:paraId="6FB6348B" w14:textId="77777777" w:rsidR="00CD291F" w:rsidRPr="00183A4D" w:rsidRDefault="00CD291F" w:rsidP="00CD291F">
      <w:pPr>
        <w:pStyle w:val="a3"/>
        <w:tabs>
          <w:tab w:val="left" w:pos="993"/>
        </w:tabs>
        <w:ind w:left="0" w:firstLine="567"/>
        <w:jc w:val="both"/>
        <w:rPr>
          <w:b/>
          <w:szCs w:val="28"/>
        </w:rPr>
      </w:pPr>
      <w:r w:rsidRPr="00183A4D">
        <w:rPr>
          <w:b/>
          <w:szCs w:val="28"/>
        </w:rPr>
        <w:t>8. Перечень учебно-методического обеспечения для самостоятельной работы обучающихся</w:t>
      </w:r>
    </w:p>
    <w:p w14:paraId="3C0ABD58" w14:textId="77777777" w:rsidR="00CD291F" w:rsidRPr="00183A4D" w:rsidRDefault="00CD291F" w:rsidP="00CD291F">
      <w:pPr>
        <w:pStyle w:val="a3"/>
        <w:numPr>
          <w:ilvl w:val="0"/>
          <w:numId w:val="32"/>
        </w:numPr>
        <w:tabs>
          <w:tab w:val="left" w:pos="851"/>
          <w:tab w:val="left" w:pos="993"/>
        </w:tabs>
        <w:jc w:val="both"/>
        <w:rPr>
          <w:b/>
          <w:szCs w:val="28"/>
        </w:rPr>
      </w:pPr>
      <w:proofErr w:type="spellStart"/>
      <w:r w:rsidRPr="00183A4D">
        <w:rPr>
          <w:bCs/>
          <w:szCs w:val="28"/>
        </w:rPr>
        <w:t>Щекотин</w:t>
      </w:r>
      <w:proofErr w:type="spellEnd"/>
      <w:r w:rsidRPr="00183A4D">
        <w:rPr>
          <w:bCs/>
          <w:szCs w:val="28"/>
        </w:rPr>
        <w:t xml:space="preserve"> Е. В.</w:t>
      </w:r>
      <w:r w:rsidRPr="00183A4D">
        <w:rPr>
          <w:color w:val="000000"/>
          <w:szCs w:val="28"/>
        </w:rPr>
        <w:t xml:space="preserve">Типология государств: правовые аспекты цивилизационного подхода : метод. </w:t>
      </w:r>
      <w:proofErr w:type="spellStart"/>
      <w:r w:rsidRPr="00183A4D">
        <w:rPr>
          <w:color w:val="000000"/>
          <w:szCs w:val="28"/>
        </w:rPr>
        <w:t>разраб</w:t>
      </w:r>
      <w:proofErr w:type="spellEnd"/>
      <w:r w:rsidRPr="00183A4D">
        <w:rPr>
          <w:color w:val="000000"/>
          <w:szCs w:val="28"/>
        </w:rPr>
        <w:t xml:space="preserve">. / </w:t>
      </w:r>
      <w:proofErr w:type="spellStart"/>
      <w:r w:rsidRPr="00183A4D">
        <w:rPr>
          <w:color w:val="000000"/>
          <w:szCs w:val="28"/>
        </w:rPr>
        <w:t>Щекотин</w:t>
      </w:r>
      <w:proofErr w:type="spellEnd"/>
      <w:r w:rsidRPr="00183A4D">
        <w:rPr>
          <w:color w:val="000000"/>
          <w:szCs w:val="28"/>
        </w:rPr>
        <w:t xml:space="preserve"> Евгений Викторович ; Е. В. </w:t>
      </w:r>
      <w:proofErr w:type="spellStart"/>
      <w:r w:rsidRPr="00183A4D">
        <w:rPr>
          <w:color w:val="000000"/>
          <w:szCs w:val="28"/>
        </w:rPr>
        <w:t>Щекотин</w:t>
      </w:r>
      <w:proofErr w:type="spellEnd"/>
      <w:r w:rsidRPr="00183A4D">
        <w:rPr>
          <w:color w:val="000000"/>
          <w:szCs w:val="28"/>
        </w:rPr>
        <w:t xml:space="preserve"> ; М-во трансп. Рос. Федерации, </w:t>
      </w:r>
      <w:proofErr w:type="spellStart"/>
      <w:r w:rsidRPr="00183A4D">
        <w:rPr>
          <w:color w:val="000000"/>
          <w:szCs w:val="28"/>
        </w:rPr>
        <w:t>Федер</w:t>
      </w:r>
      <w:proofErr w:type="spellEnd"/>
      <w:r w:rsidRPr="00183A4D">
        <w:rPr>
          <w:color w:val="000000"/>
          <w:szCs w:val="28"/>
        </w:rPr>
        <w:t xml:space="preserve">. агентство мор. и </w:t>
      </w:r>
      <w:proofErr w:type="spellStart"/>
      <w:r w:rsidRPr="00183A4D">
        <w:rPr>
          <w:color w:val="000000"/>
          <w:szCs w:val="28"/>
        </w:rPr>
        <w:t>реч</w:t>
      </w:r>
      <w:proofErr w:type="spellEnd"/>
      <w:r w:rsidRPr="00183A4D">
        <w:rPr>
          <w:color w:val="000000"/>
          <w:szCs w:val="28"/>
        </w:rPr>
        <w:t>. трансп., ФГОУ ВПО "НГАВТ". - Новосибирск : НГАВТ, 2010. - 76 с.</w:t>
      </w:r>
    </w:p>
    <w:p w14:paraId="030EB4C3" w14:textId="77777777" w:rsidR="00CD291F" w:rsidRPr="00183A4D" w:rsidRDefault="00CD291F" w:rsidP="00CD291F">
      <w:pPr>
        <w:pStyle w:val="a3"/>
        <w:tabs>
          <w:tab w:val="left" w:pos="851"/>
          <w:tab w:val="left" w:pos="993"/>
        </w:tabs>
        <w:ind w:left="360"/>
        <w:jc w:val="both"/>
        <w:rPr>
          <w:b/>
          <w:szCs w:val="28"/>
        </w:rPr>
      </w:pPr>
    </w:p>
    <w:p w14:paraId="66393D82" w14:textId="77777777" w:rsidR="00CD291F" w:rsidRPr="00183A4D" w:rsidRDefault="00CD291F" w:rsidP="00CD291F">
      <w:pPr>
        <w:pStyle w:val="a3"/>
        <w:tabs>
          <w:tab w:val="left" w:pos="993"/>
        </w:tabs>
        <w:ind w:left="0" w:firstLine="567"/>
        <w:jc w:val="both"/>
        <w:rPr>
          <w:b/>
        </w:rPr>
      </w:pPr>
    </w:p>
    <w:p w14:paraId="3CF98590" w14:textId="77777777" w:rsidR="00CD291F" w:rsidRPr="00183A4D" w:rsidRDefault="00CD291F" w:rsidP="00CD291F">
      <w:pPr>
        <w:pStyle w:val="a3"/>
        <w:tabs>
          <w:tab w:val="left" w:pos="993"/>
        </w:tabs>
        <w:ind w:left="0" w:firstLine="567"/>
        <w:jc w:val="both"/>
        <w:rPr>
          <w:b/>
          <w:szCs w:val="28"/>
        </w:rPr>
      </w:pPr>
      <w:r w:rsidRPr="00183A4D">
        <w:rPr>
          <w:b/>
          <w:szCs w:val="28"/>
        </w:rPr>
        <w:t>9. Перечень ресурсов информационно-телекоммуникационной сети "Интернет" (далее - сеть "Интернет"), необходимых для освоения дисциплины (модуля)</w:t>
      </w:r>
    </w:p>
    <w:p w14:paraId="4B85ADEB" w14:textId="77777777" w:rsidR="00CD291F" w:rsidRPr="00183A4D" w:rsidRDefault="00CD291F" w:rsidP="00CD291F">
      <w:pPr>
        <w:pStyle w:val="a3"/>
        <w:tabs>
          <w:tab w:val="left" w:pos="993"/>
        </w:tabs>
        <w:ind w:left="0" w:firstLine="567"/>
        <w:jc w:val="both"/>
        <w:rPr>
          <w:b/>
          <w:szCs w:val="28"/>
        </w:rPr>
      </w:pPr>
    </w:p>
    <w:p w14:paraId="626DEA95" w14:textId="77777777" w:rsidR="00CD291F" w:rsidRPr="00183A4D" w:rsidRDefault="00CD291F" w:rsidP="00CD291F">
      <w:pPr>
        <w:pStyle w:val="3"/>
        <w:rPr>
          <w:i w:val="0"/>
          <w:sz w:val="28"/>
          <w:szCs w:val="28"/>
        </w:rPr>
      </w:pPr>
      <w:r w:rsidRPr="00183A4D">
        <w:rPr>
          <w:i w:val="0"/>
          <w:sz w:val="28"/>
          <w:szCs w:val="28"/>
        </w:rPr>
        <w:t xml:space="preserve">- </w:t>
      </w:r>
      <w:hyperlink r:id="rId8" w:history="1">
        <w:r w:rsidRPr="00183A4D">
          <w:rPr>
            <w:rStyle w:val="ab"/>
            <w:rFonts w:eastAsiaTheme="minorHAnsi"/>
            <w:sz w:val="28"/>
            <w:szCs w:val="28"/>
          </w:rPr>
          <w:t>http://www.i-u.ru/biblio</w:t>
        </w:r>
      </w:hyperlink>
      <w:r w:rsidRPr="00183A4D">
        <w:rPr>
          <w:i w:val="0"/>
          <w:sz w:val="28"/>
          <w:szCs w:val="28"/>
        </w:rPr>
        <w:t xml:space="preserve"> - русский гуманитарный интернет-университет.</w:t>
      </w:r>
    </w:p>
    <w:p w14:paraId="2DCD4AA5" w14:textId="77777777" w:rsidR="00CD291F" w:rsidRPr="00183A4D" w:rsidRDefault="00CD291F" w:rsidP="00CD291F">
      <w:pPr>
        <w:pStyle w:val="3"/>
        <w:rPr>
          <w:i w:val="0"/>
          <w:sz w:val="28"/>
          <w:szCs w:val="28"/>
        </w:rPr>
      </w:pPr>
      <w:r w:rsidRPr="00183A4D">
        <w:rPr>
          <w:i w:val="0"/>
          <w:sz w:val="28"/>
          <w:szCs w:val="28"/>
        </w:rPr>
        <w:t xml:space="preserve">-. </w:t>
      </w:r>
      <w:hyperlink r:id="rId9" w:history="1">
        <w:r w:rsidRPr="00183A4D">
          <w:rPr>
            <w:rStyle w:val="ab"/>
            <w:rFonts w:eastAsiaTheme="minorHAnsi"/>
            <w:sz w:val="28"/>
            <w:szCs w:val="28"/>
          </w:rPr>
          <w:t>http://www.announcement.ru/index.html</w:t>
        </w:r>
      </w:hyperlink>
      <w:r w:rsidRPr="00183A4D">
        <w:rPr>
          <w:i w:val="0"/>
          <w:sz w:val="28"/>
          <w:szCs w:val="28"/>
        </w:rPr>
        <w:t xml:space="preserve"> – Современная энциклопедия.</w:t>
      </w:r>
    </w:p>
    <w:p w14:paraId="37B560BA" w14:textId="77777777" w:rsidR="00CD291F" w:rsidRPr="00183A4D" w:rsidRDefault="00CD291F" w:rsidP="00CD291F">
      <w:pPr>
        <w:pStyle w:val="3"/>
        <w:rPr>
          <w:i w:val="0"/>
          <w:sz w:val="28"/>
          <w:szCs w:val="28"/>
          <w:highlight w:val="yellow"/>
        </w:rPr>
      </w:pPr>
      <w:r w:rsidRPr="00183A4D">
        <w:rPr>
          <w:i w:val="0"/>
          <w:sz w:val="28"/>
          <w:szCs w:val="28"/>
        </w:rPr>
        <w:t xml:space="preserve">- </w:t>
      </w:r>
      <w:hyperlink r:id="rId10" w:history="1">
        <w:r w:rsidRPr="00183A4D">
          <w:rPr>
            <w:rStyle w:val="ab"/>
            <w:rFonts w:eastAsiaTheme="minorHAnsi"/>
            <w:sz w:val="28"/>
            <w:szCs w:val="28"/>
          </w:rPr>
          <w:t>http://www.gumer.info/</w:t>
        </w:r>
      </w:hyperlink>
      <w:r w:rsidRPr="00183A4D">
        <w:rPr>
          <w:i w:val="0"/>
          <w:sz w:val="28"/>
          <w:szCs w:val="28"/>
        </w:rPr>
        <w:t xml:space="preserve"> - Библиотека </w:t>
      </w:r>
      <w:proofErr w:type="spellStart"/>
      <w:r w:rsidRPr="00183A4D">
        <w:rPr>
          <w:i w:val="0"/>
          <w:sz w:val="28"/>
          <w:szCs w:val="28"/>
        </w:rPr>
        <w:t>Гумер</w:t>
      </w:r>
      <w:proofErr w:type="spellEnd"/>
      <w:r w:rsidRPr="00183A4D">
        <w:rPr>
          <w:i w:val="0"/>
          <w:sz w:val="28"/>
          <w:szCs w:val="28"/>
        </w:rPr>
        <w:t xml:space="preserve"> - гуманитарные науки</w:t>
      </w:r>
    </w:p>
    <w:p w14:paraId="444C8FAB" w14:textId="77777777" w:rsidR="00CD291F" w:rsidRPr="00183A4D" w:rsidRDefault="00CD291F" w:rsidP="00CD291F"/>
    <w:p w14:paraId="483073A1" w14:textId="77777777" w:rsidR="00CD291F" w:rsidRPr="00183A4D" w:rsidRDefault="00CD291F" w:rsidP="00CD291F">
      <w:pPr>
        <w:tabs>
          <w:tab w:val="left" w:pos="993"/>
        </w:tabs>
        <w:spacing w:after="120"/>
        <w:ind w:firstLine="561"/>
        <w:contextualSpacing/>
        <w:jc w:val="both"/>
        <w:rPr>
          <w:rFonts w:eastAsia="Times New Roman"/>
          <w:b/>
          <w:sz w:val="28"/>
          <w:szCs w:val="28"/>
          <w:lang w:eastAsia="ru-RU"/>
        </w:rPr>
      </w:pPr>
      <w:r w:rsidRPr="00183A4D">
        <w:rPr>
          <w:rFonts w:eastAsia="Times New Roman"/>
          <w:b/>
          <w:sz w:val="28"/>
          <w:szCs w:val="28"/>
          <w:lang w:eastAsia="ru-RU"/>
        </w:rPr>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14:paraId="05D0BF88" w14:textId="77777777" w:rsidR="00CD291F" w:rsidRPr="00183A4D" w:rsidRDefault="00CD291F" w:rsidP="00CD291F">
      <w:pPr>
        <w:spacing w:after="0"/>
        <w:ind w:left="360"/>
        <w:jc w:val="both"/>
        <w:rPr>
          <w:sz w:val="28"/>
          <w:szCs w:val="28"/>
        </w:rPr>
      </w:pPr>
      <w:r w:rsidRPr="00FE7E91">
        <w:rPr>
          <w:sz w:val="28"/>
          <w:szCs w:val="28"/>
          <w:lang w:val="en-US"/>
        </w:rPr>
        <w:t xml:space="preserve">- </w:t>
      </w:r>
      <w:proofErr w:type="spellStart"/>
      <w:r w:rsidRPr="00183A4D">
        <w:rPr>
          <w:sz w:val="28"/>
          <w:szCs w:val="28"/>
        </w:rPr>
        <w:t>Операционнаясистема</w:t>
      </w:r>
      <w:proofErr w:type="spellEnd"/>
      <w:r w:rsidRPr="00183A4D">
        <w:rPr>
          <w:sz w:val="28"/>
          <w:szCs w:val="28"/>
          <w:lang w:val="en-US"/>
        </w:rPr>
        <w:t xml:space="preserve"> Microsoft Windows 8. © Microsoft Corporation. </w:t>
      </w:r>
      <w:proofErr w:type="spellStart"/>
      <w:r w:rsidRPr="00183A4D">
        <w:rPr>
          <w:sz w:val="28"/>
          <w:szCs w:val="28"/>
        </w:rPr>
        <w:t>AllRightsReserved</w:t>
      </w:r>
      <w:proofErr w:type="spellEnd"/>
      <w:r w:rsidRPr="00183A4D">
        <w:rPr>
          <w:sz w:val="28"/>
          <w:szCs w:val="28"/>
        </w:rPr>
        <w:t>. (</w:t>
      </w:r>
      <w:hyperlink r:id="rId11" w:history="1">
        <w:r w:rsidRPr="00183A4D">
          <w:rPr>
            <w:sz w:val="28"/>
            <w:szCs w:val="28"/>
          </w:rPr>
          <w:t>http://www.microsoft.com</w:t>
        </w:r>
      </w:hyperlink>
      <w:r w:rsidRPr="00183A4D">
        <w:rPr>
          <w:sz w:val="28"/>
          <w:szCs w:val="28"/>
        </w:rPr>
        <w:t>).</w:t>
      </w:r>
    </w:p>
    <w:p w14:paraId="3450884B" w14:textId="77777777" w:rsidR="00CD291F" w:rsidRPr="00183A4D" w:rsidRDefault="00CD291F" w:rsidP="00CD291F">
      <w:pPr>
        <w:spacing w:after="0"/>
        <w:ind w:left="360"/>
        <w:jc w:val="both"/>
        <w:rPr>
          <w:sz w:val="28"/>
          <w:szCs w:val="28"/>
        </w:rPr>
      </w:pPr>
      <w:r w:rsidRPr="00183A4D">
        <w:rPr>
          <w:sz w:val="28"/>
          <w:szCs w:val="28"/>
        </w:rPr>
        <w:t>- Пакет прикладных офисных программ, включающий в себя текстовый процессор, средства просмотра pdf-файлов и средства работы с графикой.</w:t>
      </w:r>
    </w:p>
    <w:p w14:paraId="10896E74" w14:textId="77777777" w:rsidR="00CD291F" w:rsidRPr="00183A4D" w:rsidRDefault="00CD291F" w:rsidP="00CD291F">
      <w:pPr>
        <w:spacing w:after="0"/>
        <w:ind w:firstLine="360"/>
        <w:jc w:val="both"/>
        <w:rPr>
          <w:sz w:val="28"/>
          <w:szCs w:val="28"/>
        </w:rPr>
      </w:pPr>
      <w:r w:rsidRPr="00183A4D">
        <w:rPr>
          <w:sz w:val="28"/>
          <w:szCs w:val="28"/>
        </w:rPr>
        <w:t>- Электронно-библиотечная система «Лань».</w:t>
      </w:r>
    </w:p>
    <w:p w14:paraId="035F1D61" w14:textId="77777777" w:rsidR="00CD291F" w:rsidRPr="00183A4D" w:rsidRDefault="00CD291F" w:rsidP="00CD291F">
      <w:pPr>
        <w:spacing w:after="0"/>
        <w:ind w:left="357"/>
        <w:jc w:val="both"/>
        <w:rPr>
          <w:sz w:val="28"/>
          <w:szCs w:val="28"/>
        </w:rPr>
      </w:pPr>
    </w:p>
    <w:p w14:paraId="72F6BF6B" w14:textId="77777777" w:rsidR="00CD291F" w:rsidRPr="00183A4D" w:rsidRDefault="00CD291F" w:rsidP="00CD291F">
      <w:pPr>
        <w:pStyle w:val="a3"/>
        <w:tabs>
          <w:tab w:val="left" w:pos="993"/>
        </w:tabs>
        <w:spacing w:after="240"/>
        <w:ind w:left="0"/>
        <w:jc w:val="both"/>
        <w:rPr>
          <w:b/>
          <w:szCs w:val="28"/>
        </w:rPr>
      </w:pPr>
      <w:r w:rsidRPr="00183A4D">
        <w:rPr>
          <w:b/>
          <w:szCs w:val="28"/>
        </w:rPr>
        <w:t>11. Описание материально-технической базы, необходимой для осуществления образовательного процесса по дисциплине (модулю).</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5333"/>
      </w:tblGrid>
      <w:tr w:rsidR="00CD291F" w:rsidRPr="00183A4D" w14:paraId="54467EF5" w14:textId="77777777" w:rsidTr="00D679FE">
        <w:trPr>
          <w:jc w:val="center"/>
        </w:trPr>
        <w:tc>
          <w:tcPr>
            <w:tcW w:w="4331" w:type="dxa"/>
            <w:vAlign w:val="center"/>
          </w:tcPr>
          <w:p w14:paraId="7F1A5A03" w14:textId="77777777" w:rsidR="00CD291F" w:rsidRPr="00183A4D" w:rsidRDefault="00CD291F" w:rsidP="00D679FE">
            <w:pPr>
              <w:spacing w:after="0"/>
              <w:contextualSpacing/>
              <w:jc w:val="center"/>
              <w:rPr>
                <w:rFonts w:eastAsia="Times New Roman"/>
                <w:szCs w:val="24"/>
                <w:lang w:eastAsia="ru-RU"/>
              </w:rPr>
            </w:pPr>
            <w:r w:rsidRPr="00183A4D">
              <w:rPr>
                <w:rFonts w:eastAsia="Times New Roman"/>
                <w:szCs w:val="24"/>
                <w:lang w:eastAsia="ru-RU"/>
              </w:rPr>
              <w:t>Наименование специализированных аудиторий, кабинетов, лабораторий</w:t>
            </w:r>
          </w:p>
        </w:tc>
        <w:tc>
          <w:tcPr>
            <w:tcW w:w="5879" w:type="dxa"/>
            <w:vAlign w:val="center"/>
          </w:tcPr>
          <w:p w14:paraId="30FC25E5" w14:textId="77777777" w:rsidR="00CD291F" w:rsidRPr="00183A4D" w:rsidRDefault="00CD291F" w:rsidP="00D679FE">
            <w:pPr>
              <w:spacing w:after="0"/>
              <w:contextualSpacing/>
              <w:jc w:val="center"/>
              <w:rPr>
                <w:rFonts w:eastAsia="Times New Roman"/>
                <w:szCs w:val="24"/>
                <w:lang w:eastAsia="ru-RU"/>
              </w:rPr>
            </w:pPr>
            <w:r w:rsidRPr="00183A4D">
              <w:rPr>
                <w:rFonts w:eastAsia="Times New Roman"/>
                <w:szCs w:val="24"/>
                <w:lang w:eastAsia="ru-RU"/>
              </w:rPr>
              <w:t>Перечень основного оборудования</w:t>
            </w:r>
          </w:p>
        </w:tc>
      </w:tr>
      <w:tr w:rsidR="00CD291F" w:rsidRPr="00183A4D" w14:paraId="2062F916" w14:textId="77777777" w:rsidTr="00D679FE">
        <w:trPr>
          <w:jc w:val="center"/>
        </w:trPr>
        <w:tc>
          <w:tcPr>
            <w:tcW w:w="4331" w:type="dxa"/>
            <w:vAlign w:val="center"/>
          </w:tcPr>
          <w:p w14:paraId="2F8162C2" w14:textId="77777777" w:rsidR="00CD291F" w:rsidRPr="00183A4D" w:rsidRDefault="00CD291F" w:rsidP="00D679FE">
            <w:pPr>
              <w:spacing w:after="0"/>
              <w:contextualSpacing/>
              <w:rPr>
                <w:rFonts w:eastAsia="Times New Roman"/>
                <w:szCs w:val="24"/>
                <w:highlight w:val="yellow"/>
                <w:lang w:eastAsia="ru-RU"/>
              </w:rPr>
            </w:pPr>
            <w:r w:rsidRPr="00183A4D">
              <w:rPr>
                <w:szCs w:val="24"/>
              </w:rPr>
              <w:t xml:space="preserve">Учебная аудитория для проведения занятий лекционного </w:t>
            </w:r>
          </w:p>
        </w:tc>
        <w:tc>
          <w:tcPr>
            <w:tcW w:w="5879" w:type="dxa"/>
          </w:tcPr>
          <w:p w14:paraId="11B67995" w14:textId="77777777" w:rsidR="00CD291F" w:rsidRPr="00183A4D" w:rsidRDefault="00CD291F" w:rsidP="00D679FE">
            <w:pPr>
              <w:contextualSpacing/>
              <w:rPr>
                <w:rFonts w:eastAsia="Times New Roman"/>
                <w:szCs w:val="24"/>
                <w:highlight w:val="yellow"/>
                <w:lang w:eastAsia="ru-RU"/>
              </w:rPr>
            </w:pPr>
            <w:r w:rsidRPr="00183A4D">
              <w:rPr>
                <w:szCs w:val="24"/>
              </w:rPr>
              <w:t>Набор демонстрационного оборудования и учебно-наглядных пособий, в том числе: доска учебная, мультимедийный проектор, экран проекционный.</w:t>
            </w:r>
          </w:p>
        </w:tc>
      </w:tr>
      <w:tr w:rsidR="00CD291F" w:rsidRPr="00183A4D" w14:paraId="2A338919" w14:textId="77777777" w:rsidTr="00D679FE">
        <w:trPr>
          <w:trHeight w:val="1082"/>
          <w:jc w:val="center"/>
        </w:trPr>
        <w:tc>
          <w:tcPr>
            <w:tcW w:w="4331" w:type="dxa"/>
            <w:vAlign w:val="center"/>
          </w:tcPr>
          <w:p w14:paraId="0FFA7E10" w14:textId="77777777" w:rsidR="00CD291F" w:rsidRPr="00183A4D" w:rsidRDefault="00CD291F" w:rsidP="00D679FE">
            <w:pPr>
              <w:spacing w:after="0" w:line="276" w:lineRule="auto"/>
              <w:jc w:val="both"/>
              <w:rPr>
                <w:rFonts w:eastAsia="Times New Roman"/>
                <w:szCs w:val="24"/>
                <w:highlight w:val="yellow"/>
                <w:lang w:eastAsia="ru-RU"/>
              </w:rPr>
            </w:pPr>
            <w:r w:rsidRPr="00183A4D">
              <w:rPr>
                <w:rFonts w:eastAsiaTheme="minorEastAsia"/>
                <w:szCs w:val="24"/>
                <w:lang w:eastAsia="ru-RU"/>
              </w:rPr>
              <w:t xml:space="preserve">Учебная аудитория для проведения занятий семинарского типа </w:t>
            </w:r>
            <w:r w:rsidRPr="00183A4D">
              <w:rPr>
                <w:szCs w:val="24"/>
              </w:rPr>
              <w:t>(Учебно-лабораторный корпус №2, ауд. 503)</w:t>
            </w:r>
          </w:p>
        </w:tc>
        <w:tc>
          <w:tcPr>
            <w:tcW w:w="5879" w:type="dxa"/>
          </w:tcPr>
          <w:p w14:paraId="17C2E0B7" w14:textId="77777777" w:rsidR="00CD291F" w:rsidRPr="00183A4D" w:rsidRDefault="00CD291F" w:rsidP="00D679FE">
            <w:pPr>
              <w:spacing w:after="0"/>
              <w:contextualSpacing/>
              <w:rPr>
                <w:rFonts w:eastAsia="Times New Roman"/>
                <w:szCs w:val="24"/>
                <w:highlight w:val="yellow"/>
                <w:lang w:eastAsia="ru-RU"/>
              </w:rPr>
            </w:pPr>
            <w:r w:rsidRPr="00183A4D">
              <w:rPr>
                <w:szCs w:val="24"/>
              </w:rPr>
              <w:t>Набор демонстрационного оборудования и учебно-наглядных пособий, в том числе: доска учебная, мультимедийный проектор, экран проекционный.</w:t>
            </w:r>
          </w:p>
        </w:tc>
      </w:tr>
      <w:tr w:rsidR="00CD291F" w:rsidRPr="00183A4D" w14:paraId="6A735C1F" w14:textId="77777777" w:rsidTr="00D679FE">
        <w:trPr>
          <w:trHeight w:val="1082"/>
          <w:jc w:val="center"/>
        </w:trPr>
        <w:tc>
          <w:tcPr>
            <w:tcW w:w="4331" w:type="dxa"/>
            <w:vAlign w:val="center"/>
          </w:tcPr>
          <w:p w14:paraId="161F5BE7" w14:textId="77777777" w:rsidR="00CD291F" w:rsidRPr="00183A4D" w:rsidRDefault="00CD291F" w:rsidP="00D679FE">
            <w:pPr>
              <w:spacing w:after="0" w:line="276" w:lineRule="auto"/>
              <w:jc w:val="both"/>
              <w:rPr>
                <w:rFonts w:eastAsiaTheme="minorEastAsia"/>
                <w:szCs w:val="24"/>
                <w:lang w:eastAsia="ru-RU"/>
              </w:rPr>
            </w:pPr>
            <w:r w:rsidRPr="00183A4D">
              <w:rPr>
                <w:szCs w:val="24"/>
              </w:rPr>
              <w:t>Помещение для самостоятельной работы (Учебно-лабораторный корпус №2, ауд. 508)</w:t>
            </w:r>
          </w:p>
        </w:tc>
        <w:tc>
          <w:tcPr>
            <w:tcW w:w="5879" w:type="dxa"/>
            <w:vAlign w:val="center"/>
          </w:tcPr>
          <w:p w14:paraId="4C155BE6" w14:textId="77777777" w:rsidR="00CD291F" w:rsidRPr="00183A4D" w:rsidRDefault="00CD291F" w:rsidP="00D679FE">
            <w:pPr>
              <w:spacing w:after="0"/>
              <w:contextualSpacing/>
              <w:rPr>
                <w:szCs w:val="24"/>
              </w:rPr>
            </w:pPr>
            <w:r w:rsidRPr="00183A4D">
              <w:rPr>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r>
    </w:tbl>
    <w:p w14:paraId="66A1FBBC" w14:textId="77777777" w:rsidR="00CD291F" w:rsidRPr="00183A4D" w:rsidRDefault="00CD291F" w:rsidP="00CD291F"/>
    <w:p w14:paraId="6F433967" w14:textId="77777777" w:rsidR="00CD291F" w:rsidRPr="00183A4D" w:rsidRDefault="00CD291F" w:rsidP="00CD291F"/>
    <w:p w14:paraId="00FE2A05" w14:textId="77777777" w:rsidR="00CD291F" w:rsidRPr="00183A4D" w:rsidRDefault="00CD291F" w:rsidP="00CD291F">
      <w:pPr>
        <w:ind w:left="360"/>
        <w:jc w:val="both"/>
        <w:rPr>
          <w:b/>
          <w:i/>
          <w:sz w:val="28"/>
          <w:szCs w:val="28"/>
        </w:rPr>
      </w:pPr>
    </w:p>
    <w:p w14:paraId="319EB033" w14:textId="77777777" w:rsidR="00CD291F" w:rsidRPr="00183A4D" w:rsidRDefault="00CD291F" w:rsidP="00CD291F">
      <w:pPr>
        <w:ind w:left="360"/>
        <w:jc w:val="both"/>
        <w:rPr>
          <w:b/>
          <w:i/>
          <w:sz w:val="28"/>
          <w:szCs w:val="28"/>
        </w:rPr>
      </w:pPr>
    </w:p>
    <w:p w14:paraId="2FDA58B7" w14:textId="77777777" w:rsidR="00CD291F" w:rsidRPr="00183A4D" w:rsidRDefault="00CD291F" w:rsidP="00CD291F">
      <w:pPr>
        <w:spacing w:after="0"/>
        <w:ind w:firstLine="425"/>
        <w:jc w:val="both"/>
        <w:rPr>
          <w:rFonts w:eastAsia="Times New Roman"/>
          <w:sz w:val="28"/>
          <w:szCs w:val="28"/>
          <w:lang w:eastAsia="ru-RU"/>
        </w:rPr>
      </w:pPr>
    </w:p>
    <w:p w14:paraId="668A2EB2" w14:textId="77777777" w:rsidR="00CD291F" w:rsidRPr="00183A4D" w:rsidRDefault="00CD291F" w:rsidP="00CD291F"/>
    <w:p w14:paraId="5E2E4C6C" w14:textId="77777777" w:rsidR="00CD291F" w:rsidRPr="00183A4D" w:rsidRDefault="00CD291F" w:rsidP="00CD291F"/>
    <w:p w14:paraId="3136C704" w14:textId="77777777" w:rsidR="00CD291F" w:rsidRPr="00183A4D" w:rsidRDefault="00CD291F" w:rsidP="00CD291F"/>
    <w:p w14:paraId="1D7DC0FE" w14:textId="77777777" w:rsidR="00CD291F" w:rsidRPr="00183A4D" w:rsidRDefault="00CD291F" w:rsidP="00CD291F"/>
    <w:p w14:paraId="7C619042" w14:textId="77777777" w:rsidR="00CD291F" w:rsidRPr="00183A4D" w:rsidRDefault="00CD291F" w:rsidP="00CD291F"/>
    <w:p w14:paraId="45E838D3" w14:textId="77777777" w:rsidR="00CD291F" w:rsidRPr="00183A4D" w:rsidRDefault="00CD291F" w:rsidP="00CD291F"/>
    <w:p w14:paraId="78D8D270" w14:textId="77777777" w:rsidR="00CD291F" w:rsidRPr="00183A4D" w:rsidRDefault="00CD291F" w:rsidP="00CD291F"/>
    <w:p w14:paraId="310E0016" w14:textId="77777777" w:rsidR="00CD291F" w:rsidRPr="00183A4D" w:rsidRDefault="00CD291F" w:rsidP="00CD291F"/>
    <w:p w14:paraId="012606F7" w14:textId="77777777" w:rsidR="00CD291F" w:rsidRPr="00183A4D" w:rsidRDefault="00CD291F" w:rsidP="00CD291F">
      <w:pPr>
        <w:tabs>
          <w:tab w:val="left" w:pos="851"/>
          <w:tab w:val="left" w:pos="1134"/>
        </w:tabs>
        <w:spacing w:after="0"/>
        <w:ind w:firstLine="426"/>
        <w:contextualSpacing/>
        <w:jc w:val="both"/>
        <w:rPr>
          <w:rFonts w:eastAsia="Times New Roman"/>
          <w:sz w:val="28"/>
          <w:szCs w:val="28"/>
          <w:lang w:eastAsia="ru-RU"/>
        </w:rPr>
      </w:pPr>
    </w:p>
    <w:p w14:paraId="2AE5E356" w14:textId="77777777" w:rsidR="00CD291F" w:rsidRPr="00183A4D" w:rsidRDefault="00CD291F" w:rsidP="00CD291F"/>
    <w:p w14:paraId="504F1729" w14:textId="77777777" w:rsidR="00CD291F" w:rsidRPr="00183A4D" w:rsidRDefault="00CD291F" w:rsidP="00CD291F"/>
    <w:p w14:paraId="053858BA" w14:textId="77777777" w:rsidR="00335218" w:rsidRPr="00FB3B8B" w:rsidRDefault="00335218" w:rsidP="00335218">
      <w:pPr>
        <w:tabs>
          <w:tab w:val="left" w:pos="993"/>
        </w:tabs>
        <w:spacing w:after="0"/>
        <w:jc w:val="both"/>
        <w:rPr>
          <w:b/>
          <w:szCs w:val="28"/>
        </w:rPr>
      </w:pPr>
    </w:p>
    <w:sectPr w:rsidR="00335218" w:rsidRPr="00FB3B8B" w:rsidSect="00D546EF">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7BCD6" w14:textId="77777777" w:rsidR="002C7613" w:rsidRDefault="002C7613">
      <w:pPr>
        <w:spacing w:after="0"/>
      </w:pPr>
      <w:r>
        <w:separator/>
      </w:r>
    </w:p>
  </w:endnote>
  <w:endnote w:type="continuationSeparator" w:id="0">
    <w:p w14:paraId="1C583256" w14:textId="77777777" w:rsidR="002C7613" w:rsidRDefault="002C76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Grande CY">
    <w:charset w:val="59"/>
    <w:family w:val="auto"/>
    <w:pitch w:val="variable"/>
    <w:sig w:usb0="E1000AEF" w:usb1="5000A1FF" w:usb2="00000000" w:usb3="00000000" w:csb0="000001B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E740B" w14:textId="77777777" w:rsidR="007D6422" w:rsidRDefault="007D713D">
    <w:pPr>
      <w:pStyle w:val="af4"/>
      <w:jc w:val="center"/>
    </w:pPr>
    <w:r>
      <w:fldChar w:fldCharType="begin"/>
    </w:r>
    <w:r w:rsidR="007D6422">
      <w:instrText xml:space="preserve"> PAGE   \* MERGEFORMAT </w:instrText>
    </w:r>
    <w:r>
      <w:fldChar w:fldCharType="separate"/>
    </w:r>
    <w:r w:rsidR="00391D8D">
      <w:rPr>
        <w:noProof/>
      </w:rPr>
      <w:t>6</w:t>
    </w:r>
    <w:r>
      <w:fldChar w:fldCharType="end"/>
    </w:r>
  </w:p>
  <w:p w14:paraId="49B6C554" w14:textId="77777777" w:rsidR="007D6422" w:rsidRDefault="007D642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BEE5D" w14:textId="77777777" w:rsidR="002C7613" w:rsidRDefault="002C7613">
      <w:pPr>
        <w:spacing w:after="0"/>
      </w:pPr>
      <w:r>
        <w:separator/>
      </w:r>
    </w:p>
  </w:footnote>
  <w:footnote w:type="continuationSeparator" w:id="0">
    <w:p w14:paraId="132A75F9" w14:textId="77777777" w:rsidR="002C7613" w:rsidRDefault="002C76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6600F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22D94"/>
    <w:multiLevelType w:val="hybridMultilevel"/>
    <w:tmpl w:val="6B96F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2957E4"/>
    <w:multiLevelType w:val="hybridMultilevel"/>
    <w:tmpl w:val="6A8E221C"/>
    <w:lvl w:ilvl="0" w:tplc="31B2C742">
      <w:start w:val="1"/>
      <w:numFmt w:val="decimal"/>
      <w:lvlText w:val="%1."/>
      <w:lvlJc w:val="right"/>
      <w:pPr>
        <w:tabs>
          <w:tab w:val="num" w:pos="1080"/>
        </w:tabs>
        <w:ind w:left="1080" w:hanging="360"/>
      </w:pPr>
      <w:rPr>
        <w:rFonts w:hint="default"/>
      </w:rPr>
    </w:lvl>
    <w:lvl w:ilvl="1" w:tplc="E42616C2">
      <w:start w:val="1"/>
      <w:numFmt w:val="decimal"/>
      <w:lvlText w:val="%2."/>
      <w:lvlJc w:val="left"/>
      <w:pPr>
        <w:tabs>
          <w:tab w:val="num" w:pos="1451"/>
        </w:tabs>
        <w:ind w:left="1451" w:hanging="360"/>
      </w:pPr>
      <w:rPr>
        <w:rFonts w:hint="default"/>
      </w:r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3" w15:restartNumberingAfterBreak="0">
    <w:nsid w:val="0A877BD9"/>
    <w:multiLevelType w:val="hybridMultilevel"/>
    <w:tmpl w:val="9D80A0D8"/>
    <w:lvl w:ilvl="0" w:tplc="21E4714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80652D"/>
    <w:multiLevelType w:val="hybridMultilevel"/>
    <w:tmpl w:val="9B3A6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4E717A"/>
    <w:multiLevelType w:val="hybridMultilevel"/>
    <w:tmpl w:val="780ABCAA"/>
    <w:lvl w:ilvl="0" w:tplc="32EC10DE">
      <w:start w:val="2"/>
      <w:numFmt w:val="decimal"/>
      <w:lvlText w:val="%1."/>
      <w:lvlJc w:val="left"/>
      <w:pPr>
        <w:tabs>
          <w:tab w:val="num" w:pos="1259"/>
        </w:tabs>
        <w:ind w:left="1259" w:hanging="360"/>
      </w:pPr>
      <w:rPr>
        <w:rFonts w:hint="default"/>
      </w:rPr>
    </w:lvl>
    <w:lvl w:ilvl="1" w:tplc="A3043AB0">
      <w:start w:val="4"/>
      <w:numFmt w:val="decimal"/>
      <w:lvlText w:val="%2."/>
      <w:lvlJc w:val="left"/>
      <w:pPr>
        <w:tabs>
          <w:tab w:val="num" w:pos="1979"/>
        </w:tabs>
        <w:ind w:left="1979" w:hanging="360"/>
      </w:pPr>
      <w:rPr>
        <w:rFonts w:hint="default"/>
      </w:r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15:restartNumberingAfterBreak="0">
    <w:nsid w:val="0F18494B"/>
    <w:multiLevelType w:val="hybridMultilevel"/>
    <w:tmpl w:val="B420C31E"/>
    <w:lvl w:ilvl="0" w:tplc="AA6C7A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F7627"/>
    <w:multiLevelType w:val="singleLevel"/>
    <w:tmpl w:val="4E72F9AA"/>
    <w:lvl w:ilvl="0">
      <w:start w:val="1"/>
      <w:numFmt w:val="decimal"/>
      <w:lvlText w:val="%1"/>
      <w:lvlJc w:val="left"/>
      <w:pPr>
        <w:tabs>
          <w:tab w:val="num" w:pos="567"/>
        </w:tabs>
        <w:ind w:left="567" w:hanging="567"/>
      </w:pPr>
      <w:rPr>
        <w:rFonts w:hint="default"/>
      </w:rPr>
    </w:lvl>
  </w:abstractNum>
  <w:abstractNum w:abstractNumId="8" w15:restartNumberingAfterBreak="0">
    <w:nsid w:val="11767FB2"/>
    <w:multiLevelType w:val="singleLevel"/>
    <w:tmpl w:val="EF0C61B0"/>
    <w:lvl w:ilvl="0">
      <w:start w:val="1"/>
      <w:numFmt w:val="decimal"/>
      <w:lvlText w:val="%1."/>
      <w:lvlJc w:val="left"/>
      <w:pPr>
        <w:tabs>
          <w:tab w:val="num" w:pos="360"/>
        </w:tabs>
        <w:ind w:left="360" w:hanging="360"/>
      </w:pPr>
      <w:rPr>
        <w:i w:val="0"/>
      </w:rPr>
    </w:lvl>
  </w:abstractNum>
  <w:abstractNum w:abstractNumId="9" w15:restartNumberingAfterBreak="0">
    <w:nsid w:val="15E92E6B"/>
    <w:multiLevelType w:val="hybridMultilevel"/>
    <w:tmpl w:val="F68863B0"/>
    <w:lvl w:ilvl="0" w:tplc="359AC116">
      <w:start w:val="1"/>
      <w:numFmt w:val="russianLower"/>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15:restartNumberingAfterBreak="0">
    <w:nsid w:val="16F1407D"/>
    <w:multiLevelType w:val="hybridMultilevel"/>
    <w:tmpl w:val="F68863B0"/>
    <w:lvl w:ilvl="0" w:tplc="359AC116">
      <w:start w:val="1"/>
      <w:numFmt w:val="russianLower"/>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1" w15:restartNumberingAfterBreak="0">
    <w:nsid w:val="1E026085"/>
    <w:multiLevelType w:val="hybridMultilevel"/>
    <w:tmpl w:val="E68E64A2"/>
    <w:lvl w:ilvl="0" w:tplc="1E82AF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3325AD6"/>
    <w:multiLevelType w:val="hybridMultilevel"/>
    <w:tmpl w:val="2534AF68"/>
    <w:lvl w:ilvl="0" w:tplc="1ADCB80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046AF2"/>
    <w:multiLevelType w:val="hybridMultilevel"/>
    <w:tmpl w:val="049AF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316A49"/>
    <w:multiLevelType w:val="hybridMultilevel"/>
    <w:tmpl w:val="2E5AAB1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A17D83"/>
    <w:multiLevelType w:val="hybridMultilevel"/>
    <w:tmpl w:val="BA12C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9C1C3E"/>
    <w:multiLevelType w:val="hybridMultilevel"/>
    <w:tmpl w:val="8410E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5E14D3"/>
    <w:multiLevelType w:val="hybridMultilevel"/>
    <w:tmpl w:val="094AC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C24CFD"/>
    <w:multiLevelType w:val="hybridMultilevel"/>
    <w:tmpl w:val="BB566FF2"/>
    <w:lvl w:ilvl="0" w:tplc="1ADCB8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3E685A"/>
    <w:multiLevelType w:val="hybridMultilevel"/>
    <w:tmpl w:val="ED1CEAD4"/>
    <w:lvl w:ilvl="0" w:tplc="1ADCB8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D24C8D"/>
    <w:multiLevelType w:val="hybridMultilevel"/>
    <w:tmpl w:val="1CFC5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C032D"/>
    <w:multiLevelType w:val="hybridMultilevel"/>
    <w:tmpl w:val="EEA4A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3562AE"/>
    <w:multiLevelType w:val="multilevel"/>
    <w:tmpl w:val="60A88BB0"/>
    <w:lvl w:ilvl="0">
      <w:start w:val="1"/>
      <w:numFmt w:val="decimal"/>
      <w:lvlText w:val="%1."/>
      <w:lvlJc w:val="left"/>
      <w:pPr>
        <w:tabs>
          <w:tab w:val="num" w:pos="1115"/>
        </w:tabs>
        <w:ind w:left="1115"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4C2A98"/>
    <w:multiLevelType w:val="hybridMultilevel"/>
    <w:tmpl w:val="BB0408DE"/>
    <w:lvl w:ilvl="0" w:tplc="1ADCB8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6B3EE3"/>
    <w:multiLevelType w:val="multilevel"/>
    <w:tmpl w:val="FA2872A6"/>
    <w:lvl w:ilvl="0">
      <w:start w:val="1"/>
      <w:numFmt w:val="decimal"/>
      <w:lvlText w:val="%1."/>
      <w:lvlJc w:val="left"/>
      <w:pPr>
        <w:ind w:left="675" w:hanging="675"/>
      </w:pPr>
      <w:rPr>
        <w:rFonts w:hint="default"/>
      </w:rPr>
    </w:lvl>
    <w:lvl w:ilvl="1">
      <w:start w:val="2"/>
      <w:numFmt w:val="decimal"/>
      <w:lvlText w:val="%1.%2."/>
      <w:lvlJc w:val="left"/>
      <w:pPr>
        <w:ind w:left="1332"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5" w15:restartNumberingAfterBreak="0">
    <w:nsid w:val="45D66736"/>
    <w:multiLevelType w:val="hybridMultilevel"/>
    <w:tmpl w:val="6F02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467CB"/>
    <w:multiLevelType w:val="hybridMultilevel"/>
    <w:tmpl w:val="60A88BB0"/>
    <w:lvl w:ilvl="0" w:tplc="3BEC4594">
      <w:start w:val="1"/>
      <w:numFmt w:val="decimal"/>
      <w:lvlText w:val="%1."/>
      <w:lvlJc w:val="left"/>
      <w:pPr>
        <w:tabs>
          <w:tab w:val="num" w:pos="1115"/>
        </w:tabs>
        <w:ind w:left="1115"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1AD2902"/>
    <w:multiLevelType w:val="hybridMultilevel"/>
    <w:tmpl w:val="D3668A84"/>
    <w:lvl w:ilvl="0" w:tplc="3BEC4594">
      <w:start w:val="1"/>
      <w:numFmt w:val="decimal"/>
      <w:lvlText w:val="%1."/>
      <w:lvlJc w:val="left"/>
      <w:pPr>
        <w:tabs>
          <w:tab w:val="num" w:pos="1115"/>
        </w:tabs>
        <w:ind w:left="1115" w:hanging="69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8" w15:restartNumberingAfterBreak="0">
    <w:nsid w:val="59F2640E"/>
    <w:multiLevelType w:val="hybridMultilevel"/>
    <w:tmpl w:val="81F05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AF15E1"/>
    <w:multiLevelType w:val="hybridMultilevel"/>
    <w:tmpl w:val="150E29CE"/>
    <w:lvl w:ilvl="0" w:tplc="458C776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CB84C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D75EAD"/>
    <w:multiLevelType w:val="hybridMultilevel"/>
    <w:tmpl w:val="99A6DE70"/>
    <w:lvl w:ilvl="0" w:tplc="E42616C2">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15:restartNumberingAfterBreak="0">
    <w:nsid w:val="628A1AAA"/>
    <w:multiLevelType w:val="multilevel"/>
    <w:tmpl w:val="A23093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101BE5"/>
    <w:multiLevelType w:val="hybridMultilevel"/>
    <w:tmpl w:val="E2D6C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01757"/>
    <w:multiLevelType w:val="hybridMultilevel"/>
    <w:tmpl w:val="4ADAF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D730BF"/>
    <w:multiLevelType w:val="hybridMultilevel"/>
    <w:tmpl w:val="A7AABDBE"/>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0356B8A"/>
    <w:multiLevelType w:val="multilevel"/>
    <w:tmpl w:val="73C61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C329AE"/>
    <w:multiLevelType w:val="hybridMultilevel"/>
    <w:tmpl w:val="7716E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F35587"/>
    <w:multiLevelType w:val="hybridMultilevel"/>
    <w:tmpl w:val="EDC0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0B601D"/>
    <w:multiLevelType w:val="hybridMultilevel"/>
    <w:tmpl w:val="6CE88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945ADA"/>
    <w:multiLevelType w:val="hybridMultilevel"/>
    <w:tmpl w:val="1A56BCB2"/>
    <w:lvl w:ilvl="0" w:tplc="EF54233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BD09C3"/>
    <w:multiLevelType w:val="hybridMultilevel"/>
    <w:tmpl w:val="F28A446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E40313F"/>
    <w:multiLevelType w:val="hybridMultilevel"/>
    <w:tmpl w:val="FE361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0"/>
  </w:num>
  <w:num w:numId="3">
    <w:abstractNumId w:val="9"/>
  </w:num>
  <w:num w:numId="4">
    <w:abstractNumId w:val="40"/>
  </w:num>
  <w:num w:numId="5">
    <w:abstractNumId w:val="16"/>
  </w:num>
  <w:num w:numId="6">
    <w:abstractNumId w:val="19"/>
  </w:num>
  <w:num w:numId="7">
    <w:abstractNumId w:val="13"/>
  </w:num>
  <w:num w:numId="8">
    <w:abstractNumId w:val="34"/>
  </w:num>
  <w:num w:numId="9">
    <w:abstractNumId w:val="18"/>
  </w:num>
  <w:num w:numId="10">
    <w:abstractNumId w:val="23"/>
  </w:num>
  <w:num w:numId="11">
    <w:abstractNumId w:val="27"/>
  </w:num>
  <w:num w:numId="12">
    <w:abstractNumId w:val="26"/>
  </w:num>
  <w:num w:numId="13">
    <w:abstractNumId w:val="22"/>
  </w:num>
  <w:num w:numId="14">
    <w:abstractNumId w:val="2"/>
  </w:num>
  <w:num w:numId="15">
    <w:abstractNumId w:val="7"/>
  </w:num>
  <w:num w:numId="16">
    <w:abstractNumId w:val="5"/>
  </w:num>
  <w:num w:numId="17">
    <w:abstractNumId w:val="31"/>
  </w:num>
  <w:num w:numId="18">
    <w:abstractNumId w:val="37"/>
  </w:num>
  <w:num w:numId="19">
    <w:abstractNumId w:val="38"/>
  </w:num>
  <w:num w:numId="20">
    <w:abstractNumId w:val="17"/>
  </w:num>
  <w:num w:numId="21">
    <w:abstractNumId w:val="42"/>
  </w:num>
  <w:num w:numId="22">
    <w:abstractNumId w:val="4"/>
  </w:num>
  <w:num w:numId="23">
    <w:abstractNumId w:val="21"/>
  </w:num>
  <w:num w:numId="24">
    <w:abstractNumId w:val="28"/>
  </w:num>
  <w:num w:numId="25">
    <w:abstractNumId w:val="1"/>
  </w:num>
  <w:num w:numId="26">
    <w:abstractNumId w:val="3"/>
  </w:num>
  <w:num w:numId="27">
    <w:abstractNumId w:val="41"/>
  </w:num>
  <w:num w:numId="28">
    <w:abstractNumId w:val="3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2"/>
  </w:num>
  <w:num w:numId="32">
    <w:abstractNumId w:val="24"/>
  </w:num>
  <w:num w:numId="33">
    <w:abstractNumId w:val="11"/>
  </w:num>
  <w:num w:numId="34">
    <w:abstractNumId w:val="0"/>
  </w:num>
  <w:num w:numId="35">
    <w:abstractNumId w:val="39"/>
  </w:num>
  <w:num w:numId="36">
    <w:abstractNumId w:val="15"/>
  </w:num>
  <w:num w:numId="37">
    <w:abstractNumId w:val="8"/>
  </w:num>
  <w:num w:numId="38">
    <w:abstractNumId w:val="29"/>
  </w:num>
  <w:num w:numId="39">
    <w:abstractNumId w:val="20"/>
  </w:num>
  <w:num w:numId="40">
    <w:abstractNumId w:val="25"/>
  </w:num>
  <w:num w:numId="41">
    <w:abstractNumId w:val="33"/>
  </w:num>
  <w:num w:numId="42">
    <w:abstractNumId w:val="36"/>
  </w:num>
  <w:num w:numId="43">
    <w:abstractNumId w:val="14"/>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218"/>
    <w:rsid w:val="00211778"/>
    <w:rsid w:val="002C7613"/>
    <w:rsid w:val="002E3673"/>
    <w:rsid w:val="00331AB1"/>
    <w:rsid w:val="00335218"/>
    <w:rsid w:val="003852CB"/>
    <w:rsid w:val="00391D8D"/>
    <w:rsid w:val="004974EA"/>
    <w:rsid w:val="007A48A5"/>
    <w:rsid w:val="007D6422"/>
    <w:rsid w:val="007D713D"/>
    <w:rsid w:val="009D7B79"/>
    <w:rsid w:val="00B80AE5"/>
    <w:rsid w:val="00CD291F"/>
    <w:rsid w:val="00D546EF"/>
    <w:rsid w:val="00D6141C"/>
    <w:rsid w:val="00F710B7"/>
    <w:rsid w:val="00F734DF"/>
    <w:rsid w:val="00FE7E9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BD8C1"/>
  <w15:docId w15:val="{532F8929-F01D-4756-A88B-558E9497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218"/>
    <w:pPr>
      <w:spacing w:after="200"/>
    </w:pPr>
    <w:rPr>
      <w:rFonts w:ascii="Times New Roman" w:eastAsia="Calibri" w:hAnsi="Times New Roman" w:cs="Times New Roman"/>
      <w:szCs w:val="22"/>
      <w:lang w:eastAsia="en-US"/>
    </w:rPr>
  </w:style>
  <w:style w:type="paragraph" w:styleId="1">
    <w:name w:val="heading 1"/>
    <w:basedOn w:val="a"/>
    <w:next w:val="a"/>
    <w:link w:val="10"/>
    <w:autoRedefine/>
    <w:uiPriority w:val="9"/>
    <w:qFormat/>
    <w:rsid w:val="00335218"/>
    <w:pPr>
      <w:keepNext/>
      <w:keepLines/>
      <w:spacing w:before="3000" w:after="100"/>
      <w:jc w:val="center"/>
      <w:outlineLvl w:val="0"/>
    </w:pPr>
    <w:rPr>
      <w:rFonts w:eastAsia="Times New Roman"/>
      <w:b/>
      <w:bCs/>
      <w:sz w:val="36"/>
      <w:szCs w:val="28"/>
      <w:lang w:val="x-none"/>
    </w:rPr>
  </w:style>
  <w:style w:type="paragraph" w:styleId="2">
    <w:name w:val="heading 2"/>
    <w:basedOn w:val="a"/>
    <w:next w:val="a"/>
    <w:link w:val="20"/>
    <w:uiPriority w:val="9"/>
    <w:qFormat/>
    <w:rsid w:val="00335218"/>
    <w:pPr>
      <w:keepNext/>
      <w:spacing w:before="240" w:after="60"/>
      <w:jc w:val="both"/>
      <w:outlineLvl w:val="1"/>
    </w:pPr>
    <w:rPr>
      <w:rFonts w:eastAsia="Times New Roman"/>
      <w:b/>
      <w:bCs/>
      <w:iCs/>
      <w:szCs w:val="28"/>
      <w:lang w:val="x-none"/>
    </w:rPr>
  </w:style>
  <w:style w:type="paragraph" w:styleId="4">
    <w:name w:val="heading 4"/>
    <w:basedOn w:val="a"/>
    <w:next w:val="a"/>
    <w:link w:val="40"/>
    <w:uiPriority w:val="9"/>
    <w:semiHidden/>
    <w:unhideWhenUsed/>
    <w:qFormat/>
    <w:rsid w:val="00335218"/>
    <w:pPr>
      <w:keepNext/>
      <w:spacing w:before="240" w:after="60"/>
      <w:outlineLvl w:val="3"/>
    </w:pPr>
    <w:rPr>
      <w:rFonts w:ascii="Calibri" w:eastAsia="Times New Roman" w:hAnsi="Calibri"/>
      <w:b/>
      <w:bCs/>
      <w:sz w:val="28"/>
      <w:szCs w:val="28"/>
      <w:lang w:val="x-none"/>
    </w:rPr>
  </w:style>
  <w:style w:type="paragraph" w:styleId="7">
    <w:name w:val="heading 7"/>
    <w:basedOn w:val="a"/>
    <w:next w:val="a"/>
    <w:link w:val="70"/>
    <w:uiPriority w:val="9"/>
    <w:semiHidden/>
    <w:unhideWhenUsed/>
    <w:qFormat/>
    <w:rsid w:val="0033521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218"/>
    <w:rPr>
      <w:rFonts w:ascii="Times New Roman" w:eastAsia="Times New Roman" w:hAnsi="Times New Roman" w:cs="Times New Roman"/>
      <w:b/>
      <w:bCs/>
      <w:sz w:val="36"/>
      <w:szCs w:val="28"/>
      <w:lang w:val="x-none" w:eastAsia="en-US"/>
    </w:rPr>
  </w:style>
  <w:style w:type="character" w:customStyle="1" w:styleId="20">
    <w:name w:val="Заголовок 2 Знак"/>
    <w:basedOn w:val="a0"/>
    <w:link w:val="2"/>
    <w:uiPriority w:val="9"/>
    <w:rsid w:val="00335218"/>
    <w:rPr>
      <w:rFonts w:ascii="Times New Roman" w:eastAsia="Times New Roman" w:hAnsi="Times New Roman" w:cs="Times New Roman"/>
      <w:b/>
      <w:bCs/>
      <w:iCs/>
      <w:szCs w:val="28"/>
      <w:lang w:val="x-none" w:eastAsia="en-US"/>
    </w:rPr>
  </w:style>
  <w:style w:type="character" w:customStyle="1" w:styleId="40">
    <w:name w:val="Заголовок 4 Знак"/>
    <w:basedOn w:val="a0"/>
    <w:link w:val="4"/>
    <w:uiPriority w:val="9"/>
    <w:semiHidden/>
    <w:rsid w:val="00335218"/>
    <w:rPr>
      <w:rFonts w:ascii="Calibri" w:eastAsia="Times New Roman" w:hAnsi="Calibri" w:cs="Times New Roman"/>
      <w:b/>
      <w:bCs/>
      <w:sz w:val="28"/>
      <w:szCs w:val="28"/>
      <w:lang w:val="x-none" w:eastAsia="en-US"/>
    </w:rPr>
  </w:style>
  <w:style w:type="character" w:customStyle="1" w:styleId="70">
    <w:name w:val="Заголовок 7 Знак"/>
    <w:basedOn w:val="a0"/>
    <w:link w:val="7"/>
    <w:uiPriority w:val="9"/>
    <w:semiHidden/>
    <w:rsid w:val="00335218"/>
    <w:rPr>
      <w:rFonts w:asciiTheme="majorHAnsi" w:eastAsiaTheme="majorEastAsia" w:hAnsiTheme="majorHAnsi" w:cstheme="majorBidi"/>
      <w:i/>
      <w:iCs/>
      <w:color w:val="404040" w:themeColor="text1" w:themeTint="BF"/>
      <w:szCs w:val="22"/>
      <w:lang w:eastAsia="en-US"/>
    </w:rPr>
  </w:style>
  <w:style w:type="paragraph" w:styleId="a3">
    <w:name w:val="List Paragraph"/>
    <w:basedOn w:val="a"/>
    <w:link w:val="a4"/>
    <w:uiPriority w:val="34"/>
    <w:qFormat/>
    <w:rsid w:val="00335218"/>
    <w:pPr>
      <w:spacing w:after="0"/>
      <w:ind w:left="720"/>
      <w:contextualSpacing/>
    </w:pPr>
    <w:rPr>
      <w:rFonts w:eastAsia="Times New Roman"/>
      <w:sz w:val="28"/>
      <w:szCs w:val="20"/>
      <w:lang w:eastAsia="ru-RU"/>
    </w:rPr>
  </w:style>
  <w:style w:type="paragraph" w:styleId="3">
    <w:name w:val="Body Text 3"/>
    <w:basedOn w:val="a"/>
    <w:link w:val="30"/>
    <w:rsid w:val="00335218"/>
    <w:pPr>
      <w:spacing w:after="0"/>
      <w:jc w:val="both"/>
    </w:pPr>
    <w:rPr>
      <w:rFonts w:eastAsia="Times New Roman"/>
      <w:i/>
      <w:sz w:val="20"/>
      <w:szCs w:val="20"/>
      <w:lang w:val="x-none" w:eastAsia="x-none"/>
    </w:rPr>
  </w:style>
  <w:style w:type="character" w:customStyle="1" w:styleId="30">
    <w:name w:val="Основной текст 3 Знак"/>
    <w:basedOn w:val="a0"/>
    <w:link w:val="3"/>
    <w:rsid w:val="00335218"/>
    <w:rPr>
      <w:rFonts w:ascii="Times New Roman" w:eastAsia="Times New Roman" w:hAnsi="Times New Roman" w:cs="Times New Roman"/>
      <w:i/>
      <w:sz w:val="20"/>
      <w:szCs w:val="20"/>
      <w:lang w:val="x-none" w:eastAsia="x-none"/>
    </w:rPr>
  </w:style>
  <w:style w:type="character" w:customStyle="1" w:styleId="a5">
    <w:name w:val="Текст выноски Знак"/>
    <w:basedOn w:val="a0"/>
    <w:link w:val="a6"/>
    <w:uiPriority w:val="99"/>
    <w:semiHidden/>
    <w:rsid w:val="00335218"/>
    <w:rPr>
      <w:rFonts w:ascii="Segoe UI" w:eastAsia="Calibri" w:hAnsi="Segoe UI" w:cs="Times New Roman"/>
      <w:sz w:val="18"/>
      <w:szCs w:val="18"/>
      <w:lang w:val="x-none" w:eastAsia="en-US"/>
    </w:rPr>
  </w:style>
  <w:style w:type="paragraph" w:styleId="a6">
    <w:name w:val="Balloon Text"/>
    <w:basedOn w:val="a"/>
    <w:link w:val="a5"/>
    <w:uiPriority w:val="99"/>
    <w:semiHidden/>
    <w:unhideWhenUsed/>
    <w:rsid w:val="00335218"/>
    <w:pPr>
      <w:spacing w:after="0"/>
    </w:pPr>
    <w:rPr>
      <w:rFonts w:ascii="Segoe UI" w:hAnsi="Segoe UI"/>
      <w:sz w:val="18"/>
      <w:szCs w:val="18"/>
      <w:lang w:val="x-none"/>
    </w:rPr>
  </w:style>
  <w:style w:type="character" w:customStyle="1" w:styleId="11">
    <w:name w:val="Текст выноски Знак1"/>
    <w:basedOn w:val="a0"/>
    <w:uiPriority w:val="99"/>
    <w:semiHidden/>
    <w:rsid w:val="00335218"/>
    <w:rPr>
      <w:rFonts w:ascii="Lucida Grande CY" w:eastAsia="Calibri" w:hAnsi="Lucida Grande CY" w:cs="Lucida Grande CY"/>
      <w:sz w:val="18"/>
      <w:szCs w:val="18"/>
      <w:lang w:eastAsia="en-US"/>
    </w:rPr>
  </w:style>
  <w:style w:type="character" w:customStyle="1" w:styleId="FontStyle45">
    <w:name w:val="Font Style45"/>
    <w:rsid w:val="00335218"/>
    <w:rPr>
      <w:rFonts w:ascii="Times New Roman" w:hAnsi="Times New Roman" w:cs="Times New Roman"/>
      <w:sz w:val="26"/>
      <w:szCs w:val="26"/>
    </w:rPr>
  </w:style>
  <w:style w:type="character" w:customStyle="1" w:styleId="FontStyle50">
    <w:name w:val="Font Style50"/>
    <w:rsid w:val="00335218"/>
    <w:rPr>
      <w:rFonts w:ascii="Times New Roman" w:hAnsi="Times New Roman" w:cs="Times New Roman"/>
      <w:sz w:val="22"/>
      <w:szCs w:val="22"/>
    </w:rPr>
  </w:style>
  <w:style w:type="paragraph" w:customStyle="1" w:styleId="a7">
    <w:name w:val="Норма"/>
    <w:basedOn w:val="a"/>
    <w:link w:val="a8"/>
    <w:autoRedefine/>
    <w:qFormat/>
    <w:rsid w:val="00335218"/>
    <w:pPr>
      <w:spacing w:after="0"/>
      <w:ind w:firstLine="425"/>
      <w:jc w:val="both"/>
    </w:pPr>
    <w:rPr>
      <w:rFonts w:eastAsia="Times New Roman"/>
      <w:color w:val="000000"/>
      <w:sz w:val="20"/>
      <w:lang w:val="x-none" w:eastAsia="x-none"/>
    </w:rPr>
  </w:style>
  <w:style w:type="character" w:customStyle="1" w:styleId="a8">
    <w:name w:val="Норма Знак"/>
    <w:link w:val="a7"/>
    <w:rsid w:val="00335218"/>
    <w:rPr>
      <w:rFonts w:ascii="Times New Roman" w:eastAsia="Times New Roman" w:hAnsi="Times New Roman" w:cs="Times New Roman"/>
      <w:color w:val="000000"/>
      <w:sz w:val="20"/>
      <w:szCs w:val="22"/>
      <w:lang w:val="x-none" w:eastAsia="x-none"/>
    </w:rPr>
  </w:style>
  <w:style w:type="paragraph" w:styleId="a9">
    <w:name w:val="Normal (Web)"/>
    <w:basedOn w:val="a"/>
    <w:uiPriority w:val="99"/>
    <w:unhideWhenUsed/>
    <w:rsid w:val="00335218"/>
    <w:pPr>
      <w:spacing w:before="100" w:beforeAutospacing="1" w:after="100" w:afterAutospacing="1"/>
    </w:pPr>
    <w:rPr>
      <w:rFonts w:eastAsia="Times New Roman"/>
      <w:szCs w:val="24"/>
      <w:lang w:eastAsia="ru-RU"/>
    </w:rPr>
  </w:style>
  <w:style w:type="character" w:styleId="aa">
    <w:name w:val="Placeholder Text"/>
    <w:semiHidden/>
    <w:rsid w:val="00335218"/>
    <w:rPr>
      <w:color w:val="808080"/>
    </w:rPr>
  </w:style>
  <w:style w:type="character" w:styleId="ab">
    <w:name w:val="Hyperlink"/>
    <w:uiPriority w:val="99"/>
    <w:unhideWhenUsed/>
    <w:rsid w:val="00335218"/>
    <w:rPr>
      <w:color w:val="0563C1"/>
      <w:u w:val="single"/>
    </w:rPr>
  </w:style>
  <w:style w:type="paragraph" w:styleId="ac">
    <w:name w:val="Body Text"/>
    <w:basedOn w:val="a"/>
    <w:link w:val="ad"/>
    <w:rsid w:val="00335218"/>
    <w:pPr>
      <w:overflowPunct w:val="0"/>
      <w:autoSpaceDE w:val="0"/>
      <w:autoSpaceDN w:val="0"/>
      <w:adjustRightInd w:val="0"/>
      <w:spacing w:after="120"/>
      <w:textAlignment w:val="baseline"/>
    </w:pPr>
    <w:rPr>
      <w:rFonts w:eastAsia="Times New Roman"/>
      <w:color w:val="000000"/>
      <w:sz w:val="20"/>
      <w:szCs w:val="20"/>
      <w:lang w:val="x-none" w:eastAsia="x-none"/>
    </w:rPr>
  </w:style>
  <w:style w:type="character" w:customStyle="1" w:styleId="ad">
    <w:name w:val="Основной текст Знак"/>
    <w:basedOn w:val="a0"/>
    <w:link w:val="ac"/>
    <w:rsid w:val="00335218"/>
    <w:rPr>
      <w:rFonts w:ascii="Times New Roman" w:eastAsia="Times New Roman" w:hAnsi="Times New Roman" w:cs="Times New Roman"/>
      <w:color w:val="000000"/>
      <w:sz w:val="20"/>
      <w:szCs w:val="20"/>
      <w:lang w:val="x-none" w:eastAsia="x-none"/>
    </w:rPr>
  </w:style>
  <w:style w:type="paragraph" w:customStyle="1" w:styleId="ae">
    <w:name w:val="Норма Знак Знак"/>
    <w:basedOn w:val="a"/>
    <w:link w:val="af"/>
    <w:autoRedefine/>
    <w:qFormat/>
    <w:rsid w:val="00335218"/>
    <w:pPr>
      <w:spacing w:after="0"/>
      <w:ind w:firstLine="425"/>
      <w:jc w:val="both"/>
    </w:pPr>
    <w:rPr>
      <w:rFonts w:eastAsia="Times New Roman"/>
      <w:color w:val="000000"/>
      <w:sz w:val="20"/>
      <w:lang w:val="x-none" w:eastAsia="x-none"/>
    </w:rPr>
  </w:style>
  <w:style w:type="character" w:customStyle="1" w:styleId="af">
    <w:name w:val="Норма Знак Знак Знак"/>
    <w:link w:val="ae"/>
    <w:rsid w:val="00335218"/>
    <w:rPr>
      <w:rFonts w:ascii="Times New Roman" w:eastAsia="Times New Roman" w:hAnsi="Times New Roman" w:cs="Times New Roman"/>
      <w:color w:val="000000"/>
      <w:sz w:val="20"/>
      <w:szCs w:val="22"/>
      <w:lang w:val="x-none" w:eastAsia="x-none"/>
    </w:rPr>
  </w:style>
  <w:style w:type="paragraph" w:customStyle="1" w:styleId="Default">
    <w:name w:val="Default"/>
    <w:rsid w:val="00335218"/>
    <w:pPr>
      <w:autoSpaceDE w:val="0"/>
      <w:autoSpaceDN w:val="0"/>
      <w:adjustRightInd w:val="0"/>
    </w:pPr>
    <w:rPr>
      <w:rFonts w:ascii="Times New Roman" w:eastAsia="Times New Roman" w:hAnsi="Times New Roman" w:cs="Times New Roman"/>
      <w:color w:val="000000"/>
    </w:rPr>
  </w:style>
  <w:style w:type="paragraph" w:styleId="af0">
    <w:name w:val="Body Text Indent"/>
    <w:basedOn w:val="a"/>
    <w:link w:val="af1"/>
    <w:rsid w:val="00335218"/>
    <w:pPr>
      <w:overflowPunct w:val="0"/>
      <w:autoSpaceDE w:val="0"/>
      <w:autoSpaceDN w:val="0"/>
      <w:adjustRightInd w:val="0"/>
      <w:spacing w:after="120"/>
      <w:ind w:left="283"/>
      <w:textAlignment w:val="baseline"/>
    </w:pPr>
    <w:rPr>
      <w:rFonts w:eastAsia="Times New Roman"/>
      <w:color w:val="000000"/>
      <w:sz w:val="20"/>
      <w:szCs w:val="20"/>
      <w:lang w:val="x-none" w:eastAsia="x-none"/>
    </w:rPr>
  </w:style>
  <w:style w:type="character" w:customStyle="1" w:styleId="af1">
    <w:name w:val="Основной текст с отступом Знак"/>
    <w:basedOn w:val="a0"/>
    <w:link w:val="af0"/>
    <w:rsid w:val="00335218"/>
    <w:rPr>
      <w:rFonts w:ascii="Times New Roman" w:eastAsia="Times New Roman" w:hAnsi="Times New Roman" w:cs="Times New Roman"/>
      <w:color w:val="000000"/>
      <w:sz w:val="20"/>
      <w:szCs w:val="20"/>
      <w:lang w:val="x-none" w:eastAsia="x-none"/>
    </w:rPr>
  </w:style>
  <w:style w:type="character" w:customStyle="1" w:styleId="HTML">
    <w:name w:val="Стандартный HTML Знак"/>
    <w:basedOn w:val="a0"/>
    <w:link w:val="HTML0"/>
    <w:uiPriority w:val="99"/>
    <w:semiHidden/>
    <w:rsid w:val="00335218"/>
    <w:rPr>
      <w:rFonts w:ascii="Courier New" w:eastAsia="Times New Roman" w:hAnsi="Courier New" w:cs="Times New Roman"/>
      <w:sz w:val="20"/>
      <w:szCs w:val="20"/>
      <w:lang w:val="x-none" w:eastAsia="x-none"/>
    </w:rPr>
  </w:style>
  <w:style w:type="paragraph" w:styleId="HTML0">
    <w:name w:val="HTML Preformatted"/>
    <w:basedOn w:val="a"/>
    <w:link w:val="HTML"/>
    <w:uiPriority w:val="99"/>
    <w:semiHidden/>
    <w:unhideWhenUsed/>
    <w:rsid w:val="00335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val="x-none" w:eastAsia="x-none"/>
    </w:rPr>
  </w:style>
  <w:style w:type="character" w:customStyle="1" w:styleId="HTML1">
    <w:name w:val="Стандартный HTML Знак1"/>
    <w:basedOn w:val="a0"/>
    <w:uiPriority w:val="99"/>
    <w:semiHidden/>
    <w:rsid w:val="00335218"/>
    <w:rPr>
      <w:rFonts w:ascii="Courier" w:eastAsia="Calibri" w:hAnsi="Courier" w:cs="Times New Roman"/>
      <w:sz w:val="20"/>
      <w:szCs w:val="20"/>
      <w:lang w:eastAsia="en-US"/>
    </w:rPr>
  </w:style>
  <w:style w:type="paragraph" w:styleId="af2">
    <w:name w:val="header"/>
    <w:basedOn w:val="a"/>
    <w:link w:val="af3"/>
    <w:uiPriority w:val="99"/>
    <w:unhideWhenUsed/>
    <w:rsid w:val="00335218"/>
    <w:pPr>
      <w:tabs>
        <w:tab w:val="center" w:pos="4677"/>
        <w:tab w:val="right" w:pos="9355"/>
      </w:tabs>
    </w:pPr>
    <w:rPr>
      <w:lang w:val="x-none"/>
    </w:rPr>
  </w:style>
  <w:style w:type="character" w:customStyle="1" w:styleId="af3">
    <w:name w:val="Верхний колонтитул Знак"/>
    <w:basedOn w:val="a0"/>
    <w:link w:val="af2"/>
    <w:uiPriority w:val="99"/>
    <w:rsid w:val="00335218"/>
    <w:rPr>
      <w:rFonts w:ascii="Times New Roman" w:eastAsia="Calibri" w:hAnsi="Times New Roman" w:cs="Times New Roman"/>
      <w:szCs w:val="22"/>
      <w:lang w:val="x-none" w:eastAsia="en-US"/>
    </w:rPr>
  </w:style>
  <w:style w:type="paragraph" w:styleId="af4">
    <w:name w:val="footer"/>
    <w:basedOn w:val="a"/>
    <w:link w:val="af5"/>
    <w:uiPriority w:val="99"/>
    <w:unhideWhenUsed/>
    <w:rsid w:val="00335218"/>
    <w:pPr>
      <w:tabs>
        <w:tab w:val="center" w:pos="4677"/>
        <w:tab w:val="right" w:pos="9355"/>
      </w:tabs>
    </w:pPr>
    <w:rPr>
      <w:lang w:val="x-none"/>
    </w:rPr>
  </w:style>
  <w:style w:type="character" w:customStyle="1" w:styleId="af5">
    <w:name w:val="Нижний колонтитул Знак"/>
    <w:basedOn w:val="a0"/>
    <w:link w:val="af4"/>
    <w:uiPriority w:val="99"/>
    <w:rsid w:val="00335218"/>
    <w:rPr>
      <w:rFonts w:ascii="Times New Roman" w:eastAsia="Calibri" w:hAnsi="Times New Roman" w:cs="Times New Roman"/>
      <w:szCs w:val="22"/>
      <w:lang w:val="x-none" w:eastAsia="en-US"/>
    </w:rPr>
  </w:style>
  <w:style w:type="paragraph" w:customStyle="1" w:styleId="12">
    <w:name w:val="Абзац списка1"/>
    <w:basedOn w:val="a"/>
    <w:rsid w:val="00335218"/>
    <w:pPr>
      <w:spacing w:after="0"/>
      <w:ind w:left="708"/>
    </w:pPr>
    <w:rPr>
      <w:szCs w:val="24"/>
      <w:lang w:eastAsia="ru-RU"/>
    </w:rPr>
  </w:style>
  <w:style w:type="paragraph" w:styleId="31">
    <w:name w:val="Body Text Indent 3"/>
    <w:basedOn w:val="a"/>
    <w:link w:val="32"/>
    <w:uiPriority w:val="99"/>
    <w:rsid w:val="00335218"/>
    <w:pPr>
      <w:spacing w:after="120"/>
      <w:ind w:left="283"/>
    </w:pPr>
    <w:rPr>
      <w:rFonts w:eastAsia="Times New Roman"/>
      <w:sz w:val="16"/>
      <w:szCs w:val="16"/>
      <w:lang w:val="x-none" w:eastAsia="x-none"/>
    </w:rPr>
  </w:style>
  <w:style w:type="character" w:customStyle="1" w:styleId="32">
    <w:name w:val="Основной текст с отступом 3 Знак"/>
    <w:basedOn w:val="a0"/>
    <w:link w:val="31"/>
    <w:uiPriority w:val="99"/>
    <w:rsid w:val="00335218"/>
    <w:rPr>
      <w:rFonts w:ascii="Times New Roman" w:eastAsia="Times New Roman" w:hAnsi="Times New Roman" w:cs="Times New Roman"/>
      <w:sz w:val="16"/>
      <w:szCs w:val="16"/>
      <w:lang w:val="x-none" w:eastAsia="x-none"/>
    </w:rPr>
  </w:style>
  <w:style w:type="character" w:customStyle="1" w:styleId="af6">
    <w:name w:val="Текст примечания Знак"/>
    <w:basedOn w:val="a0"/>
    <w:link w:val="af7"/>
    <w:uiPriority w:val="99"/>
    <w:semiHidden/>
    <w:rsid w:val="00335218"/>
    <w:rPr>
      <w:rFonts w:ascii="Times New Roman" w:eastAsia="Calibri" w:hAnsi="Times New Roman" w:cs="Times New Roman"/>
      <w:sz w:val="20"/>
      <w:szCs w:val="20"/>
      <w:lang w:val="x-none" w:eastAsia="en-US"/>
    </w:rPr>
  </w:style>
  <w:style w:type="paragraph" w:styleId="af7">
    <w:name w:val="annotation text"/>
    <w:basedOn w:val="a"/>
    <w:link w:val="af6"/>
    <w:uiPriority w:val="99"/>
    <w:semiHidden/>
    <w:unhideWhenUsed/>
    <w:rsid w:val="00335218"/>
    <w:rPr>
      <w:sz w:val="20"/>
      <w:szCs w:val="20"/>
      <w:lang w:val="x-none"/>
    </w:rPr>
  </w:style>
  <w:style w:type="character" w:customStyle="1" w:styleId="13">
    <w:name w:val="Текст комментария Знак1"/>
    <w:basedOn w:val="a0"/>
    <w:uiPriority w:val="99"/>
    <w:semiHidden/>
    <w:rsid w:val="00335218"/>
    <w:rPr>
      <w:rFonts w:ascii="Times New Roman" w:eastAsia="Calibri" w:hAnsi="Times New Roman" w:cs="Times New Roman"/>
      <w:lang w:eastAsia="en-US"/>
    </w:rPr>
  </w:style>
  <w:style w:type="character" w:customStyle="1" w:styleId="af8">
    <w:name w:val="Тема примечания Знак"/>
    <w:basedOn w:val="af6"/>
    <w:link w:val="af9"/>
    <w:uiPriority w:val="99"/>
    <w:semiHidden/>
    <w:rsid w:val="00335218"/>
    <w:rPr>
      <w:rFonts w:ascii="Times New Roman" w:eastAsia="Calibri" w:hAnsi="Times New Roman" w:cs="Times New Roman"/>
      <w:b/>
      <w:bCs/>
      <w:sz w:val="20"/>
      <w:szCs w:val="20"/>
      <w:lang w:val="x-none" w:eastAsia="en-US"/>
    </w:rPr>
  </w:style>
  <w:style w:type="paragraph" w:styleId="af9">
    <w:name w:val="annotation subject"/>
    <w:basedOn w:val="af7"/>
    <w:next w:val="af7"/>
    <w:link w:val="af8"/>
    <w:uiPriority w:val="99"/>
    <w:semiHidden/>
    <w:unhideWhenUsed/>
    <w:rsid w:val="00335218"/>
    <w:rPr>
      <w:b/>
      <w:bCs/>
    </w:rPr>
  </w:style>
  <w:style w:type="character" w:customStyle="1" w:styleId="14">
    <w:name w:val="Тема примечания Знак1"/>
    <w:basedOn w:val="13"/>
    <w:uiPriority w:val="99"/>
    <w:semiHidden/>
    <w:rsid w:val="00335218"/>
    <w:rPr>
      <w:rFonts w:ascii="Times New Roman" w:eastAsia="Calibri" w:hAnsi="Times New Roman" w:cs="Times New Roman"/>
      <w:b/>
      <w:bCs/>
      <w:sz w:val="20"/>
      <w:szCs w:val="20"/>
      <w:lang w:eastAsia="en-US"/>
    </w:rPr>
  </w:style>
  <w:style w:type="paragraph" w:styleId="21">
    <w:name w:val="Body Text 2"/>
    <w:basedOn w:val="a"/>
    <w:link w:val="22"/>
    <w:uiPriority w:val="99"/>
    <w:semiHidden/>
    <w:unhideWhenUsed/>
    <w:rsid w:val="00335218"/>
    <w:pPr>
      <w:spacing w:after="120" w:line="480" w:lineRule="auto"/>
    </w:pPr>
  </w:style>
  <w:style w:type="character" w:customStyle="1" w:styleId="22">
    <w:name w:val="Основной текст 2 Знак"/>
    <w:basedOn w:val="a0"/>
    <w:link w:val="21"/>
    <w:uiPriority w:val="99"/>
    <w:semiHidden/>
    <w:rsid w:val="00335218"/>
    <w:rPr>
      <w:rFonts w:ascii="Times New Roman" w:eastAsia="Calibri" w:hAnsi="Times New Roman" w:cs="Times New Roman"/>
      <w:szCs w:val="22"/>
      <w:lang w:eastAsia="en-US"/>
    </w:rPr>
  </w:style>
  <w:style w:type="character" w:customStyle="1" w:styleId="apple-converted-space">
    <w:name w:val="apple-converted-space"/>
    <w:basedOn w:val="a0"/>
    <w:rsid w:val="00335218"/>
  </w:style>
  <w:style w:type="character" w:customStyle="1" w:styleId="a4">
    <w:name w:val="Абзац списка Знак"/>
    <w:link w:val="a3"/>
    <w:uiPriority w:val="34"/>
    <w:rsid w:val="0033521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ru/biblio%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 TargetMode="External"/><Relationship Id="rId5" Type="http://schemas.openxmlformats.org/officeDocument/2006/relationships/footnotes" Target="footnotes.xml"/><Relationship Id="rId10" Type="http://schemas.openxmlformats.org/officeDocument/2006/relationships/hyperlink" Target="http://www.gumer.info/%20" TargetMode="External"/><Relationship Id="rId4" Type="http://schemas.openxmlformats.org/officeDocument/2006/relationships/webSettings" Target="webSettings.xml"/><Relationship Id="rId9" Type="http://schemas.openxmlformats.org/officeDocument/2006/relationships/hyperlink" Target="http://www.announcement.ru/index.html%2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3061</Words>
  <Characters>17454</Characters>
  <Application>Microsoft Office Word</Application>
  <DocSecurity>0</DocSecurity>
  <Lines>145</Lines>
  <Paragraphs>40</Paragraphs>
  <ScaleCrop>false</ScaleCrop>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Савелий Михайлов</dc:creator>
  <cp:keywords/>
  <dc:description/>
  <cp:lastModifiedBy>Куликова Наталья Сергеевна</cp:lastModifiedBy>
  <cp:revision>4</cp:revision>
  <dcterms:created xsi:type="dcterms:W3CDTF">2021-01-18T04:05:00Z</dcterms:created>
  <dcterms:modified xsi:type="dcterms:W3CDTF">2021-01-27T06:54:00Z</dcterms:modified>
</cp:coreProperties>
</file>