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9"/>
        <w:gridCol w:w="2409"/>
      </w:tblGrid>
      <w:tr w:rsidR="00D072CB" w:rsidRPr="00D86FD6" w14:paraId="0B809EE6" w14:textId="77777777" w:rsidTr="00551EA7">
        <w:trPr>
          <w:jc w:val="right"/>
        </w:trPr>
        <w:tc>
          <w:tcPr>
            <w:tcW w:w="2019" w:type="dxa"/>
            <w:tcBorders>
              <w:top w:val="nil"/>
              <w:left w:val="nil"/>
              <w:right w:val="nil"/>
            </w:tcBorders>
          </w:tcPr>
          <w:p w14:paraId="6AB8EBF7" w14:textId="77777777" w:rsidR="00D072CB" w:rsidRPr="00A117DF" w:rsidRDefault="00D072CB" w:rsidP="00551EA7">
            <w:pPr>
              <w:rPr>
                <w:rFonts w:ascii="Times New Roman" w:hAnsi="Times New Roman"/>
                <w:sz w:val="28"/>
              </w:rPr>
            </w:pPr>
            <w:r w:rsidRPr="00A117DF">
              <w:rPr>
                <w:rFonts w:ascii="Times New Roman" w:hAnsi="Times New Roman"/>
                <w:sz w:val="28"/>
              </w:rPr>
              <w:t xml:space="preserve">Шифр </w:t>
            </w:r>
            <w:r>
              <w:rPr>
                <w:rFonts w:ascii="Times New Roman" w:hAnsi="Times New Roman"/>
                <w:sz w:val="28"/>
              </w:rPr>
              <w:t>ОПОП</w:t>
            </w:r>
            <w:r w:rsidRPr="00A117DF"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14:paraId="53414F00" w14:textId="105B714A" w:rsidR="00D072CB" w:rsidRPr="00D86FD6" w:rsidRDefault="003A4BF9" w:rsidP="00D072CB">
            <w:pPr>
              <w:jc w:val="center"/>
              <w:rPr>
                <w:rFonts w:ascii="Times New Roman" w:hAnsi="Times New Roman"/>
                <w:sz w:val="28"/>
              </w:rPr>
            </w:pPr>
            <w:r w:rsidRPr="00AD0B6C">
              <w:rPr>
                <w:rFonts w:ascii="Times New Roman" w:hAnsi="Times New Roman"/>
                <w:sz w:val="28"/>
                <w:szCs w:val="28"/>
              </w:rPr>
              <w:t>201</w:t>
            </w:r>
            <w:r w:rsidR="00182548">
              <w:rPr>
                <w:rFonts w:ascii="Times New Roman" w:hAnsi="Times New Roman"/>
                <w:sz w:val="28"/>
                <w:szCs w:val="28"/>
              </w:rPr>
              <w:t>1</w:t>
            </w:r>
            <w:r w:rsidRPr="00AD0B6C">
              <w:rPr>
                <w:rFonts w:ascii="Times New Roman" w:hAnsi="Times New Roman"/>
                <w:sz w:val="28"/>
                <w:szCs w:val="28"/>
              </w:rPr>
              <w:t>.26.05.07.0</w:t>
            </w:r>
            <w:r w:rsidR="00655C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072CB" w:rsidRPr="00A117DF" w14:paraId="41C474AB" w14:textId="77777777" w:rsidTr="00551EA7">
        <w:trPr>
          <w:jc w:val="right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CA69C" w14:textId="77777777" w:rsidR="00D072CB" w:rsidRPr="00A117DF" w:rsidRDefault="00D072CB" w:rsidP="00551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08C55" w14:textId="77777777" w:rsidR="00D072CB" w:rsidRPr="00A117DF" w:rsidRDefault="00D072CB" w:rsidP="00551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17DF">
              <w:rPr>
                <w:rFonts w:ascii="Times New Roman" w:hAnsi="Times New Roman"/>
                <w:sz w:val="16"/>
                <w:szCs w:val="16"/>
              </w:rPr>
              <w:t>(шифр ОПОП)</w:t>
            </w:r>
          </w:p>
        </w:tc>
      </w:tr>
    </w:tbl>
    <w:p w14:paraId="28BC8B28" w14:textId="77777777" w:rsidR="00D072CB" w:rsidRDefault="00D072CB" w:rsidP="00D072CB"/>
    <w:tbl>
      <w:tblPr>
        <w:tblW w:w="4890" w:type="pct"/>
        <w:jc w:val="center"/>
        <w:tblLook w:val="01E0" w:firstRow="1" w:lastRow="1" w:firstColumn="1" w:lastColumn="1" w:noHBand="0" w:noVBand="0"/>
      </w:tblPr>
      <w:tblGrid>
        <w:gridCol w:w="10192"/>
      </w:tblGrid>
      <w:tr w:rsidR="00D072CB" w:rsidRPr="002B1944" w14:paraId="1C0B5E78" w14:textId="77777777" w:rsidTr="00551EA7">
        <w:trPr>
          <w:jc w:val="center"/>
        </w:trPr>
        <w:tc>
          <w:tcPr>
            <w:tcW w:w="5000" w:type="pc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433387F" w14:textId="77777777" w:rsidR="00D072CB" w:rsidRPr="00A117DF" w:rsidRDefault="00D072CB" w:rsidP="00551EA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A117DF">
              <w:rPr>
                <w:rFonts w:ascii="Times New Roman" w:hAnsi="Times New Roman"/>
                <w:b/>
                <w:sz w:val="24"/>
              </w:rPr>
              <w:t>ФЕДЕРАЛЬНОЕ АГЕНТСТВО МОРСКОГО И РЕЧНОГО ТРАНСПОРТА</w:t>
            </w:r>
          </w:p>
        </w:tc>
      </w:tr>
      <w:tr w:rsidR="00D072CB" w:rsidRPr="002B1944" w14:paraId="2EC9810A" w14:textId="77777777" w:rsidTr="00551EA7">
        <w:trPr>
          <w:jc w:val="center"/>
        </w:trPr>
        <w:tc>
          <w:tcPr>
            <w:tcW w:w="5000" w:type="pct"/>
          </w:tcPr>
          <w:p w14:paraId="7B33DE82" w14:textId="77777777" w:rsidR="00D072CB" w:rsidRDefault="00D072CB" w:rsidP="00551EA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117DF">
              <w:rPr>
                <w:rFonts w:ascii="Times New Roman" w:hAnsi="Times New Roman"/>
                <w:b/>
                <w:sz w:val="24"/>
              </w:rPr>
              <w:t xml:space="preserve">ФЕДЕРАЛЬНОЕ ГОСУДАРСТВЕННОЕ БЮДЖЕТНОЕ </w:t>
            </w:r>
          </w:p>
          <w:p w14:paraId="0FEC14EB" w14:textId="77777777" w:rsidR="00D072CB" w:rsidRDefault="00D072CB" w:rsidP="00551EA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117DF">
              <w:rPr>
                <w:rFonts w:ascii="Times New Roman" w:hAnsi="Times New Roman"/>
                <w:b/>
                <w:sz w:val="24"/>
              </w:rPr>
              <w:t>ОБРАЗОВАТЕЛЬНОЕ УЧРЕЖДЕНИЕ ВЫСШЕГО ОБРАЗОВАНИЯ</w:t>
            </w:r>
          </w:p>
          <w:p w14:paraId="6EEB403A" w14:textId="77777777" w:rsidR="00D072CB" w:rsidRDefault="00D072CB" w:rsidP="00551EA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117DF">
              <w:rPr>
                <w:rFonts w:ascii="Times New Roman" w:hAnsi="Times New Roman"/>
                <w:b/>
                <w:sz w:val="24"/>
              </w:rPr>
              <w:t xml:space="preserve">«СИБИРСКИЙ ГОСУДАРСТВЕННЫЙ УНИВЕРСИТЕТ </w:t>
            </w:r>
          </w:p>
          <w:p w14:paraId="520BEE80" w14:textId="77777777" w:rsidR="00D072CB" w:rsidRPr="00A117DF" w:rsidRDefault="00D072CB" w:rsidP="00551EA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117DF">
              <w:rPr>
                <w:rFonts w:ascii="Times New Roman" w:hAnsi="Times New Roman"/>
                <w:b/>
                <w:sz w:val="24"/>
              </w:rPr>
              <w:t>ВОДНОГО ТРАНСПОРТА»</w:t>
            </w:r>
          </w:p>
        </w:tc>
      </w:tr>
    </w:tbl>
    <w:p w14:paraId="03681CA0" w14:textId="77777777" w:rsidR="00D072CB" w:rsidRPr="00A117DF" w:rsidRDefault="00D072CB" w:rsidP="00D072CB">
      <w:pPr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4"/>
        <w:gridCol w:w="1134"/>
      </w:tblGrid>
      <w:tr w:rsidR="00D072CB" w14:paraId="71A7BE02" w14:textId="77777777" w:rsidTr="00551EA7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1EDE3F" w14:textId="77777777" w:rsidR="00D072CB" w:rsidRPr="00935377" w:rsidRDefault="00D072CB" w:rsidP="00551EA7">
            <w:pPr>
              <w:spacing w:after="4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35377">
              <w:rPr>
                <w:rFonts w:ascii="Times New Roman" w:hAnsi="Times New Roman"/>
                <w:sz w:val="28"/>
                <w:szCs w:val="28"/>
              </w:rPr>
              <w:t>Год начала подготовки (по учебному плану):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40F299" w14:textId="77777777" w:rsidR="00D072CB" w:rsidRPr="00935377" w:rsidRDefault="00D072CB" w:rsidP="00FF2DF5">
            <w:pPr>
              <w:spacing w:after="4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377">
              <w:rPr>
                <w:rFonts w:ascii="Times New Roman" w:hAnsi="Times New Roman"/>
                <w:sz w:val="28"/>
                <w:szCs w:val="28"/>
              </w:rPr>
              <w:t>20</w:t>
            </w:r>
            <w:r w:rsidR="00A67F6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072CB" w14:paraId="072E7485" w14:textId="77777777" w:rsidTr="00551EA7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</w:tcPr>
          <w:p w14:paraId="4B31382E" w14:textId="77777777" w:rsidR="00D072CB" w:rsidRPr="00935377" w:rsidRDefault="00D072CB" w:rsidP="00551EA7">
            <w:pPr>
              <w:spacing w:after="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451474" w14:textId="77777777" w:rsidR="00D072CB" w:rsidRPr="00935377" w:rsidRDefault="00D072CB" w:rsidP="00551EA7">
            <w:pPr>
              <w:spacing w:after="4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5377">
              <w:rPr>
                <w:rFonts w:ascii="Times New Roman" w:hAnsi="Times New Roman"/>
                <w:sz w:val="16"/>
                <w:szCs w:val="16"/>
              </w:rPr>
              <w:t>(год набора)</w:t>
            </w:r>
          </w:p>
        </w:tc>
      </w:tr>
    </w:tbl>
    <w:p w14:paraId="1C38C5A5" w14:textId="77777777" w:rsidR="00D072CB" w:rsidRPr="00A117DF" w:rsidRDefault="00D072CB" w:rsidP="00D072CB">
      <w:pPr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976"/>
      </w:tblGrid>
      <w:tr w:rsidR="00D072CB" w:rsidRPr="002B1944" w14:paraId="41881029" w14:textId="77777777" w:rsidTr="00551EA7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9030EAD" w14:textId="77777777" w:rsidR="00D072CB" w:rsidRPr="00A117DF" w:rsidRDefault="00D072CB" w:rsidP="00551EA7">
            <w:pPr>
              <w:rPr>
                <w:rFonts w:ascii="Times New Roman" w:hAnsi="Times New Roman"/>
                <w:sz w:val="28"/>
              </w:rPr>
            </w:pPr>
            <w:r w:rsidRPr="00A117DF">
              <w:rPr>
                <w:rFonts w:ascii="Times New Roman" w:hAnsi="Times New Roman"/>
                <w:sz w:val="28"/>
              </w:rPr>
              <w:t>Шифр дисциплины:</w:t>
            </w: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14:paraId="1556E47B" w14:textId="77777777" w:rsidR="00D072CB" w:rsidRPr="00A117DF" w:rsidRDefault="00A67F68" w:rsidP="00551EA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ФТД.05</w:t>
            </w:r>
            <w:r w:rsidR="00FF2DF5" w:rsidRPr="00FF2DF5">
              <w:rPr>
                <w:rFonts w:ascii="Times New Roman" w:hAnsi="Times New Roman"/>
                <w:sz w:val="28"/>
              </w:rPr>
              <w:t>.01</w:t>
            </w:r>
          </w:p>
        </w:tc>
      </w:tr>
      <w:tr w:rsidR="00D072CB" w:rsidRPr="002B1944" w14:paraId="1E60C8C3" w14:textId="77777777" w:rsidTr="00551EA7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0C7B1" w14:textId="77777777" w:rsidR="00D072CB" w:rsidRPr="00A117DF" w:rsidRDefault="00D072CB" w:rsidP="00551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 w14:paraId="1959A021" w14:textId="77777777" w:rsidR="00D072CB" w:rsidRPr="00A117DF" w:rsidRDefault="00D072CB" w:rsidP="00551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17DF">
              <w:rPr>
                <w:rFonts w:ascii="Times New Roman" w:hAnsi="Times New Roman"/>
                <w:sz w:val="16"/>
                <w:szCs w:val="16"/>
              </w:rPr>
              <w:t>(шифр дисциплины из учебного плана)</w:t>
            </w:r>
          </w:p>
        </w:tc>
      </w:tr>
    </w:tbl>
    <w:p w14:paraId="0202B237" w14:textId="77777777" w:rsidR="00D072CB" w:rsidRPr="00A117DF" w:rsidRDefault="00D072CB" w:rsidP="00D072CB">
      <w:pPr>
        <w:rPr>
          <w:rFonts w:ascii="Times New Roman" w:hAnsi="Times New Roman"/>
          <w:sz w:val="28"/>
        </w:rPr>
      </w:pPr>
    </w:p>
    <w:p w14:paraId="3C7BA57F" w14:textId="77777777" w:rsidR="00D072CB" w:rsidRPr="00A117DF" w:rsidRDefault="00D072CB" w:rsidP="00D072CB">
      <w:pPr>
        <w:rPr>
          <w:rFonts w:ascii="Times New Roman" w:hAnsi="Times New Roman"/>
          <w:sz w:val="28"/>
        </w:rPr>
      </w:pPr>
    </w:p>
    <w:p w14:paraId="6E88D7D9" w14:textId="77777777" w:rsidR="00D072CB" w:rsidRPr="00A117DF" w:rsidRDefault="00D072CB" w:rsidP="00D072CB">
      <w:pPr>
        <w:rPr>
          <w:rFonts w:ascii="Times New Roman" w:hAnsi="Times New Roman"/>
          <w:sz w:val="28"/>
        </w:rPr>
      </w:pPr>
    </w:p>
    <w:p w14:paraId="12CD8118" w14:textId="77777777" w:rsidR="00D072CB" w:rsidRPr="00A117DF" w:rsidRDefault="00D072CB" w:rsidP="00D072CB">
      <w:pPr>
        <w:jc w:val="center"/>
        <w:rPr>
          <w:rFonts w:ascii="Times New Roman" w:hAnsi="Times New Roman"/>
          <w:b/>
          <w:sz w:val="32"/>
        </w:rPr>
      </w:pPr>
      <w:r w:rsidRPr="00A117DF">
        <w:rPr>
          <w:rFonts w:ascii="Times New Roman" w:hAnsi="Times New Roman"/>
          <w:b/>
          <w:sz w:val="32"/>
        </w:rPr>
        <w:t>Рабочая программа дисциплины (модуля)</w:t>
      </w:r>
    </w:p>
    <w:p w14:paraId="70DE2080" w14:textId="77777777" w:rsidR="00D072CB" w:rsidRDefault="00D072CB" w:rsidP="00D072CB">
      <w:pPr>
        <w:jc w:val="center"/>
        <w:rPr>
          <w:rFonts w:ascii="Times New Roman" w:hAnsi="Times New Roman"/>
          <w:sz w:val="28"/>
          <w:szCs w:val="28"/>
        </w:rPr>
      </w:pPr>
    </w:p>
    <w:p w14:paraId="1491C3D7" w14:textId="77777777" w:rsidR="00D072CB" w:rsidRPr="00A0111B" w:rsidRDefault="00D072CB" w:rsidP="00D072C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4896" w:type="pct"/>
        <w:jc w:val="center"/>
        <w:tblLook w:val="00A0" w:firstRow="1" w:lastRow="0" w:firstColumn="1" w:lastColumn="0" w:noHBand="0" w:noVBand="0"/>
      </w:tblPr>
      <w:tblGrid>
        <w:gridCol w:w="10204"/>
      </w:tblGrid>
      <w:tr w:rsidR="00D072CB" w:rsidRPr="002B1944" w14:paraId="73324B7E" w14:textId="77777777" w:rsidTr="00551EA7">
        <w:trPr>
          <w:jc w:val="center"/>
        </w:trPr>
        <w:tc>
          <w:tcPr>
            <w:tcW w:w="9648" w:type="dxa"/>
            <w:tcBorders>
              <w:bottom w:val="single" w:sz="4" w:space="0" w:color="auto"/>
            </w:tcBorders>
          </w:tcPr>
          <w:p w14:paraId="3712D3F7" w14:textId="77777777" w:rsidR="00D072CB" w:rsidRDefault="00D072CB" w:rsidP="00FF2DF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C1881">
              <w:rPr>
                <w:rFonts w:ascii="Times New Roman" w:hAnsi="Times New Roman"/>
                <w:b/>
                <w:sz w:val="40"/>
                <w:szCs w:val="40"/>
              </w:rPr>
              <w:tab/>
            </w:r>
            <w:r w:rsidRPr="00D072CB">
              <w:rPr>
                <w:rFonts w:ascii="Times New Roman" w:hAnsi="Times New Roman"/>
                <w:b/>
                <w:sz w:val="32"/>
                <w:szCs w:val="32"/>
              </w:rPr>
              <w:t xml:space="preserve">Начальная подготовка по безопасности </w:t>
            </w:r>
          </w:p>
          <w:p w14:paraId="685A81CC" w14:textId="5F7BB362" w:rsidR="00A67F68" w:rsidRPr="00CC1881" w:rsidRDefault="00182548" w:rsidP="00FF2DF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82548">
              <w:rPr>
                <w:rFonts w:ascii="Times New Roman" w:hAnsi="Times New Roman"/>
                <w:b/>
                <w:sz w:val="32"/>
                <w:szCs w:val="32"/>
              </w:rPr>
              <w:t>(Раздел A-VI/1, таблицы A-VI/1-1, A-VI/1-2, A-VI/1-3, A-VI/1-4) (пятилетняя переподготовка)</w:t>
            </w:r>
          </w:p>
        </w:tc>
      </w:tr>
      <w:tr w:rsidR="00D072CB" w:rsidRPr="002B1944" w14:paraId="39D24AF3" w14:textId="77777777" w:rsidTr="00551EA7">
        <w:trPr>
          <w:jc w:val="center"/>
        </w:trPr>
        <w:tc>
          <w:tcPr>
            <w:tcW w:w="9648" w:type="dxa"/>
            <w:tcBorders>
              <w:top w:val="single" w:sz="4" w:space="0" w:color="auto"/>
            </w:tcBorders>
          </w:tcPr>
          <w:p w14:paraId="6B871F8D" w14:textId="77777777" w:rsidR="00D072CB" w:rsidRPr="00A117DF" w:rsidRDefault="00D072CB" w:rsidP="00551EA7">
            <w:pPr>
              <w:jc w:val="center"/>
              <w:rPr>
                <w:rFonts w:ascii="Times New Roman" w:hAnsi="Times New Roman"/>
                <w:sz w:val="16"/>
              </w:rPr>
            </w:pPr>
            <w:r w:rsidRPr="00A117DF">
              <w:rPr>
                <w:rFonts w:ascii="Times New Roman" w:hAnsi="Times New Roman"/>
                <w:sz w:val="16"/>
              </w:rPr>
              <w:t>(полное наименование дисциплины (модуля), в строгом соответствии с учебным планом)</w:t>
            </w:r>
          </w:p>
        </w:tc>
      </w:tr>
    </w:tbl>
    <w:p w14:paraId="53922750" w14:textId="77777777" w:rsidR="00D072CB" w:rsidRPr="00A117DF" w:rsidRDefault="00D072CB" w:rsidP="00D072CB">
      <w:pPr>
        <w:jc w:val="center"/>
        <w:rPr>
          <w:rFonts w:ascii="Times New Roman" w:hAnsi="Times New Roman"/>
          <w:b/>
          <w:sz w:val="32"/>
        </w:rPr>
      </w:pPr>
    </w:p>
    <w:p w14:paraId="28FB1C81" w14:textId="77777777" w:rsidR="00D072CB" w:rsidRPr="00A117DF" w:rsidRDefault="00D072CB" w:rsidP="00D072CB">
      <w:pPr>
        <w:jc w:val="center"/>
        <w:rPr>
          <w:rFonts w:ascii="Times New Roman" w:hAnsi="Times New Roman"/>
          <w:sz w:val="28"/>
        </w:rPr>
      </w:pPr>
    </w:p>
    <w:p w14:paraId="44813EAE" w14:textId="77777777" w:rsidR="00D072CB" w:rsidRPr="00A117DF" w:rsidRDefault="00D072CB" w:rsidP="00D072CB">
      <w:pPr>
        <w:jc w:val="center"/>
        <w:rPr>
          <w:rFonts w:ascii="Times New Roman" w:hAnsi="Times New Roman"/>
          <w:sz w:val="28"/>
        </w:rPr>
      </w:pPr>
    </w:p>
    <w:p w14:paraId="2D4E6D6F" w14:textId="77777777" w:rsidR="00D072CB" w:rsidRPr="00A117DF" w:rsidRDefault="00D072CB" w:rsidP="00D072CB">
      <w:pPr>
        <w:jc w:val="center"/>
        <w:rPr>
          <w:rFonts w:ascii="Times New Roman" w:hAnsi="Times New Roman"/>
          <w:sz w:val="28"/>
        </w:rPr>
      </w:pPr>
    </w:p>
    <w:p w14:paraId="34C8F518" w14:textId="77777777" w:rsidR="00D072CB" w:rsidRPr="00A117DF" w:rsidRDefault="00D072CB" w:rsidP="00D072CB">
      <w:pPr>
        <w:jc w:val="center"/>
        <w:rPr>
          <w:rFonts w:ascii="Times New Roman" w:hAnsi="Times New Roman"/>
          <w:sz w:val="28"/>
        </w:rPr>
      </w:pPr>
    </w:p>
    <w:p w14:paraId="1C6F7549" w14:textId="77777777" w:rsidR="00D072CB" w:rsidRPr="00A117DF" w:rsidRDefault="00D072CB" w:rsidP="00D072CB">
      <w:pPr>
        <w:jc w:val="center"/>
        <w:rPr>
          <w:rFonts w:ascii="Times New Roman" w:hAnsi="Times New Roman"/>
          <w:sz w:val="28"/>
        </w:rPr>
      </w:pPr>
    </w:p>
    <w:p w14:paraId="7AF323A5" w14:textId="77777777" w:rsidR="00D072CB" w:rsidRPr="00A117DF" w:rsidRDefault="00D072CB" w:rsidP="00D072CB">
      <w:pPr>
        <w:jc w:val="center"/>
        <w:rPr>
          <w:rFonts w:ascii="Times New Roman" w:hAnsi="Times New Roman"/>
          <w:sz w:val="28"/>
        </w:rPr>
      </w:pPr>
    </w:p>
    <w:p w14:paraId="5CAB5EA3" w14:textId="77777777" w:rsidR="00D072CB" w:rsidRPr="00A117DF" w:rsidRDefault="00D072CB" w:rsidP="00D072CB">
      <w:pPr>
        <w:jc w:val="center"/>
        <w:rPr>
          <w:rFonts w:ascii="Times New Roman" w:hAnsi="Times New Roman"/>
          <w:sz w:val="28"/>
        </w:rPr>
      </w:pPr>
    </w:p>
    <w:p w14:paraId="355A6A0F" w14:textId="77777777" w:rsidR="00D072CB" w:rsidRPr="00A117DF" w:rsidRDefault="00D072CB" w:rsidP="00D072CB">
      <w:pPr>
        <w:jc w:val="center"/>
        <w:rPr>
          <w:rFonts w:ascii="Times New Roman" w:hAnsi="Times New Roman"/>
          <w:sz w:val="28"/>
        </w:rPr>
      </w:pPr>
    </w:p>
    <w:p w14:paraId="68A388EE" w14:textId="77777777" w:rsidR="00D072CB" w:rsidRPr="00A117DF" w:rsidRDefault="00D072CB" w:rsidP="00D072CB">
      <w:pPr>
        <w:jc w:val="center"/>
        <w:rPr>
          <w:rFonts w:ascii="Times New Roman" w:hAnsi="Times New Roman"/>
          <w:sz w:val="28"/>
        </w:rPr>
      </w:pPr>
    </w:p>
    <w:p w14:paraId="64C8F73D" w14:textId="77777777" w:rsidR="00D072CB" w:rsidRPr="00A117DF" w:rsidRDefault="00D072CB" w:rsidP="00D072CB">
      <w:pPr>
        <w:jc w:val="center"/>
        <w:rPr>
          <w:rFonts w:ascii="Times New Roman" w:hAnsi="Times New Roman"/>
          <w:sz w:val="28"/>
        </w:rPr>
      </w:pPr>
    </w:p>
    <w:p w14:paraId="0CC1C4C4" w14:textId="77777777" w:rsidR="00D072CB" w:rsidRPr="00A117DF" w:rsidRDefault="00D072CB" w:rsidP="00D072CB">
      <w:pPr>
        <w:jc w:val="center"/>
        <w:rPr>
          <w:rFonts w:ascii="Times New Roman" w:hAnsi="Times New Roman"/>
          <w:sz w:val="28"/>
        </w:rPr>
      </w:pPr>
    </w:p>
    <w:p w14:paraId="00A6525F" w14:textId="77777777" w:rsidR="00D072CB" w:rsidRPr="00A117DF" w:rsidRDefault="00D072CB" w:rsidP="00D072CB">
      <w:pPr>
        <w:jc w:val="center"/>
        <w:rPr>
          <w:rFonts w:ascii="Times New Roman" w:hAnsi="Times New Roman"/>
          <w:sz w:val="28"/>
        </w:rPr>
      </w:pPr>
    </w:p>
    <w:p w14:paraId="07B2BEB6" w14:textId="77777777" w:rsidR="00D072CB" w:rsidRPr="00A117DF" w:rsidRDefault="00D072CB" w:rsidP="00D072CB">
      <w:pPr>
        <w:jc w:val="center"/>
        <w:rPr>
          <w:rFonts w:ascii="Times New Roman" w:hAnsi="Times New Roman"/>
          <w:sz w:val="28"/>
        </w:rPr>
      </w:pPr>
    </w:p>
    <w:p w14:paraId="6F4B086F" w14:textId="77777777" w:rsidR="00D072CB" w:rsidRPr="00A117DF" w:rsidRDefault="00D072CB" w:rsidP="00D072CB">
      <w:pPr>
        <w:jc w:val="center"/>
        <w:rPr>
          <w:rFonts w:ascii="Times New Roman" w:hAnsi="Times New Roman"/>
          <w:sz w:val="28"/>
        </w:rPr>
      </w:pPr>
    </w:p>
    <w:p w14:paraId="2C8F7822" w14:textId="77777777" w:rsidR="00D072CB" w:rsidRPr="00A117DF" w:rsidRDefault="00D072CB" w:rsidP="00D072CB">
      <w:pPr>
        <w:jc w:val="center"/>
        <w:rPr>
          <w:rFonts w:ascii="Times New Roman" w:hAnsi="Times New Roman"/>
          <w:sz w:val="28"/>
        </w:rPr>
      </w:pPr>
    </w:p>
    <w:p w14:paraId="17007E81" w14:textId="77777777" w:rsidR="00D072CB" w:rsidRPr="00A117DF" w:rsidRDefault="00D072CB" w:rsidP="00D072CB">
      <w:pPr>
        <w:jc w:val="center"/>
        <w:rPr>
          <w:rFonts w:ascii="Times New Roman" w:hAnsi="Times New Roman"/>
          <w:sz w:val="28"/>
        </w:rPr>
      </w:pPr>
    </w:p>
    <w:p w14:paraId="0901DFA7" w14:textId="77777777" w:rsidR="00D072CB" w:rsidRPr="00A117DF" w:rsidRDefault="00D072CB" w:rsidP="00D072CB">
      <w:pPr>
        <w:jc w:val="center"/>
        <w:rPr>
          <w:rFonts w:ascii="Times New Roman" w:hAnsi="Times New Roman"/>
          <w:sz w:val="28"/>
        </w:rPr>
      </w:pPr>
    </w:p>
    <w:p w14:paraId="27EDB368" w14:textId="77777777" w:rsidR="00D072CB" w:rsidRDefault="00D072CB" w:rsidP="00D072CB">
      <w:pPr>
        <w:jc w:val="center"/>
        <w:rPr>
          <w:rFonts w:ascii="Times New Roman" w:hAnsi="Times New Roman"/>
          <w:sz w:val="28"/>
        </w:rPr>
      </w:pPr>
    </w:p>
    <w:p w14:paraId="650856EC" w14:textId="77777777" w:rsidR="00D072CB" w:rsidRDefault="00D072CB" w:rsidP="00D072CB">
      <w:pPr>
        <w:jc w:val="center"/>
        <w:rPr>
          <w:rFonts w:ascii="Times New Roman" w:hAnsi="Times New Roman"/>
          <w:sz w:val="28"/>
        </w:rPr>
      </w:pPr>
    </w:p>
    <w:p w14:paraId="0BFB9A24" w14:textId="77777777" w:rsidR="00D072CB" w:rsidRDefault="00D072CB" w:rsidP="00D072CB">
      <w:pPr>
        <w:jc w:val="center"/>
        <w:rPr>
          <w:rFonts w:ascii="Times New Roman" w:hAnsi="Times New Roman"/>
          <w:sz w:val="28"/>
        </w:rPr>
      </w:pPr>
      <w:r w:rsidRPr="00A117DF">
        <w:rPr>
          <w:rFonts w:ascii="Times New Roman" w:hAnsi="Times New Roman"/>
          <w:sz w:val="28"/>
        </w:rPr>
        <w:t>Новосибирск</w:t>
      </w:r>
    </w:p>
    <w:p w14:paraId="4E551AF6" w14:textId="77777777" w:rsidR="003A4BF9" w:rsidRPr="00363FBC" w:rsidRDefault="003A4BF9" w:rsidP="003A4BF9">
      <w:pPr>
        <w:pageBreakBefore/>
        <w:spacing w:after="120"/>
        <w:rPr>
          <w:rFonts w:ascii="Times New Roman" w:hAnsi="Times New Roman"/>
          <w:b/>
          <w:sz w:val="28"/>
        </w:rPr>
      </w:pPr>
      <w:r w:rsidRPr="00363FBC">
        <w:rPr>
          <w:rFonts w:ascii="Times New Roman" w:hAnsi="Times New Roman"/>
          <w:b/>
          <w:sz w:val="28"/>
        </w:rPr>
        <w:lastRenderedPageBreak/>
        <w:t>Составитель: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10308"/>
      </w:tblGrid>
      <w:tr w:rsidR="003A4BF9" w:rsidRPr="00363FBC" w14:paraId="1B93426C" w14:textId="77777777" w:rsidTr="00191127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31F83EF0" w14:textId="77777777" w:rsidR="003A4BF9" w:rsidRPr="00363FBC" w:rsidRDefault="003A4BF9" w:rsidP="00191127">
            <w:pPr>
              <w:overflowPunct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</w:p>
        </w:tc>
      </w:tr>
      <w:tr w:rsidR="003A4BF9" w:rsidRPr="00363FBC" w14:paraId="5F594C70" w14:textId="77777777" w:rsidTr="00191127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7B67FCC7" w14:textId="77777777" w:rsidR="003A4BF9" w:rsidRPr="00363FBC" w:rsidRDefault="003A4BF9" w:rsidP="00191127">
            <w:pPr>
              <w:overflowPunct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363FBC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</w:tr>
      <w:tr w:rsidR="003A4BF9" w:rsidRPr="00363FBC" w14:paraId="594091AE" w14:textId="77777777" w:rsidTr="00191127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7FD63F1F" w14:textId="77777777" w:rsidR="003A4BF9" w:rsidRPr="00363FBC" w:rsidRDefault="003A4BF9" w:rsidP="00191127">
            <w:pPr>
              <w:overflowPunct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ЦДПО</w:t>
            </w:r>
          </w:p>
        </w:tc>
      </w:tr>
      <w:tr w:rsidR="003A4BF9" w:rsidRPr="00363FBC" w14:paraId="2DE32D9A" w14:textId="77777777" w:rsidTr="00191127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1D219F26" w14:textId="77777777" w:rsidR="003A4BF9" w:rsidRPr="00363FBC" w:rsidRDefault="003A4BF9" w:rsidP="00191127">
            <w:pPr>
              <w:overflowPunct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363FBC">
              <w:rPr>
                <w:rFonts w:ascii="Times New Roman" w:hAnsi="Times New Roman"/>
                <w:sz w:val="16"/>
                <w:szCs w:val="16"/>
              </w:rPr>
              <w:t>(наименование кафедры)</w:t>
            </w:r>
          </w:p>
        </w:tc>
      </w:tr>
      <w:tr w:rsidR="003A4BF9" w:rsidRPr="00363FBC" w14:paraId="1D2BB3A5" w14:textId="77777777" w:rsidTr="00191127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7F593AA4" w14:textId="77777777" w:rsidR="003A4BF9" w:rsidRPr="00363FBC" w:rsidRDefault="003A4BF9" w:rsidP="00191127">
            <w:pPr>
              <w:overflowPunct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 В. Кузьмин</w:t>
            </w:r>
          </w:p>
        </w:tc>
      </w:tr>
      <w:tr w:rsidR="003A4BF9" w:rsidRPr="00363FBC" w14:paraId="3F98E4AE" w14:textId="77777777" w:rsidTr="00191127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30978367" w14:textId="77777777" w:rsidR="003A4BF9" w:rsidRPr="00363FBC" w:rsidRDefault="003A4BF9" w:rsidP="00191127">
            <w:pPr>
              <w:overflowPunct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363FBC">
              <w:rPr>
                <w:rFonts w:ascii="Times New Roman" w:hAnsi="Times New Roman"/>
                <w:sz w:val="16"/>
                <w:szCs w:val="16"/>
              </w:rPr>
              <w:t>(И.О.Фамилия)</w:t>
            </w:r>
          </w:p>
        </w:tc>
      </w:tr>
    </w:tbl>
    <w:p w14:paraId="6789AE04" w14:textId="77777777" w:rsidR="003A4BF9" w:rsidRPr="00363FBC" w:rsidRDefault="003A4BF9" w:rsidP="003A4BF9">
      <w:pPr>
        <w:rPr>
          <w:rFonts w:ascii="Times New Roman" w:hAnsi="Times New Roman"/>
          <w:b/>
          <w:sz w:val="28"/>
        </w:rPr>
      </w:pPr>
      <w:r w:rsidRPr="00363FBC">
        <w:rPr>
          <w:rFonts w:ascii="Times New Roman" w:hAnsi="Times New Roman"/>
          <w:b/>
          <w:sz w:val="28"/>
        </w:rPr>
        <w:t>Одобрена:</w:t>
      </w:r>
    </w:p>
    <w:p w14:paraId="27E5C23F" w14:textId="77777777" w:rsidR="003A4BF9" w:rsidRPr="00363FBC" w:rsidRDefault="003A4BF9" w:rsidP="003A4BF9">
      <w:pPr>
        <w:rPr>
          <w:rFonts w:ascii="Times New Roman" w:hAnsi="Times New Roman"/>
          <w:sz w:val="10"/>
          <w:szCs w:val="10"/>
        </w:rPr>
      </w:pPr>
    </w:p>
    <w:tbl>
      <w:tblPr>
        <w:tblW w:w="4891" w:type="pct"/>
        <w:tblInd w:w="108" w:type="dxa"/>
        <w:tblLook w:val="04A0" w:firstRow="1" w:lastRow="0" w:firstColumn="1" w:lastColumn="0" w:noHBand="0" w:noVBand="1"/>
      </w:tblPr>
      <w:tblGrid>
        <w:gridCol w:w="3255"/>
        <w:gridCol w:w="6939"/>
      </w:tblGrid>
      <w:tr w:rsidR="003A4BF9" w:rsidRPr="00363FBC" w14:paraId="61017596" w14:textId="77777777" w:rsidTr="00191127">
        <w:tc>
          <w:tcPr>
            <w:tcW w:w="3078" w:type="dxa"/>
            <w:shd w:val="clear" w:color="auto" w:fill="auto"/>
          </w:tcPr>
          <w:p w14:paraId="3459A8DA" w14:textId="77777777" w:rsidR="003A4BF9" w:rsidRPr="00363FBC" w:rsidRDefault="003A4BF9" w:rsidP="00191127">
            <w:pPr>
              <w:rPr>
                <w:rFonts w:ascii="Times New Roman" w:hAnsi="Times New Roman"/>
                <w:sz w:val="28"/>
              </w:rPr>
            </w:pPr>
            <w:r w:rsidRPr="00363FBC">
              <w:rPr>
                <w:rFonts w:ascii="Times New Roman" w:hAnsi="Times New Roman"/>
                <w:sz w:val="28"/>
              </w:rPr>
              <w:t>Ученым советом</w:t>
            </w:r>
          </w:p>
        </w:tc>
        <w:tc>
          <w:tcPr>
            <w:tcW w:w="6561" w:type="dxa"/>
            <w:tcBorders>
              <w:bottom w:val="single" w:sz="4" w:space="0" w:color="auto"/>
            </w:tcBorders>
            <w:shd w:val="clear" w:color="auto" w:fill="auto"/>
          </w:tcPr>
          <w:p w14:paraId="6EAF9559" w14:textId="0DB6D07F" w:rsidR="003A4BF9" w:rsidRPr="00363FBC" w:rsidRDefault="00182548" w:rsidP="0019112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Института «Морская академия»</w:t>
            </w:r>
          </w:p>
        </w:tc>
      </w:tr>
      <w:tr w:rsidR="003A4BF9" w:rsidRPr="00363FBC" w14:paraId="6B08DDE4" w14:textId="77777777" w:rsidTr="00191127">
        <w:tc>
          <w:tcPr>
            <w:tcW w:w="3078" w:type="dxa"/>
            <w:shd w:val="clear" w:color="auto" w:fill="auto"/>
          </w:tcPr>
          <w:p w14:paraId="1008D7E2" w14:textId="77777777" w:rsidR="003A4BF9" w:rsidRPr="00363FBC" w:rsidRDefault="003A4BF9" w:rsidP="00191127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561" w:type="dxa"/>
            <w:tcBorders>
              <w:top w:val="single" w:sz="4" w:space="0" w:color="auto"/>
            </w:tcBorders>
            <w:shd w:val="clear" w:color="auto" w:fill="auto"/>
          </w:tcPr>
          <w:p w14:paraId="3E4EAB27" w14:textId="77777777" w:rsidR="003A4BF9" w:rsidRPr="00363FBC" w:rsidRDefault="003A4BF9" w:rsidP="00191127">
            <w:pPr>
              <w:jc w:val="center"/>
              <w:rPr>
                <w:rFonts w:ascii="Times New Roman" w:hAnsi="Times New Roman"/>
                <w:sz w:val="16"/>
              </w:rPr>
            </w:pPr>
            <w:r w:rsidRPr="00363FBC">
              <w:rPr>
                <w:rFonts w:ascii="Times New Roman" w:hAnsi="Times New Roman"/>
                <w:sz w:val="16"/>
              </w:rPr>
              <w:t>(наименование факультета, реализующего образовательную программу)</w:t>
            </w:r>
          </w:p>
        </w:tc>
      </w:tr>
    </w:tbl>
    <w:p w14:paraId="4E357527" w14:textId="77777777" w:rsidR="003A4BF9" w:rsidRPr="00363FBC" w:rsidRDefault="003A4BF9" w:rsidP="003A4BF9">
      <w:pPr>
        <w:rPr>
          <w:rFonts w:ascii="Times New Roman" w:hAnsi="Times New Roman"/>
          <w:sz w:val="10"/>
          <w:szCs w:val="10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3A4BF9" w:rsidRPr="00363FBC" w14:paraId="29194DD5" w14:textId="77777777" w:rsidTr="00191127">
        <w:tc>
          <w:tcPr>
            <w:tcW w:w="1865" w:type="dxa"/>
          </w:tcPr>
          <w:p w14:paraId="73DC46C9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28"/>
              </w:rPr>
            </w:pPr>
            <w:r w:rsidRPr="00363FBC">
              <w:rPr>
                <w:rFonts w:ascii="Times New Roman" w:hAnsi="Times New Roman"/>
                <w:sz w:val="28"/>
              </w:rPr>
              <w:t>Протокол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948341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</w:tcPr>
          <w:p w14:paraId="307C46BB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1" w:type="dxa"/>
          </w:tcPr>
          <w:p w14:paraId="2AB23FEA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BC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282" w:type="dxa"/>
          </w:tcPr>
          <w:p w14:paraId="134AAE88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BC">
              <w:rPr>
                <w:rFonts w:ascii="Times New Roman" w:hAnsi="Times New Roman"/>
                <w:sz w:val="28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64590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</w:tcPr>
          <w:p w14:paraId="78777AF4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BC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4D416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263903C5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FBC"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263BF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14:paraId="17C985A8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BC">
              <w:rPr>
                <w:rFonts w:ascii="Times New Roman" w:hAnsi="Times New Roman"/>
                <w:sz w:val="28"/>
              </w:rPr>
              <w:t>г.</w:t>
            </w:r>
          </w:p>
        </w:tc>
      </w:tr>
      <w:tr w:rsidR="003A4BF9" w:rsidRPr="00363FBC" w14:paraId="30C139DD" w14:textId="77777777" w:rsidTr="00191127">
        <w:tc>
          <w:tcPr>
            <w:tcW w:w="1865" w:type="dxa"/>
          </w:tcPr>
          <w:p w14:paraId="4ACBA903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21FC09E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172D2FCA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14:paraId="3B8F0950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14:paraId="796523FE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22B0A0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FBC">
              <w:rPr>
                <w:rFonts w:ascii="Times New Roman" w:hAnsi="Times New Roman"/>
                <w:sz w:val="16"/>
                <w:szCs w:val="16"/>
              </w:rPr>
              <w:t>число</w:t>
            </w:r>
          </w:p>
        </w:tc>
        <w:tc>
          <w:tcPr>
            <w:tcW w:w="276" w:type="dxa"/>
          </w:tcPr>
          <w:p w14:paraId="25DEAC97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8FD4C0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FBC">
              <w:rPr>
                <w:rFonts w:ascii="Times New Roman" w:hAnsi="Times New Roman"/>
                <w:sz w:val="16"/>
                <w:szCs w:val="16"/>
              </w:rPr>
              <w:t>месяц</w:t>
            </w:r>
          </w:p>
        </w:tc>
        <w:tc>
          <w:tcPr>
            <w:tcW w:w="678" w:type="dxa"/>
          </w:tcPr>
          <w:p w14:paraId="2AE1B6EC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33482A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FBC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498" w:type="dxa"/>
          </w:tcPr>
          <w:p w14:paraId="3A643139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FD5AB2C" w14:textId="77777777" w:rsidR="003A4BF9" w:rsidRPr="00363FBC" w:rsidRDefault="003A4BF9" w:rsidP="003A4BF9">
      <w:pPr>
        <w:rPr>
          <w:rFonts w:ascii="Times New Roman" w:hAnsi="Times New Roman"/>
          <w:sz w:val="28"/>
          <w:szCs w:val="28"/>
        </w:rPr>
      </w:pPr>
    </w:p>
    <w:tbl>
      <w:tblPr>
        <w:tblW w:w="491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8"/>
        <w:gridCol w:w="177"/>
        <w:gridCol w:w="3129"/>
        <w:gridCol w:w="165"/>
        <w:gridCol w:w="3584"/>
      </w:tblGrid>
      <w:tr w:rsidR="003A4BF9" w:rsidRPr="00363FBC" w14:paraId="35DF6C5B" w14:textId="77777777" w:rsidTr="00191127">
        <w:trPr>
          <w:trHeight w:val="85"/>
        </w:trPr>
        <w:tc>
          <w:tcPr>
            <w:tcW w:w="2909" w:type="dxa"/>
            <w:vAlign w:val="bottom"/>
          </w:tcPr>
          <w:p w14:paraId="4314B9A9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rPr>
                <w:rFonts w:ascii="Times New Roman" w:hAnsi="Times New Roman"/>
                <w:sz w:val="28"/>
                <w:szCs w:val="24"/>
              </w:rPr>
            </w:pPr>
            <w:r w:rsidRPr="00363FBC">
              <w:rPr>
                <w:rFonts w:ascii="Times New Roman" w:hAnsi="Times New Roman"/>
                <w:sz w:val="28"/>
                <w:szCs w:val="24"/>
              </w:rPr>
              <w:t>Председатель совета</w:t>
            </w:r>
          </w:p>
        </w:tc>
        <w:tc>
          <w:tcPr>
            <w:tcW w:w="167" w:type="dxa"/>
            <w:vAlign w:val="bottom"/>
          </w:tcPr>
          <w:p w14:paraId="0D2359D8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57" w:type="dxa"/>
            <w:tcBorders>
              <w:top w:val="nil"/>
              <w:left w:val="nil"/>
              <w:right w:val="nil"/>
            </w:tcBorders>
            <w:vAlign w:val="bottom"/>
          </w:tcPr>
          <w:p w14:paraId="203A77F5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6" w:type="dxa"/>
            <w:vAlign w:val="bottom"/>
          </w:tcPr>
          <w:p w14:paraId="7E18A63A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ADF011" w14:textId="39753D77" w:rsidR="003A4BF9" w:rsidRPr="00363FBC" w:rsidRDefault="00182548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К.С. Мочалин</w:t>
            </w:r>
          </w:p>
        </w:tc>
      </w:tr>
      <w:tr w:rsidR="003A4BF9" w:rsidRPr="00363FBC" w14:paraId="678E98C2" w14:textId="77777777" w:rsidTr="00191127">
        <w:tc>
          <w:tcPr>
            <w:tcW w:w="2909" w:type="dxa"/>
          </w:tcPr>
          <w:p w14:paraId="574CB107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" w:type="dxa"/>
          </w:tcPr>
          <w:p w14:paraId="34304ECF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7" w:type="dxa"/>
            <w:tcBorders>
              <w:left w:val="nil"/>
              <w:bottom w:val="nil"/>
              <w:right w:val="nil"/>
            </w:tcBorders>
          </w:tcPr>
          <w:p w14:paraId="3C4C18F1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" w:type="dxa"/>
          </w:tcPr>
          <w:p w14:paraId="4E65A2CD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2376BA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FBC">
              <w:rPr>
                <w:rFonts w:ascii="Times New Roman" w:hAnsi="Times New Roman"/>
                <w:sz w:val="16"/>
                <w:szCs w:val="16"/>
              </w:rPr>
              <w:t>(И.О.Фамилия)</w:t>
            </w:r>
          </w:p>
        </w:tc>
      </w:tr>
    </w:tbl>
    <w:p w14:paraId="6487267D" w14:textId="77777777" w:rsidR="003A4BF9" w:rsidRPr="00363FBC" w:rsidRDefault="003A4BF9" w:rsidP="003A4BF9">
      <w:pPr>
        <w:ind w:firstLine="426"/>
        <w:jc w:val="both"/>
        <w:rPr>
          <w:rFonts w:ascii="Times New Roman" w:hAnsi="Times New Roman"/>
          <w:sz w:val="28"/>
        </w:rPr>
      </w:pPr>
    </w:p>
    <w:p w14:paraId="2FDC6559" w14:textId="77777777" w:rsidR="003A4BF9" w:rsidRPr="00363FBC" w:rsidRDefault="003A4BF9" w:rsidP="003A4BF9">
      <w:pPr>
        <w:ind w:firstLine="426"/>
        <w:jc w:val="both"/>
        <w:rPr>
          <w:rFonts w:ascii="Times New Roman" w:hAnsi="Times New Roman"/>
          <w:sz w:val="28"/>
        </w:rPr>
      </w:pPr>
    </w:p>
    <w:tbl>
      <w:tblPr>
        <w:tblW w:w="4916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2"/>
        <w:gridCol w:w="7074"/>
      </w:tblGrid>
      <w:tr w:rsidR="003A4BF9" w:rsidRPr="00363FBC" w14:paraId="1D1DF188" w14:textId="77777777" w:rsidTr="00191127">
        <w:tc>
          <w:tcPr>
            <w:tcW w:w="2903" w:type="dxa"/>
            <w:shd w:val="clear" w:color="auto" w:fill="auto"/>
          </w:tcPr>
          <w:p w14:paraId="3528DC4D" w14:textId="77777777" w:rsidR="003A4BF9" w:rsidRPr="00363FBC" w:rsidRDefault="003A4BF9" w:rsidP="00191127">
            <w:pPr>
              <w:rPr>
                <w:rFonts w:ascii="Times New Roman" w:hAnsi="Times New Roman"/>
                <w:sz w:val="28"/>
              </w:rPr>
            </w:pPr>
            <w:r w:rsidRPr="00363FBC">
              <w:rPr>
                <w:rFonts w:ascii="Times New Roman" w:hAnsi="Times New Roman"/>
                <w:sz w:val="28"/>
              </w:rPr>
              <w:t>На заседании кафедры</w:t>
            </w:r>
          </w:p>
        </w:tc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7B984F0F" w14:textId="77777777" w:rsidR="003A4BF9" w:rsidRPr="00363FBC" w:rsidRDefault="003A4BF9" w:rsidP="0019112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Электрооборудования и автоматики</w:t>
            </w:r>
          </w:p>
        </w:tc>
      </w:tr>
      <w:tr w:rsidR="003A4BF9" w:rsidRPr="00363FBC" w14:paraId="6F81BDD1" w14:textId="77777777" w:rsidTr="00191127">
        <w:tc>
          <w:tcPr>
            <w:tcW w:w="2903" w:type="dxa"/>
            <w:shd w:val="clear" w:color="auto" w:fill="auto"/>
          </w:tcPr>
          <w:p w14:paraId="20C7A448" w14:textId="77777777" w:rsidR="003A4BF9" w:rsidRPr="00363FBC" w:rsidRDefault="003A4BF9" w:rsidP="0019112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25F628A3" w14:textId="77777777" w:rsidR="003A4BF9" w:rsidRPr="00363FBC" w:rsidRDefault="003A4BF9" w:rsidP="0019112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A4BF9" w:rsidRPr="00363FBC" w14:paraId="4773283D" w14:textId="77777777" w:rsidTr="00191127">
        <w:tc>
          <w:tcPr>
            <w:tcW w:w="2903" w:type="dxa"/>
            <w:shd w:val="clear" w:color="auto" w:fill="auto"/>
          </w:tcPr>
          <w:p w14:paraId="5F5BFB80" w14:textId="77777777" w:rsidR="003A4BF9" w:rsidRPr="00363FBC" w:rsidRDefault="003A4BF9" w:rsidP="00191127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685" w:type="dxa"/>
            <w:tcBorders>
              <w:top w:val="single" w:sz="4" w:space="0" w:color="auto"/>
            </w:tcBorders>
            <w:shd w:val="clear" w:color="auto" w:fill="auto"/>
          </w:tcPr>
          <w:p w14:paraId="66CC5203" w14:textId="77777777" w:rsidR="003A4BF9" w:rsidRPr="00363FBC" w:rsidRDefault="003A4BF9" w:rsidP="00191127">
            <w:pPr>
              <w:jc w:val="center"/>
              <w:rPr>
                <w:rFonts w:ascii="Times New Roman" w:hAnsi="Times New Roman"/>
                <w:sz w:val="16"/>
              </w:rPr>
            </w:pPr>
            <w:r w:rsidRPr="00363FBC">
              <w:rPr>
                <w:rFonts w:ascii="Times New Roman" w:hAnsi="Times New Roman"/>
                <w:sz w:val="16"/>
              </w:rPr>
              <w:t>(наименование кафедры)</w:t>
            </w:r>
          </w:p>
        </w:tc>
      </w:tr>
    </w:tbl>
    <w:p w14:paraId="27DB7C43" w14:textId="77777777" w:rsidR="003A4BF9" w:rsidRPr="00363FBC" w:rsidRDefault="003A4BF9" w:rsidP="003A4BF9">
      <w:pPr>
        <w:jc w:val="both"/>
        <w:rPr>
          <w:rFonts w:ascii="Times New Roman" w:hAnsi="Times New Roman"/>
          <w:sz w:val="10"/>
          <w:szCs w:val="10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3A4BF9" w:rsidRPr="00363FBC" w14:paraId="2CB0F6CC" w14:textId="77777777" w:rsidTr="00191127">
        <w:tc>
          <w:tcPr>
            <w:tcW w:w="1865" w:type="dxa"/>
          </w:tcPr>
          <w:p w14:paraId="2A3AD07C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28"/>
              </w:rPr>
            </w:pPr>
            <w:r w:rsidRPr="00363FBC">
              <w:rPr>
                <w:rFonts w:ascii="Times New Roman" w:hAnsi="Times New Roman"/>
                <w:sz w:val="28"/>
              </w:rPr>
              <w:t>Протокол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5CFD17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</w:tcPr>
          <w:p w14:paraId="63661F3D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1" w:type="dxa"/>
          </w:tcPr>
          <w:p w14:paraId="5FC956BA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BC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282" w:type="dxa"/>
          </w:tcPr>
          <w:p w14:paraId="4A11092B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BC">
              <w:rPr>
                <w:rFonts w:ascii="Times New Roman" w:hAnsi="Times New Roman"/>
                <w:sz w:val="28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998A2B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</w:tcPr>
          <w:p w14:paraId="3F565B67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BC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D58B4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0840ECE0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FBC"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CC0E0A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14:paraId="5843661B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BC">
              <w:rPr>
                <w:rFonts w:ascii="Times New Roman" w:hAnsi="Times New Roman"/>
                <w:sz w:val="28"/>
              </w:rPr>
              <w:t>г.</w:t>
            </w:r>
          </w:p>
        </w:tc>
      </w:tr>
      <w:tr w:rsidR="003A4BF9" w:rsidRPr="00363FBC" w14:paraId="3AFB22C2" w14:textId="77777777" w:rsidTr="00191127">
        <w:tc>
          <w:tcPr>
            <w:tcW w:w="1865" w:type="dxa"/>
          </w:tcPr>
          <w:p w14:paraId="1BF8B38C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F0CC79E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1852D65C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14:paraId="3CF658B8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14:paraId="51B667C1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B739F1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FBC">
              <w:rPr>
                <w:rFonts w:ascii="Times New Roman" w:hAnsi="Times New Roman"/>
                <w:sz w:val="16"/>
                <w:szCs w:val="16"/>
              </w:rPr>
              <w:t>число</w:t>
            </w:r>
          </w:p>
        </w:tc>
        <w:tc>
          <w:tcPr>
            <w:tcW w:w="276" w:type="dxa"/>
          </w:tcPr>
          <w:p w14:paraId="5936C2CB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DBC355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FBC">
              <w:rPr>
                <w:rFonts w:ascii="Times New Roman" w:hAnsi="Times New Roman"/>
                <w:sz w:val="16"/>
                <w:szCs w:val="16"/>
              </w:rPr>
              <w:t>месяц</w:t>
            </w:r>
          </w:p>
        </w:tc>
        <w:tc>
          <w:tcPr>
            <w:tcW w:w="678" w:type="dxa"/>
          </w:tcPr>
          <w:p w14:paraId="1DE168B3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7A662E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FBC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498" w:type="dxa"/>
          </w:tcPr>
          <w:p w14:paraId="51AED3AB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714BEF" w14:textId="77777777" w:rsidR="003A4BF9" w:rsidRPr="00363FBC" w:rsidRDefault="003A4BF9" w:rsidP="003A4BF9">
      <w:pPr>
        <w:rPr>
          <w:rFonts w:ascii="Times New Roman" w:hAnsi="Times New Roman"/>
          <w:sz w:val="28"/>
          <w:szCs w:val="28"/>
        </w:rPr>
      </w:pPr>
    </w:p>
    <w:tbl>
      <w:tblPr>
        <w:tblW w:w="491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84"/>
        <w:gridCol w:w="154"/>
        <w:gridCol w:w="2745"/>
        <w:gridCol w:w="169"/>
        <w:gridCol w:w="3581"/>
      </w:tblGrid>
      <w:tr w:rsidR="003A4BF9" w:rsidRPr="00363FBC" w14:paraId="1A2E01BE" w14:textId="77777777" w:rsidTr="00191127">
        <w:trPr>
          <w:trHeight w:val="85"/>
        </w:trPr>
        <w:tc>
          <w:tcPr>
            <w:tcW w:w="3198" w:type="dxa"/>
            <w:vAlign w:val="bottom"/>
          </w:tcPr>
          <w:p w14:paraId="487AF966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rPr>
                <w:rFonts w:ascii="Times New Roman" w:hAnsi="Times New Roman"/>
                <w:sz w:val="28"/>
                <w:szCs w:val="24"/>
              </w:rPr>
            </w:pPr>
            <w:r w:rsidRPr="00363FBC">
              <w:rPr>
                <w:rFonts w:ascii="Times New Roman" w:hAnsi="Times New Roman"/>
                <w:sz w:val="28"/>
                <w:szCs w:val="24"/>
              </w:rPr>
              <w:t>Заведующий кафедрой</w:t>
            </w:r>
          </w:p>
        </w:tc>
        <w:tc>
          <w:tcPr>
            <w:tcW w:w="141" w:type="dxa"/>
            <w:vAlign w:val="bottom"/>
          </w:tcPr>
          <w:p w14:paraId="30BE9546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vAlign w:val="bottom"/>
          </w:tcPr>
          <w:p w14:paraId="1A716264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5" w:type="dxa"/>
            <w:vAlign w:val="bottom"/>
          </w:tcPr>
          <w:p w14:paraId="0AD86681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E123FA" w14:textId="77777777" w:rsidR="003A4BF9" w:rsidRPr="00FD6186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Б.В. Палагушкин</w:t>
            </w:r>
          </w:p>
        </w:tc>
      </w:tr>
      <w:tr w:rsidR="003A4BF9" w:rsidRPr="00363FBC" w14:paraId="52896BF4" w14:textId="77777777" w:rsidTr="00191127">
        <w:tc>
          <w:tcPr>
            <w:tcW w:w="3198" w:type="dxa"/>
          </w:tcPr>
          <w:p w14:paraId="72059A48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dxa"/>
          </w:tcPr>
          <w:p w14:paraId="5BFCA834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9" w:type="dxa"/>
            <w:tcBorders>
              <w:left w:val="nil"/>
              <w:bottom w:val="nil"/>
              <w:right w:val="nil"/>
            </w:tcBorders>
          </w:tcPr>
          <w:p w14:paraId="06CDAA09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" w:type="dxa"/>
          </w:tcPr>
          <w:p w14:paraId="1B00D844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7556A3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FBC">
              <w:rPr>
                <w:rFonts w:ascii="Times New Roman" w:hAnsi="Times New Roman"/>
                <w:sz w:val="16"/>
                <w:szCs w:val="16"/>
              </w:rPr>
              <w:t>(И.О.Фамилия)</w:t>
            </w:r>
          </w:p>
        </w:tc>
      </w:tr>
    </w:tbl>
    <w:p w14:paraId="7CFF4714" w14:textId="77777777" w:rsidR="003A4BF9" w:rsidRPr="00363FBC" w:rsidRDefault="003A4BF9" w:rsidP="003A4BF9">
      <w:pPr>
        <w:rPr>
          <w:rFonts w:ascii="Times New Roman" w:hAnsi="Times New Roman"/>
          <w:sz w:val="28"/>
        </w:rPr>
      </w:pPr>
    </w:p>
    <w:p w14:paraId="6856C97E" w14:textId="77777777" w:rsidR="003A4BF9" w:rsidRPr="00363FBC" w:rsidRDefault="003A4BF9" w:rsidP="003A4BF9">
      <w:pPr>
        <w:rPr>
          <w:rFonts w:ascii="Times New Roman" w:hAnsi="Times New Roman"/>
          <w:sz w:val="28"/>
        </w:rPr>
      </w:pPr>
    </w:p>
    <w:p w14:paraId="647CD118" w14:textId="77777777" w:rsidR="003A4BF9" w:rsidRPr="00363FBC" w:rsidRDefault="003A4BF9" w:rsidP="003A4BF9">
      <w:pPr>
        <w:rPr>
          <w:rFonts w:ascii="Times New Roman" w:hAnsi="Times New Roman"/>
          <w:b/>
          <w:sz w:val="28"/>
        </w:rPr>
      </w:pPr>
      <w:r w:rsidRPr="00363FBC">
        <w:rPr>
          <w:rFonts w:ascii="Times New Roman" w:hAnsi="Times New Roman"/>
          <w:b/>
          <w:sz w:val="28"/>
        </w:rPr>
        <w:t>Согласована:</w:t>
      </w:r>
    </w:p>
    <w:p w14:paraId="236E7C42" w14:textId="77777777" w:rsidR="003A4BF9" w:rsidRPr="00363FBC" w:rsidRDefault="003A4BF9" w:rsidP="003A4BF9">
      <w:pPr>
        <w:rPr>
          <w:rFonts w:ascii="Times New Roman" w:hAnsi="Times New Roman"/>
          <w:sz w:val="10"/>
          <w:szCs w:val="10"/>
        </w:rPr>
      </w:pPr>
    </w:p>
    <w:tbl>
      <w:tblPr>
        <w:tblW w:w="5000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10"/>
        <w:gridCol w:w="8309"/>
      </w:tblGrid>
      <w:tr w:rsidR="003A4BF9" w:rsidRPr="00363FBC" w14:paraId="2805CF0E" w14:textId="77777777" w:rsidTr="00191127">
        <w:tc>
          <w:tcPr>
            <w:tcW w:w="1877" w:type="dxa"/>
            <w:shd w:val="clear" w:color="auto" w:fill="auto"/>
          </w:tcPr>
          <w:p w14:paraId="60A1B116" w14:textId="77777777" w:rsidR="003A4BF9" w:rsidRPr="00363FBC" w:rsidRDefault="003A4BF9" w:rsidP="00191127">
            <w:pPr>
              <w:rPr>
                <w:rFonts w:ascii="Times New Roman" w:hAnsi="Times New Roman"/>
                <w:sz w:val="28"/>
              </w:rPr>
            </w:pPr>
            <w:r w:rsidRPr="00363FBC"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7760" w:type="dxa"/>
            <w:tcBorders>
              <w:bottom w:val="single" w:sz="4" w:space="0" w:color="auto"/>
            </w:tcBorders>
            <w:shd w:val="clear" w:color="auto" w:fill="auto"/>
          </w:tcPr>
          <w:p w14:paraId="36139347" w14:textId="77777777" w:rsidR="003A4BF9" w:rsidRPr="00DA388A" w:rsidRDefault="003A4BF9" w:rsidP="00191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88A">
              <w:rPr>
                <w:rFonts w:ascii="Times New Roman" w:hAnsi="Times New Roman"/>
                <w:sz w:val="28"/>
              </w:rPr>
              <w:t xml:space="preserve">рабочей группы по разработке ОПОП по </w:t>
            </w:r>
            <w:r>
              <w:rPr>
                <w:rFonts w:ascii="Times New Roman" w:hAnsi="Times New Roman"/>
                <w:sz w:val="28"/>
              </w:rPr>
              <w:t>специальности</w:t>
            </w:r>
            <w:r w:rsidRPr="00DA388A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3A4BF9" w:rsidRPr="00363FBC" w14:paraId="0C950860" w14:textId="77777777" w:rsidTr="00191127">
        <w:tc>
          <w:tcPr>
            <w:tcW w:w="1877" w:type="dxa"/>
            <w:shd w:val="clear" w:color="auto" w:fill="auto"/>
          </w:tcPr>
          <w:p w14:paraId="01E511C6" w14:textId="77777777" w:rsidR="003A4BF9" w:rsidRPr="00363FBC" w:rsidRDefault="003A4BF9" w:rsidP="00191127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760" w:type="dxa"/>
            <w:tcBorders>
              <w:top w:val="single" w:sz="4" w:space="0" w:color="auto"/>
            </w:tcBorders>
            <w:shd w:val="clear" w:color="auto" w:fill="auto"/>
          </w:tcPr>
          <w:p w14:paraId="4BE7898F" w14:textId="77777777" w:rsidR="003A4BF9" w:rsidRPr="00363FBC" w:rsidRDefault="003A4BF9" w:rsidP="00191127">
            <w:pPr>
              <w:tabs>
                <w:tab w:val="left" w:leader="underscore" w:pos="963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FBC">
              <w:rPr>
                <w:rFonts w:ascii="Times New Roman" w:hAnsi="Times New Roman"/>
                <w:sz w:val="16"/>
                <w:szCs w:val="16"/>
              </w:rPr>
              <w:t>(наименование коллектива разработчиков по направлению подготовки / специальности)</w:t>
            </w:r>
          </w:p>
        </w:tc>
      </w:tr>
      <w:tr w:rsidR="003A4BF9" w:rsidRPr="00363FBC" w14:paraId="573ACA39" w14:textId="77777777" w:rsidTr="00191127">
        <w:tc>
          <w:tcPr>
            <w:tcW w:w="9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6EF1B0" w14:textId="77777777" w:rsidR="003A4BF9" w:rsidRPr="00DA388A" w:rsidRDefault="003A4BF9" w:rsidP="00191127">
            <w:pPr>
              <w:tabs>
                <w:tab w:val="left" w:leader="underscore" w:pos="963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88A">
              <w:rPr>
                <w:rFonts w:ascii="Times New Roman" w:hAnsi="Times New Roman"/>
                <w:sz w:val="28"/>
              </w:rPr>
              <w:t>26.05.07 «Эксплуатация судового электрооборудования и средств автоматики»</w:t>
            </w:r>
          </w:p>
        </w:tc>
      </w:tr>
    </w:tbl>
    <w:p w14:paraId="056CCC05" w14:textId="77777777" w:rsidR="003A4BF9" w:rsidRPr="00363FBC" w:rsidRDefault="003A4BF9" w:rsidP="003A4BF9">
      <w:pPr>
        <w:rPr>
          <w:rFonts w:ascii="Times New Roman" w:hAnsi="Times New Roman"/>
          <w:sz w:val="10"/>
          <w:szCs w:val="10"/>
        </w:rPr>
      </w:pPr>
    </w:p>
    <w:p w14:paraId="39DB9117" w14:textId="77777777" w:rsidR="003A4BF9" w:rsidRPr="00363FBC" w:rsidRDefault="003A4BF9" w:rsidP="003A4BF9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97"/>
        <w:gridCol w:w="152"/>
        <w:gridCol w:w="1972"/>
        <w:gridCol w:w="2885"/>
        <w:gridCol w:w="3313"/>
      </w:tblGrid>
      <w:tr w:rsidR="003A4BF9" w:rsidRPr="00363FBC" w14:paraId="769CDA25" w14:textId="77777777" w:rsidTr="00191127">
        <w:trPr>
          <w:trHeight w:val="85"/>
        </w:trPr>
        <w:tc>
          <w:tcPr>
            <w:tcW w:w="1865" w:type="dxa"/>
            <w:tcBorders>
              <w:bottom w:val="single" w:sz="4" w:space="0" w:color="auto"/>
            </w:tcBorders>
            <w:vAlign w:val="bottom"/>
          </w:tcPr>
          <w:p w14:paraId="3759FED1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63FBC">
              <w:rPr>
                <w:rFonts w:ascii="Times New Roman" w:hAnsi="Times New Roman"/>
                <w:sz w:val="28"/>
                <w:szCs w:val="24"/>
              </w:rPr>
              <w:t>д.т.н.</w:t>
            </w:r>
          </w:p>
        </w:tc>
        <w:tc>
          <w:tcPr>
            <w:tcW w:w="142" w:type="dxa"/>
            <w:vAlign w:val="bottom"/>
          </w:tcPr>
          <w:p w14:paraId="12915B24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63FBC">
              <w:rPr>
                <w:rFonts w:ascii="Times New Roman" w:hAnsi="Times New Roman"/>
                <w:sz w:val="28"/>
                <w:szCs w:val="24"/>
              </w:rPr>
              <w:t>,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6224EE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профессор</w:t>
            </w:r>
          </w:p>
        </w:tc>
        <w:tc>
          <w:tcPr>
            <w:tcW w:w="2694" w:type="dxa"/>
            <w:vAlign w:val="bottom"/>
          </w:tcPr>
          <w:p w14:paraId="692FA8C8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6AF744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Б.В.Палагушкин</w:t>
            </w:r>
          </w:p>
        </w:tc>
      </w:tr>
      <w:tr w:rsidR="003A4BF9" w:rsidRPr="00363FBC" w14:paraId="4811EBDF" w14:textId="77777777" w:rsidTr="00191127">
        <w:tc>
          <w:tcPr>
            <w:tcW w:w="1865" w:type="dxa"/>
            <w:tcBorders>
              <w:top w:val="single" w:sz="4" w:space="0" w:color="auto"/>
            </w:tcBorders>
          </w:tcPr>
          <w:p w14:paraId="7A69B39A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FBC">
              <w:rPr>
                <w:rFonts w:ascii="Times New Roman" w:hAnsi="Times New Roman"/>
                <w:sz w:val="16"/>
                <w:szCs w:val="16"/>
              </w:rPr>
              <w:t>(ученая степень)</w:t>
            </w:r>
          </w:p>
        </w:tc>
        <w:tc>
          <w:tcPr>
            <w:tcW w:w="142" w:type="dxa"/>
          </w:tcPr>
          <w:p w14:paraId="441C0605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FB707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FBC">
              <w:rPr>
                <w:rFonts w:ascii="Times New Roman" w:hAnsi="Times New Roman"/>
                <w:sz w:val="16"/>
                <w:szCs w:val="16"/>
              </w:rPr>
              <w:t>(ученое звание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694" w:type="dxa"/>
          </w:tcPr>
          <w:p w14:paraId="15BD266B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77840F" w14:textId="77777777" w:rsidR="003A4BF9" w:rsidRPr="00363FBC" w:rsidRDefault="003A4BF9" w:rsidP="0019112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FBC">
              <w:rPr>
                <w:rFonts w:ascii="Times New Roman" w:hAnsi="Times New Roman"/>
                <w:sz w:val="16"/>
                <w:szCs w:val="16"/>
              </w:rPr>
              <w:t>(И.О.Фамилия)</w:t>
            </w:r>
          </w:p>
        </w:tc>
      </w:tr>
    </w:tbl>
    <w:p w14:paraId="72929B3B" w14:textId="77777777" w:rsidR="003A4BF9" w:rsidRPr="00363FBC" w:rsidRDefault="003A4BF9" w:rsidP="003A4BF9">
      <w:pPr>
        <w:ind w:firstLine="426"/>
        <w:jc w:val="both"/>
        <w:rPr>
          <w:rFonts w:ascii="Times New Roman" w:hAnsi="Times New Roman"/>
          <w:sz w:val="28"/>
        </w:rPr>
      </w:pPr>
    </w:p>
    <w:p w14:paraId="7D5A22BC" w14:textId="77777777" w:rsidR="00414299" w:rsidRPr="00CC6F2B" w:rsidRDefault="00414299">
      <w:pPr>
        <w:pStyle w:val="Standard"/>
        <w:rPr>
          <w:color w:val="FF0000"/>
          <w:sz w:val="28"/>
          <w:szCs w:val="20"/>
        </w:rPr>
      </w:pPr>
    </w:p>
    <w:p w14:paraId="05F393B1" w14:textId="77777777" w:rsidR="00414299" w:rsidRPr="00CC6F2B" w:rsidRDefault="00FD26A4" w:rsidP="00BD4D12">
      <w:pPr>
        <w:pStyle w:val="21"/>
        <w:pageBreakBefore/>
        <w:ind w:firstLine="567"/>
        <w:rPr>
          <w:sz w:val="28"/>
        </w:rPr>
      </w:pPr>
      <w:r w:rsidRPr="00CC6F2B">
        <w:rPr>
          <w:sz w:val="28"/>
        </w:rPr>
        <w:lastRenderedPageBreak/>
        <w:t>1.</w:t>
      </w:r>
      <w:r w:rsidR="00BD4D12">
        <w:rPr>
          <w:sz w:val="28"/>
        </w:rPr>
        <w:t xml:space="preserve"> </w:t>
      </w:r>
      <w:r w:rsidRPr="00CC6F2B">
        <w:rPr>
          <w:sz w:val="28"/>
        </w:rPr>
        <w:t>Перечень планируемых результатов обучения по дисциплине (модулю), соотнесённых с планируемыми результатами освоения образовательной программы</w:t>
      </w:r>
    </w:p>
    <w:p w14:paraId="6C75977C" w14:textId="77777777" w:rsidR="00414299" w:rsidRPr="00CC6F2B" w:rsidRDefault="00FD26A4" w:rsidP="00BD4D12">
      <w:pPr>
        <w:pStyle w:val="Standard"/>
        <w:ind w:firstLine="567"/>
        <w:jc w:val="both"/>
        <w:rPr>
          <w:b/>
          <w:i/>
          <w:sz w:val="28"/>
          <w:szCs w:val="28"/>
        </w:rPr>
      </w:pPr>
      <w:r w:rsidRPr="00CC6F2B">
        <w:rPr>
          <w:b/>
          <w:i/>
          <w:sz w:val="28"/>
          <w:szCs w:val="28"/>
        </w:rPr>
        <w:t>1.1 Цели дисциплины</w:t>
      </w:r>
    </w:p>
    <w:p w14:paraId="76415400" w14:textId="77777777" w:rsidR="003D6FB2" w:rsidRPr="003D6FB2" w:rsidRDefault="003D6FB2" w:rsidP="00BD4D12">
      <w:pPr>
        <w:pStyle w:val="13"/>
        <w:numPr>
          <w:ilvl w:val="0"/>
          <w:numId w:val="49"/>
        </w:numPr>
        <w:shd w:val="clear" w:color="auto" w:fill="FFFFFF"/>
        <w:tabs>
          <w:tab w:val="left" w:pos="851"/>
        </w:tabs>
        <w:overflowPunct w:val="0"/>
        <w:autoSpaceDN/>
        <w:spacing w:before="5"/>
        <w:ind w:left="0" w:firstLine="567"/>
        <w:jc w:val="both"/>
        <w:textAlignment w:val="auto"/>
        <w:rPr>
          <w:spacing w:val="-8"/>
          <w:sz w:val="28"/>
          <w:szCs w:val="28"/>
        </w:rPr>
      </w:pPr>
      <w:r w:rsidRPr="003D6FB2">
        <w:rPr>
          <w:spacing w:val="-8"/>
          <w:sz w:val="28"/>
          <w:szCs w:val="28"/>
        </w:rPr>
        <w:t>выживание в море в случае оставления судна;</w:t>
      </w:r>
    </w:p>
    <w:p w14:paraId="434069D4" w14:textId="77777777" w:rsidR="003D6FB2" w:rsidRPr="003D6FB2" w:rsidRDefault="003D6FB2" w:rsidP="00BD4D12">
      <w:pPr>
        <w:pStyle w:val="13"/>
        <w:numPr>
          <w:ilvl w:val="0"/>
          <w:numId w:val="49"/>
        </w:numPr>
        <w:shd w:val="clear" w:color="auto" w:fill="FFFFFF"/>
        <w:tabs>
          <w:tab w:val="left" w:pos="851"/>
        </w:tabs>
        <w:overflowPunct w:val="0"/>
        <w:autoSpaceDN/>
        <w:spacing w:before="5"/>
        <w:ind w:left="0" w:firstLine="567"/>
        <w:jc w:val="both"/>
        <w:textAlignment w:val="auto"/>
        <w:rPr>
          <w:spacing w:val="-8"/>
          <w:sz w:val="28"/>
          <w:szCs w:val="28"/>
        </w:rPr>
      </w:pPr>
      <w:r w:rsidRPr="003D6FB2">
        <w:rPr>
          <w:spacing w:val="-8"/>
          <w:sz w:val="28"/>
          <w:szCs w:val="28"/>
        </w:rPr>
        <w:t>сведение к минимуму риска пожара и поддержание состояния готовности к действиям в аварийных ситуациях, связанных с пожаром;</w:t>
      </w:r>
    </w:p>
    <w:p w14:paraId="1928BE2A" w14:textId="77777777" w:rsidR="003D6FB2" w:rsidRPr="003D6FB2" w:rsidRDefault="003D6FB2" w:rsidP="00BD4D12">
      <w:pPr>
        <w:pStyle w:val="13"/>
        <w:numPr>
          <w:ilvl w:val="0"/>
          <w:numId w:val="49"/>
        </w:numPr>
        <w:shd w:val="clear" w:color="auto" w:fill="FFFFFF"/>
        <w:tabs>
          <w:tab w:val="left" w:pos="851"/>
        </w:tabs>
        <w:overflowPunct w:val="0"/>
        <w:autoSpaceDN/>
        <w:spacing w:before="5"/>
        <w:ind w:left="0" w:firstLine="567"/>
        <w:jc w:val="both"/>
        <w:textAlignment w:val="auto"/>
        <w:rPr>
          <w:spacing w:val="-8"/>
          <w:sz w:val="28"/>
          <w:szCs w:val="28"/>
        </w:rPr>
      </w:pPr>
      <w:r w:rsidRPr="003D6FB2">
        <w:rPr>
          <w:spacing w:val="-8"/>
          <w:sz w:val="28"/>
          <w:szCs w:val="28"/>
        </w:rPr>
        <w:t>борьба с огнем и тушение пожара;</w:t>
      </w:r>
    </w:p>
    <w:p w14:paraId="4B14040F" w14:textId="77777777" w:rsidR="003D6FB2" w:rsidRPr="003D6FB2" w:rsidRDefault="003D6FB2" w:rsidP="00BD4D12">
      <w:pPr>
        <w:pStyle w:val="13"/>
        <w:numPr>
          <w:ilvl w:val="0"/>
          <w:numId w:val="49"/>
        </w:numPr>
        <w:shd w:val="clear" w:color="auto" w:fill="FFFFFF"/>
        <w:tabs>
          <w:tab w:val="left" w:pos="851"/>
        </w:tabs>
        <w:overflowPunct w:val="0"/>
        <w:autoSpaceDN/>
        <w:spacing w:before="5"/>
        <w:ind w:left="0" w:firstLine="567"/>
        <w:jc w:val="both"/>
        <w:textAlignment w:val="auto"/>
        <w:rPr>
          <w:spacing w:val="-8"/>
          <w:sz w:val="28"/>
          <w:szCs w:val="28"/>
        </w:rPr>
      </w:pPr>
      <w:r w:rsidRPr="003D6FB2">
        <w:rPr>
          <w:spacing w:val="-8"/>
          <w:sz w:val="28"/>
          <w:szCs w:val="28"/>
        </w:rPr>
        <w:t>принятие немедленных мер при несчастном случае или в иной ситуации, требующей неотложной медицинской помощи;</w:t>
      </w:r>
    </w:p>
    <w:p w14:paraId="59EC9322" w14:textId="77777777" w:rsidR="003D6FB2" w:rsidRPr="003D6FB2" w:rsidRDefault="003D6FB2" w:rsidP="00BD4D12">
      <w:pPr>
        <w:pStyle w:val="13"/>
        <w:numPr>
          <w:ilvl w:val="0"/>
          <w:numId w:val="49"/>
        </w:numPr>
        <w:shd w:val="clear" w:color="auto" w:fill="FFFFFF"/>
        <w:tabs>
          <w:tab w:val="left" w:pos="851"/>
        </w:tabs>
        <w:overflowPunct w:val="0"/>
        <w:autoSpaceDN/>
        <w:spacing w:before="5"/>
        <w:ind w:left="0" w:firstLine="567"/>
        <w:jc w:val="both"/>
        <w:textAlignment w:val="auto"/>
        <w:rPr>
          <w:spacing w:val="-8"/>
          <w:sz w:val="28"/>
          <w:szCs w:val="28"/>
        </w:rPr>
      </w:pPr>
      <w:r w:rsidRPr="003D6FB2">
        <w:rPr>
          <w:spacing w:val="-8"/>
          <w:sz w:val="28"/>
          <w:szCs w:val="28"/>
        </w:rPr>
        <w:t>соблюдение порядка действий при авариях;</w:t>
      </w:r>
    </w:p>
    <w:p w14:paraId="63D55777" w14:textId="77777777" w:rsidR="003D6FB2" w:rsidRPr="003D6FB2" w:rsidRDefault="003D6FB2" w:rsidP="00BD4D12">
      <w:pPr>
        <w:pStyle w:val="13"/>
        <w:numPr>
          <w:ilvl w:val="0"/>
          <w:numId w:val="49"/>
        </w:numPr>
        <w:shd w:val="clear" w:color="auto" w:fill="FFFFFF"/>
        <w:tabs>
          <w:tab w:val="left" w:pos="851"/>
        </w:tabs>
        <w:overflowPunct w:val="0"/>
        <w:autoSpaceDN/>
        <w:spacing w:before="5"/>
        <w:ind w:left="0" w:firstLine="567"/>
        <w:jc w:val="both"/>
        <w:textAlignment w:val="auto"/>
        <w:rPr>
          <w:spacing w:val="-8"/>
          <w:sz w:val="28"/>
          <w:szCs w:val="28"/>
        </w:rPr>
      </w:pPr>
      <w:r w:rsidRPr="003D6FB2">
        <w:rPr>
          <w:spacing w:val="-8"/>
          <w:sz w:val="28"/>
          <w:szCs w:val="28"/>
        </w:rPr>
        <w:t>принятие мер предосторожности для предотвращения загрязнения морской среды;</w:t>
      </w:r>
    </w:p>
    <w:p w14:paraId="0A896173" w14:textId="77777777" w:rsidR="003D6FB2" w:rsidRPr="003D6FB2" w:rsidRDefault="003D6FB2" w:rsidP="00BD4D12">
      <w:pPr>
        <w:pStyle w:val="13"/>
        <w:numPr>
          <w:ilvl w:val="0"/>
          <w:numId w:val="49"/>
        </w:numPr>
        <w:shd w:val="clear" w:color="auto" w:fill="FFFFFF"/>
        <w:tabs>
          <w:tab w:val="left" w:pos="851"/>
        </w:tabs>
        <w:overflowPunct w:val="0"/>
        <w:autoSpaceDN/>
        <w:spacing w:before="5"/>
        <w:ind w:left="0" w:firstLine="567"/>
        <w:jc w:val="both"/>
        <w:textAlignment w:val="auto"/>
        <w:rPr>
          <w:spacing w:val="-8"/>
          <w:sz w:val="28"/>
          <w:szCs w:val="28"/>
        </w:rPr>
      </w:pPr>
      <w:r w:rsidRPr="003D6FB2">
        <w:rPr>
          <w:spacing w:val="-8"/>
          <w:sz w:val="28"/>
          <w:szCs w:val="28"/>
        </w:rPr>
        <w:t>соблюдение техники безопасности;</w:t>
      </w:r>
    </w:p>
    <w:p w14:paraId="536C3DDC" w14:textId="77777777" w:rsidR="003D6FB2" w:rsidRPr="003D6FB2" w:rsidRDefault="003D6FB2" w:rsidP="00BD4D12">
      <w:pPr>
        <w:pStyle w:val="13"/>
        <w:numPr>
          <w:ilvl w:val="0"/>
          <w:numId w:val="49"/>
        </w:numPr>
        <w:shd w:val="clear" w:color="auto" w:fill="FFFFFF"/>
        <w:tabs>
          <w:tab w:val="left" w:pos="851"/>
        </w:tabs>
        <w:overflowPunct w:val="0"/>
        <w:autoSpaceDN/>
        <w:spacing w:before="5"/>
        <w:ind w:left="0" w:firstLine="567"/>
        <w:jc w:val="both"/>
        <w:textAlignment w:val="auto"/>
        <w:rPr>
          <w:spacing w:val="-8"/>
          <w:sz w:val="28"/>
          <w:szCs w:val="28"/>
        </w:rPr>
      </w:pPr>
      <w:r w:rsidRPr="003D6FB2">
        <w:rPr>
          <w:spacing w:val="-8"/>
          <w:sz w:val="28"/>
          <w:szCs w:val="28"/>
        </w:rPr>
        <w:t>содействие установлению эффективного общения на судне;</w:t>
      </w:r>
    </w:p>
    <w:p w14:paraId="7A8E0CE4" w14:textId="77777777" w:rsidR="003D6FB2" w:rsidRPr="003D6FB2" w:rsidRDefault="003D6FB2" w:rsidP="00BD4D12">
      <w:pPr>
        <w:pStyle w:val="13"/>
        <w:numPr>
          <w:ilvl w:val="0"/>
          <w:numId w:val="49"/>
        </w:numPr>
        <w:shd w:val="clear" w:color="auto" w:fill="FFFFFF"/>
        <w:tabs>
          <w:tab w:val="left" w:pos="851"/>
        </w:tabs>
        <w:overflowPunct w:val="0"/>
        <w:autoSpaceDN/>
        <w:spacing w:before="5"/>
        <w:ind w:left="0" w:firstLine="567"/>
        <w:jc w:val="both"/>
        <w:textAlignment w:val="auto"/>
        <w:rPr>
          <w:spacing w:val="-8"/>
          <w:sz w:val="28"/>
          <w:szCs w:val="28"/>
        </w:rPr>
      </w:pPr>
      <w:r w:rsidRPr="003D6FB2">
        <w:rPr>
          <w:spacing w:val="-8"/>
          <w:sz w:val="28"/>
          <w:szCs w:val="28"/>
        </w:rPr>
        <w:t>содействие установлению хороших взаимоотношений между людьми</w:t>
      </w:r>
      <w:r>
        <w:rPr>
          <w:spacing w:val="-8"/>
          <w:sz w:val="28"/>
          <w:szCs w:val="28"/>
        </w:rPr>
        <w:t xml:space="preserve"> </w:t>
      </w:r>
      <w:r w:rsidRPr="003D6FB2">
        <w:rPr>
          <w:spacing w:val="-8"/>
          <w:sz w:val="28"/>
          <w:szCs w:val="28"/>
        </w:rPr>
        <w:t xml:space="preserve">на </w:t>
      </w:r>
      <w:r>
        <w:rPr>
          <w:spacing w:val="-8"/>
          <w:sz w:val="28"/>
          <w:szCs w:val="28"/>
        </w:rPr>
        <w:t>с</w:t>
      </w:r>
      <w:r w:rsidRPr="003D6FB2">
        <w:rPr>
          <w:spacing w:val="-8"/>
          <w:sz w:val="28"/>
          <w:szCs w:val="28"/>
        </w:rPr>
        <w:t>удне;</w:t>
      </w:r>
    </w:p>
    <w:p w14:paraId="36917D37" w14:textId="77777777" w:rsidR="003D6FB2" w:rsidRDefault="003D6FB2" w:rsidP="00BD4D12">
      <w:pPr>
        <w:pStyle w:val="13"/>
        <w:numPr>
          <w:ilvl w:val="0"/>
          <w:numId w:val="49"/>
        </w:numPr>
        <w:shd w:val="clear" w:color="auto" w:fill="FFFFFF"/>
        <w:tabs>
          <w:tab w:val="left" w:pos="851"/>
        </w:tabs>
        <w:overflowPunct w:val="0"/>
        <w:autoSpaceDN/>
        <w:spacing w:before="5"/>
        <w:ind w:left="0" w:firstLine="567"/>
        <w:jc w:val="both"/>
        <w:textAlignment w:val="auto"/>
        <w:rPr>
          <w:spacing w:val="-8"/>
          <w:sz w:val="28"/>
          <w:szCs w:val="28"/>
        </w:rPr>
      </w:pPr>
      <w:r w:rsidRPr="003D6FB2">
        <w:rPr>
          <w:spacing w:val="-8"/>
          <w:sz w:val="28"/>
          <w:szCs w:val="28"/>
        </w:rPr>
        <w:t>понимание и принятие необходимых мер для управления усталостью.</w:t>
      </w:r>
    </w:p>
    <w:p w14:paraId="067D8086" w14:textId="77777777" w:rsidR="004167FC" w:rsidRPr="004167FC" w:rsidRDefault="004167FC" w:rsidP="004167FC">
      <w:pPr>
        <w:pStyle w:val="13"/>
        <w:shd w:val="clear" w:color="auto" w:fill="FFFFFF"/>
        <w:tabs>
          <w:tab w:val="left" w:pos="851"/>
        </w:tabs>
        <w:overflowPunct w:val="0"/>
        <w:autoSpaceDN/>
        <w:spacing w:before="5"/>
        <w:ind w:left="567"/>
        <w:jc w:val="both"/>
        <w:textAlignment w:val="auto"/>
        <w:rPr>
          <w:spacing w:val="-8"/>
          <w:sz w:val="28"/>
          <w:szCs w:val="28"/>
        </w:rPr>
      </w:pPr>
    </w:p>
    <w:p w14:paraId="17B84A7B" w14:textId="77777777" w:rsidR="00414299" w:rsidRPr="00CC6F2B" w:rsidRDefault="00FD26A4" w:rsidP="00BD4D12">
      <w:pPr>
        <w:pStyle w:val="Standard"/>
        <w:ind w:firstLine="567"/>
        <w:jc w:val="both"/>
        <w:rPr>
          <w:b/>
          <w:i/>
          <w:sz w:val="28"/>
          <w:szCs w:val="28"/>
        </w:rPr>
      </w:pPr>
      <w:r w:rsidRPr="00CC6F2B">
        <w:rPr>
          <w:b/>
          <w:i/>
          <w:sz w:val="28"/>
          <w:szCs w:val="28"/>
        </w:rPr>
        <w:t>1.2 Перечень формируемых компетенций</w:t>
      </w:r>
    </w:p>
    <w:p w14:paraId="140E1432" w14:textId="77777777" w:rsidR="00414299" w:rsidRPr="00CC6F2B" w:rsidRDefault="00FD26A4" w:rsidP="00BD4D12">
      <w:pPr>
        <w:pStyle w:val="Standard"/>
        <w:ind w:firstLine="567"/>
        <w:jc w:val="both"/>
      </w:pPr>
      <w:r w:rsidRPr="00CC6F2B">
        <w:rPr>
          <w:sz w:val="28"/>
          <w:szCs w:val="28"/>
        </w:rPr>
        <w:t xml:space="preserve">В результате освоения дисциплины у обучающегося должны сформироваться следующие компетенции, выраженные через результат обучения по дисциплине , как часть результата освоения образовательной программы </w:t>
      </w:r>
      <w:r w:rsidRPr="00CC6F2B">
        <w:rPr>
          <w:sz w:val="28"/>
          <w:szCs w:val="20"/>
        </w:rPr>
        <w:t>(далее – ОП):</w:t>
      </w:r>
    </w:p>
    <w:p w14:paraId="7B298EE3" w14:textId="77777777" w:rsidR="00FF2DF5" w:rsidRPr="00CC6F2B" w:rsidRDefault="00FF2DF5" w:rsidP="00FF2DF5">
      <w:pPr>
        <w:pStyle w:val="Standard"/>
        <w:ind w:firstLine="567"/>
        <w:rPr>
          <w:i/>
          <w:sz w:val="28"/>
          <w:szCs w:val="28"/>
        </w:rPr>
      </w:pPr>
      <w:r w:rsidRPr="00CC6F2B">
        <w:rPr>
          <w:i/>
          <w:sz w:val="28"/>
          <w:szCs w:val="28"/>
        </w:rPr>
        <w:t>1.2.1</w:t>
      </w:r>
      <w:r>
        <w:rPr>
          <w:i/>
          <w:sz w:val="28"/>
          <w:szCs w:val="28"/>
        </w:rPr>
        <w:t>У</w:t>
      </w:r>
      <w:r w:rsidRPr="00F77D52">
        <w:rPr>
          <w:i/>
          <w:sz w:val="28"/>
          <w:szCs w:val="28"/>
        </w:rPr>
        <w:t>ниверсальн</w:t>
      </w:r>
      <w:r>
        <w:rPr>
          <w:i/>
          <w:sz w:val="28"/>
          <w:szCs w:val="28"/>
        </w:rPr>
        <w:t>ые</w:t>
      </w:r>
      <w:r w:rsidRPr="00F77D52">
        <w:rPr>
          <w:i/>
          <w:sz w:val="28"/>
          <w:szCs w:val="28"/>
        </w:rPr>
        <w:t xml:space="preserve"> компетенци</w:t>
      </w:r>
      <w:r>
        <w:rPr>
          <w:i/>
          <w:sz w:val="28"/>
          <w:szCs w:val="28"/>
        </w:rPr>
        <w:t>и</w:t>
      </w:r>
      <w:r w:rsidRPr="00F77D52">
        <w:rPr>
          <w:i/>
          <w:sz w:val="28"/>
          <w:szCs w:val="28"/>
        </w:rPr>
        <w:t xml:space="preserve"> </w:t>
      </w:r>
      <w:r w:rsidRPr="00CC6F2B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УК</w:t>
      </w:r>
      <w:r w:rsidRPr="00CC6F2B">
        <w:rPr>
          <w:i/>
          <w:sz w:val="28"/>
          <w:szCs w:val="28"/>
        </w:rPr>
        <w:t>):</w:t>
      </w:r>
    </w:p>
    <w:tbl>
      <w:tblPr>
        <w:tblpPr w:leftFromText="180" w:rightFromText="180" w:vertAnchor="text" w:horzAnchor="margin" w:tblpY="165"/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"/>
        <w:gridCol w:w="2552"/>
        <w:gridCol w:w="568"/>
        <w:gridCol w:w="568"/>
        <w:gridCol w:w="566"/>
        <w:gridCol w:w="568"/>
        <w:gridCol w:w="4544"/>
      </w:tblGrid>
      <w:tr w:rsidR="00FF2DF5" w:rsidRPr="00061EBF" w14:paraId="6A0442D4" w14:textId="77777777" w:rsidTr="003159C6">
        <w:tc>
          <w:tcPr>
            <w:tcW w:w="17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B9AAC" w14:textId="77777777" w:rsidR="00FF2DF5" w:rsidRPr="0077208F" w:rsidRDefault="00FF2DF5" w:rsidP="003159C6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7208F">
              <w:rPr>
                <w:rFonts w:eastAsia="Times New Roman"/>
                <w:szCs w:val="24"/>
                <w:lang w:eastAsia="ru-RU"/>
              </w:rPr>
              <w:t>Компетенция</w:t>
            </w:r>
          </w:p>
        </w:tc>
        <w:tc>
          <w:tcPr>
            <w:tcW w:w="1099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963DE" w14:textId="77777777" w:rsidR="00FF2DF5" w:rsidRPr="00061EBF" w:rsidRDefault="00FF2DF5" w:rsidP="003159C6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61EBF">
              <w:rPr>
                <w:rFonts w:eastAsia="Times New Roman"/>
                <w:szCs w:val="24"/>
                <w:lang w:eastAsia="ru-RU"/>
              </w:rPr>
              <w:t>Этапы формирования компетенции</w:t>
            </w:r>
          </w:p>
        </w:tc>
        <w:tc>
          <w:tcPr>
            <w:tcW w:w="22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891C02" w14:textId="77777777" w:rsidR="00FF2DF5" w:rsidRPr="00061EBF" w:rsidRDefault="00FF2DF5" w:rsidP="003159C6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61EBF">
              <w:rPr>
                <w:rFonts w:eastAsia="Times New Roman"/>
                <w:szCs w:val="24"/>
                <w:lang w:eastAsia="ru-RU"/>
              </w:rPr>
              <w:t>Перечень планируемых результатов обучения по дисциплине</w:t>
            </w:r>
          </w:p>
        </w:tc>
      </w:tr>
      <w:tr w:rsidR="00FF2DF5" w:rsidRPr="00061EBF" w14:paraId="0AEDD847" w14:textId="77777777" w:rsidTr="003159C6">
        <w:tc>
          <w:tcPr>
            <w:tcW w:w="4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4B182" w14:textId="77777777" w:rsidR="00FF2DF5" w:rsidRPr="0077208F" w:rsidRDefault="00FF2DF5" w:rsidP="003159C6">
            <w:pPr>
              <w:pStyle w:val="Standard"/>
              <w:spacing w:after="0"/>
              <w:jc w:val="center"/>
              <w:rPr>
                <w:rFonts w:eastAsia="Times New Roman"/>
                <w:szCs w:val="20"/>
                <w:lang w:eastAsia="ru-RU"/>
              </w:rPr>
            </w:pPr>
            <w:r w:rsidRPr="0077208F">
              <w:rPr>
                <w:rFonts w:eastAsia="Times New Roman"/>
                <w:szCs w:val="20"/>
                <w:lang w:eastAsia="ru-RU"/>
              </w:rPr>
              <w:t>Шифр</w:t>
            </w:r>
          </w:p>
        </w:tc>
        <w:tc>
          <w:tcPr>
            <w:tcW w:w="12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A90AF" w14:textId="77777777" w:rsidR="00FF2DF5" w:rsidRPr="0077208F" w:rsidRDefault="00FF2DF5" w:rsidP="003159C6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7208F">
              <w:rPr>
                <w:rFonts w:eastAsia="Times New Roman"/>
                <w:szCs w:val="24"/>
                <w:lang w:eastAsia="ru-RU"/>
              </w:rPr>
              <w:t>Содержание</w:t>
            </w:r>
          </w:p>
        </w:tc>
        <w:tc>
          <w:tcPr>
            <w:tcW w:w="2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D55D9" w14:textId="77777777" w:rsidR="00FF2DF5" w:rsidRPr="00061EBF" w:rsidRDefault="00FF2DF5" w:rsidP="003159C6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61EBF">
              <w:rPr>
                <w:rFonts w:eastAsia="Times New Roman"/>
                <w:szCs w:val="24"/>
                <w:lang w:val="en-US" w:eastAsia="ru-RU"/>
              </w:rPr>
              <w:t>I</w:t>
            </w:r>
          </w:p>
        </w:tc>
        <w:tc>
          <w:tcPr>
            <w:tcW w:w="2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36297" w14:textId="77777777" w:rsidR="00FF2DF5" w:rsidRPr="00061EBF" w:rsidRDefault="00FF2DF5" w:rsidP="003159C6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61EBF">
              <w:rPr>
                <w:rFonts w:eastAsia="Times New Roman"/>
                <w:szCs w:val="24"/>
                <w:lang w:val="en-US" w:eastAsia="ru-RU"/>
              </w:rPr>
              <w:t>II</w:t>
            </w:r>
          </w:p>
        </w:tc>
        <w:tc>
          <w:tcPr>
            <w:tcW w:w="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9FEF7" w14:textId="77777777" w:rsidR="00FF2DF5" w:rsidRPr="00061EBF" w:rsidRDefault="00FF2DF5" w:rsidP="003159C6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61EBF">
              <w:rPr>
                <w:rFonts w:eastAsia="Times New Roman"/>
                <w:szCs w:val="24"/>
                <w:lang w:val="en-US" w:eastAsia="ru-RU"/>
              </w:rPr>
              <w:t>III</w:t>
            </w:r>
          </w:p>
        </w:tc>
        <w:tc>
          <w:tcPr>
            <w:tcW w:w="2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727D8" w14:textId="77777777" w:rsidR="00FF2DF5" w:rsidRPr="00061EBF" w:rsidRDefault="00FF2DF5" w:rsidP="003159C6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61EBF">
              <w:rPr>
                <w:rFonts w:eastAsia="Times New Roman"/>
                <w:szCs w:val="24"/>
                <w:lang w:val="en-US" w:eastAsia="ru-RU"/>
              </w:rPr>
              <w:t>IV</w:t>
            </w:r>
          </w:p>
        </w:tc>
        <w:tc>
          <w:tcPr>
            <w:tcW w:w="22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B04257" w14:textId="77777777" w:rsidR="00FF2DF5" w:rsidRPr="00061EBF" w:rsidRDefault="00FF2DF5" w:rsidP="003159C6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FF2DF5" w:rsidRPr="003D42BB" w14:paraId="0A3F572D" w14:textId="77777777" w:rsidTr="003159C6">
        <w:tc>
          <w:tcPr>
            <w:tcW w:w="4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ED902" w14:textId="77777777" w:rsidR="00FF2DF5" w:rsidRPr="0077208F" w:rsidRDefault="00F96A29" w:rsidP="0091213E">
            <w:pPr>
              <w:pStyle w:val="Standard"/>
              <w:spacing w:after="0"/>
              <w:jc w:val="center"/>
              <w:rPr>
                <w:rFonts w:eastAsia="Times New Roman"/>
                <w:color w:val="FF0000"/>
                <w:szCs w:val="24"/>
                <w:lang w:eastAsia="ru-RU"/>
              </w:rPr>
            </w:pPr>
            <w:r w:rsidRPr="00F96A29">
              <w:rPr>
                <w:rFonts w:eastAsia="Times New Roman"/>
                <w:color w:val="000000"/>
                <w:szCs w:val="24"/>
                <w:lang w:eastAsia="ru-RU"/>
              </w:rPr>
              <w:t>УК-</w:t>
            </w:r>
            <w:r w:rsidR="0091213E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  <w:r w:rsidRPr="00F96A29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2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80AED" w14:textId="77777777" w:rsidR="00FF2DF5" w:rsidRPr="00BD5819" w:rsidRDefault="0091213E" w:rsidP="003159C6">
            <w:pPr>
              <w:pStyle w:val="Default"/>
              <w:tabs>
                <w:tab w:val="left" w:pos="415"/>
              </w:tabs>
              <w:suppressAutoHyphens w:val="0"/>
              <w:autoSpaceDE w:val="0"/>
              <w:adjustRightInd w:val="0"/>
              <w:textAlignment w:val="auto"/>
              <w:rPr>
                <w:color w:val="auto"/>
              </w:rPr>
            </w:pPr>
            <w:r w:rsidRPr="0091213E"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2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800D6" w14:textId="77777777" w:rsidR="00FF2DF5" w:rsidRPr="00061EBF" w:rsidRDefault="00FF2DF5" w:rsidP="003159C6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61EBF">
              <w:rPr>
                <w:rFonts w:eastAsia="Times New Roman"/>
                <w:szCs w:val="24"/>
                <w:lang w:eastAsia="ru-RU"/>
              </w:rPr>
              <w:t>х</w:t>
            </w:r>
          </w:p>
        </w:tc>
        <w:tc>
          <w:tcPr>
            <w:tcW w:w="2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4EA50" w14:textId="77777777" w:rsidR="00FF2DF5" w:rsidRPr="00061EBF" w:rsidRDefault="00FF2DF5" w:rsidP="003159C6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61EBF">
              <w:rPr>
                <w:rFonts w:eastAsia="Times New Roman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DA700" w14:textId="77777777" w:rsidR="00FF2DF5" w:rsidRPr="00061EBF" w:rsidRDefault="00FF2DF5" w:rsidP="003159C6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61EBF">
              <w:rPr>
                <w:rFonts w:eastAsia="Times New Roman"/>
                <w:szCs w:val="24"/>
                <w:lang w:eastAsia="ru-RU"/>
              </w:rPr>
              <w:t>х</w:t>
            </w:r>
          </w:p>
        </w:tc>
        <w:tc>
          <w:tcPr>
            <w:tcW w:w="2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C7DB9" w14:textId="77777777" w:rsidR="00FF2DF5" w:rsidRPr="00061EBF" w:rsidRDefault="00FF2DF5" w:rsidP="003159C6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8FEA10" w14:textId="77777777" w:rsidR="0091213E" w:rsidRDefault="0091213E" w:rsidP="0091213E">
            <w:pPr>
              <w:pStyle w:val="Default"/>
              <w:tabs>
                <w:tab w:val="left" w:pos="415"/>
              </w:tabs>
              <w:suppressAutoHyphens w:val="0"/>
              <w:autoSpaceDE w:val="0"/>
              <w:adjustRightInd w:val="0"/>
              <w:jc w:val="both"/>
              <w:textAlignment w:val="auto"/>
            </w:pPr>
            <w:r>
              <w:t>УК-8.1. Выявляет возможные угрозы для жизни и здоровья человека, в том числе при возникновении чрезвычайных ситуаций;</w:t>
            </w:r>
          </w:p>
          <w:p w14:paraId="3A134912" w14:textId="77777777" w:rsidR="0091213E" w:rsidRDefault="0091213E" w:rsidP="0091213E">
            <w:pPr>
              <w:pStyle w:val="Default"/>
              <w:tabs>
                <w:tab w:val="left" w:pos="415"/>
              </w:tabs>
              <w:suppressAutoHyphens w:val="0"/>
              <w:autoSpaceDE w:val="0"/>
              <w:adjustRightInd w:val="0"/>
              <w:jc w:val="both"/>
              <w:textAlignment w:val="auto"/>
            </w:pPr>
            <w:r>
              <w:t>УК-8.2. Понимает, как создавать и поддерживать безопасные условия жизнедеятельности, в том числе при возникновении чрезвычайных ситуаций;</w:t>
            </w:r>
          </w:p>
          <w:p w14:paraId="10E7088A" w14:textId="77777777" w:rsidR="00FF2DF5" w:rsidRPr="003D42BB" w:rsidRDefault="0091213E" w:rsidP="0091213E">
            <w:pPr>
              <w:pStyle w:val="Default"/>
              <w:tabs>
                <w:tab w:val="left" w:pos="415"/>
              </w:tabs>
              <w:suppressAutoHyphens w:val="0"/>
              <w:autoSpaceDE w:val="0"/>
              <w:adjustRightInd w:val="0"/>
              <w:jc w:val="both"/>
              <w:textAlignment w:val="auto"/>
            </w:pPr>
            <w:r>
              <w:t>УК-8.3. Демонстрирует приемы оказания первой помощи пострадавшему;</w:t>
            </w:r>
          </w:p>
        </w:tc>
      </w:tr>
    </w:tbl>
    <w:p w14:paraId="3AFFFFF0" w14:textId="77777777" w:rsidR="00FF2DF5" w:rsidRPr="00CC6F2B" w:rsidRDefault="00FF2DF5" w:rsidP="00FF2DF5">
      <w:pPr>
        <w:pStyle w:val="Standard"/>
        <w:spacing w:after="0"/>
        <w:ind w:firstLine="567"/>
        <w:rPr>
          <w:sz w:val="28"/>
          <w:szCs w:val="28"/>
        </w:rPr>
      </w:pPr>
    </w:p>
    <w:p w14:paraId="0A0A6292" w14:textId="77777777" w:rsidR="00FF2DF5" w:rsidRPr="00CC6F2B" w:rsidRDefault="00FF2DF5" w:rsidP="00FF2DF5">
      <w:pPr>
        <w:pStyle w:val="Standard"/>
        <w:ind w:firstLine="567"/>
        <w:rPr>
          <w:i/>
          <w:sz w:val="28"/>
          <w:szCs w:val="28"/>
        </w:rPr>
      </w:pPr>
      <w:r w:rsidRPr="00CC6F2B">
        <w:rPr>
          <w:i/>
          <w:sz w:val="28"/>
          <w:szCs w:val="28"/>
        </w:rPr>
        <w:t>1.2.2 Общепрофессиональные компетенции (ОПК):</w:t>
      </w:r>
    </w:p>
    <w:p w14:paraId="4B744059" w14:textId="77777777" w:rsidR="00FF2DF5" w:rsidRPr="00CC6F2B" w:rsidRDefault="00FF2DF5" w:rsidP="00FF2DF5">
      <w:pPr>
        <w:pStyle w:val="Standard"/>
        <w:spacing w:after="0"/>
        <w:ind w:firstLine="567"/>
        <w:rPr>
          <w:sz w:val="28"/>
          <w:szCs w:val="28"/>
        </w:rPr>
      </w:pPr>
      <w:r w:rsidRPr="00CC6F2B">
        <w:rPr>
          <w:sz w:val="28"/>
          <w:szCs w:val="28"/>
        </w:rPr>
        <w:t>Дисциплина не формирует общепрофессиональные компетенции.</w:t>
      </w:r>
    </w:p>
    <w:p w14:paraId="45D570D8" w14:textId="77777777" w:rsidR="00FF2DF5" w:rsidRPr="00CC6F2B" w:rsidRDefault="00FF2DF5" w:rsidP="00FF2DF5">
      <w:pPr>
        <w:pStyle w:val="Standard"/>
        <w:spacing w:after="0"/>
        <w:ind w:firstLine="567"/>
        <w:rPr>
          <w:sz w:val="28"/>
          <w:szCs w:val="28"/>
        </w:rPr>
      </w:pPr>
    </w:p>
    <w:p w14:paraId="2856F87E" w14:textId="77777777" w:rsidR="00B34555" w:rsidRPr="00CC6F2B" w:rsidRDefault="00FF2DF5" w:rsidP="00FF2DF5">
      <w:pPr>
        <w:pStyle w:val="Standard"/>
        <w:spacing w:after="0"/>
        <w:ind w:firstLine="567"/>
        <w:rPr>
          <w:i/>
          <w:sz w:val="28"/>
          <w:szCs w:val="28"/>
        </w:rPr>
      </w:pPr>
      <w:r w:rsidRPr="00CC6F2B">
        <w:rPr>
          <w:i/>
          <w:sz w:val="28"/>
          <w:szCs w:val="28"/>
        </w:rPr>
        <w:t>1.2.3 Профессиональные компетенции (ПК):</w:t>
      </w:r>
    </w:p>
    <w:tbl>
      <w:tblPr>
        <w:tblpPr w:leftFromText="180" w:rightFromText="180" w:vertAnchor="text" w:horzAnchor="margin" w:tblpY="165"/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"/>
        <w:gridCol w:w="2552"/>
        <w:gridCol w:w="568"/>
        <w:gridCol w:w="568"/>
        <w:gridCol w:w="566"/>
        <w:gridCol w:w="568"/>
        <w:gridCol w:w="4544"/>
      </w:tblGrid>
      <w:tr w:rsidR="00CC6F2B" w:rsidRPr="00CC6F2B" w14:paraId="37D577E6" w14:textId="77777777" w:rsidTr="00CC6F2B">
        <w:tc>
          <w:tcPr>
            <w:tcW w:w="17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7D470" w14:textId="77777777" w:rsidR="00CC6F2B" w:rsidRPr="0077208F" w:rsidRDefault="00CC6F2B" w:rsidP="00CC6F2B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7208F">
              <w:rPr>
                <w:rFonts w:eastAsia="Times New Roman"/>
                <w:szCs w:val="24"/>
                <w:lang w:eastAsia="ru-RU"/>
              </w:rPr>
              <w:t>Компетенция</w:t>
            </w:r>
          </w:p>
        </w:tc>
        <w:tc>
          <w:tcPr>
            <w:tcW w:w="1099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D9E4A" w14:textId="77777777" w:rsidR="00CC6F2B" w:rsidRPr="00061EBF" w:rsidRDefault="00CC6F2B" w:rsidP="00CC6F2B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61EBF">
              <w:rPr>
                <w:rFonts w:eastAsia="Times New Roman"/>
                <w:szCs w:val="24"/>
                <w:lang w:eastAsia="ru-RU"/>
              </w:rPr>
              <w:t>Этапы формирования компетенции</w:t>
            </w:r>
          </w:p>
        </w:tc>
        <w:tc>
          <w:tcPr>
            <w:tcW w:w="22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DE28F0" w14:textId="77777777" w:rsidR="00CC6F2B" w:rsidRPr="00061EBF" w:rsidRDefault="00CC6F2B" w:rsidP="00CC6F2B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61EBF">
              <w:rPr>
                <w:rFonts w:eastAsia="Times New Roman"/>
                <w:szCs w:val="24"/>
                <w:lang w:eastAsia="ru-RU"/>
              </w:rPr>
              <w:t>Перечень планируемых результатов обучения по дисциплине</w:t>
            </w:r>
          </w:p>
        </w:tc>
      </w:tr>
      <w:tr w:rsidR="00CC6F2B" w:rsidRPr="00CC6F2B" w14:paraId="5B562B74" w14:textId="77777777" w:rsidTr="00CC6F2B">
        <w:tc>
          <w:tcPr>
            <w:tcW w:w="4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57E03" w14:textId="77777777" w:rsidR="00CC6F2B" w:rsidRPr="0077208F" w:rsidRDefault="00CC6F2B" w:rsidP="00CC6F2B">
            <w:pPr>
              <w:pStyle w:val="Standard"/>
              <w:spacing w:after="0"/>
              <w:jc w:val="center"/>
              <w:rPr>
                <w:rFonts w:eastAsia="Times New Roman"/>
                <w:szCs w:val="20"/>
                <w:lang w:eastAsia="ru-RU"/>
              </w:rPr>
            </w:pPr>
            <w:r w:rsidRPr="0077208F">
              <w:rPr>
                <w:rFonts w:eastAsia="Times New Roman"/>
                <w:szCs w:val="20"/>
                <w:lang w:eastAsia="ru-RU"/>
              </w:rPr>
              <w:t>Шифр</w:t>
            </w:r>
          </w:p>
        </w:tc>
        <w:tc>
          <w:tcPr>
            <w:tcW w:w="12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FE932" w14:textId="77777777" w:rsidR="00CC6F2B" w:rsidRPr="0077208F" w:rsidRDefault="00CC6F2B" w:rsidP="00CC6F2B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7208F">
              <w:rPr>
                <w:rFonts w:eastAsia="Times New Roman"/>
                <w:szCs w:val="24"/>
                <w:lang w:eastAsia="ru-RU"/>
              </w:rPr>
              <w:t>Содержание</w:t>
            </w:r>
          </w:p>
        </w:tc>
        <w:tc>
          <w:tcPr>
            <w:tcW w:w="2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1EE2C" w14:textId="77777777" w:rsidR="00CC6F2B" w:rsidRPr="00061EBF" w:rsidRDefault="00CC6F2B" w:rsidP="00CC6F2B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61EBF">
              <w:rPr>
                <w:rFonts w:eastAsia="Times New Roman"/>
                <w:szCs w:val="24"/>
                <w:lang w:val="en-US" w:eastAsia="ru-RU"/>
              </w:rPr>
              <w:t>I</w:t>
            </w:r>
          </w:p>
        </w:tc>
        <w:tc>
          <w:tcPr>
            <w:tcW w:w="2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ABAA5" w14:textId="77777777" w:rsidR="00CC6F2B" w:rsidRPr="00061EBF" w:rsidRDefault="00CC6F2B" w:rsidP="00CC6F2B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61EBF">
              <w:rPr>
                <w:rFonts w:eastAsia="Times New Roman"/>
                <w:szCs w:val="24"/>
                <w:lang w:val="en-US" w:eastAsia="ru-RU"/>
              </w:rPr>
              <w:t>II</w:t>
            </w:r>
          </w:p>
        </w:tc>
        <w:tc>
          <w:tcPr>
            <w:tcW w:w="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70950" w14:textId="77777777" w:rsidR="00CC6F2B" w:rsidRPr="00061EBF" w:rsidRDefault="00CC6F2B" w:rsidP="00CC6F2B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61EBF">
              <w:rPr>
                <w:rFonts w:eastAsia="Times New Roman"/>
                <w:szCs w:val="24"/>
                <w:lang w:val="en-US" w:eastAsia="ru-RU"/>
              </w:rPr>
              <w:t>III</w:t>
            </w:r>
          </w:p>
        </w:tc>
        <w:tc>
          <w:tcPr>
            <w:tcW w:w="2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CEC79" w14:textId="77777777" w:rsidR="00CC6F2B" w:rsidRPr="00061EBF" w:rsidRDefault="00CC6F2B" w:rsidP="00CC6F2B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61EBF">
              <w:rPr>
                <w:rFonts w:eastAsia="Times New Roman"/>
                <w:szCs w:val="24"/>
                <w:lang w:val="en-US" w:eastAsia="ru-RU"/>
              </w:rPr>
              <w:t>IV</w:t>
            </w:r>
          </w:p>
        </w:tc>
        <w:tc>
          <w:tcPr>
            <w:tcW w:w="22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B8B074" w14:textId="77777777" w:rsidR="00CC6F2B" w:rsidRPr="00061EBF" w:rsidRDefault="00CC6F2B" w:rsidP="00CC6F2B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D46263" w:rsidRPr="00CC6F2B" w14:paraId="769778BB" w14:textId="77777777" w:rsidTr="00322093">
        <w:tc>
          <w:tcPr>
            <w:tcW w:w="4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DEEC4" w14:textId="77777777" w:rsidR="00D46263" w:rsidRPr="0077208F" w:rsidRDefault="0060183F" w:rsidP="003D42BB">
            <w:pPr>
              <w:pStyle w:val="Standard"/>
              <w:spacing w:after="0"/>
              <w:jc w:val="center"/>
              <w:rPr>
                <w:rFonts w:eastAsia="Times New Roman"/>
                <w:color w:val="FF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ПК-18</w:t>
            </w:r>
          </w:p>
        </w:tc>
        <w:tc>
          <w:tcPr>
            <w:tcW w:w="12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D7EB6" w14:textId="77777777" w:rsidR="0060183F" w:rsidRPr="0060183F" w:rsidRDefault="0060183F" w:rsidP="0060183F">
            <w:pPr>
              <w:pStyle w:val="Default"/>
              <w:tabs>
                <w:tab w:val="left" w:pos="415"/>
              </w:tabs>
              <w:suppressAutoHyphens w:val="0"/>
              <w:autoSpaceDE w:val="0"/>
              <w:adjustRightInd w:val="0"/>
              <w:textAlignment w:val="auto"/>
              <w:rPr>
                <w:color w:val="auto"/>
              </w:rPr>
            </w:pPr>
            <w:r w:rsidRPr="0060183F">
              <w:rPr>
                <w:color w:val="auto"/>
              </w:rPr>
              <w:t>Способен</w:t>
            </w:r>
          </w:p>
          <w:p w14:paraId="5E02FE15" w14:textId="77777777" w:rsidR="0060183F" w:rsidRPr="0060183F" w:rsidRDefault="0060183F" w:rsidP="0060183F">
            <w:pPr>
              <w:pStyle w:val="Default"/>
              <w:tabs>
                <w:tab w:val="left" w:pos="415"/>
              </w:tabs>
              <w:suppressAutoHyphens w:val="0"/>
              <w:autoSpaceDE w:val="0"/>
              <w:adjustRightInd w:val="0"/>
              <w:textAlignment w:val="auto"/>
              <w:rPr>
                <w:color w:val="auto"/>
              </w:rPr>
            </w:pPr>
            <w:r w:rsidRPr="0060183F">
              <w:rPr>
                <w:color w:val="auto"/>
              </w:rPr>
              <w:t>обеспечить</w:t>
            </w:r>
          </w:p>
          <w:p w14:paraId="33DA5009" w14:textId="77777777" w:rsidR="0060183F" w:rsidRPr="0060183F" w:rsidRDefault="0060183F" w:rsidP="0060183F">
            <w:pPr>
              <w:pStyle w:val="Default"/>
              <w:tabs>
                <w:tab w:val="left" w:pos="415"/>
              </w:tabs>
              <w:suppressAutoHyphens w:val="0"/>
              <w:autoSpaceDE w:val="0"/>
              <w:adjustRightInd w:val="0"/>
              <w:textAlignment w:val="auto"/>
              <w:rPr>
                <w:color w:val="auto"/>
              </w:rPr>
            </w:pPr>
            <w:r w:rsidRPr="0060183F">
              <w:rPr>
                <w:color w:val="auto"/>
              </w:rPr>
              <w:t>выполнение</w:t>
            </w:r>
          </w:p>
          <w:p w14:paraId="593D2C08" w14:textId="77777777" w:rsidR="0060183F" w:rsidRPr="0060183F" w:rsidRDefault="0060183F" w:rsidP="0060183F">
            <w:pPr>
              <w:pStyle w:val="Default"/>
              <w:tabs>
                <w:tab w:val="left" w:pos="415"/>
              </w:tabs>
              <w:suppressAutoHyphens w:val="0"/>
              <w:autoSpaceDE w:val="0"/>
              <w:adjustRightInd w:val="0"/>
              <w:textAlignment w:val="auto"/>
              <w:rPr>
                <w:color w:val="auto"/>
              </w:rPr>
            </w:pPr>
            <w:r w:rsidRPr="0060183F">
              <w:rPr>
                <w:color w:val="auto"/>
              </w:rPr>
              <w:t>требований по</w:t>
            </w:r>
          </w:p>
          <w:p w14:paraId="1ACF02AE" w14:textId="77777777" w:rsidR="0060183F" w:rsidRPr="0060183F" w:rsidRDefault="0060183F" w:rsidP="0060183F">
            <w:pPr>
              <w:pStyle w:val="Default"/>
              <w:tabs>
                <w:tab w:val="left" w:pos="415"/>
              </w:tabs>
              <w:suppressAutoHyphens w:val="0"/>
              <w:autoSpaceDE w:val="0"/>
              <w:adjustRightInd w:val="0"/>
              <w:textAlignment w:val="auto"/>
              <w:rPr>
                <w:color w:val="auto"/>
              </w:rPr>
            </w:pPr>
            <w:r w:rsidRPr="0060183F">
              <w:rPr>
                <w:color w:val="auto"/>
              </w:rPr>
              <w:t>предотвращению</w:t>
            </w:r>
          </w:p>
          <w:p w14:paraId="12A68389" w14:textId="77777777" w:rsidR="00D46263" w:rsidRPr="00BD5819" w:rsidRDefault="0060183F" w:rsidP="0060183F">
            <w:pPr>
              <w:pStyle w:val="Default"/>
              <w:tabs>
                <w:tab w:val="left" w:pos="415"/>
              </w:tabs>
              <w:suppressAutoHyphens w:val="0"/>
              <w:autoSpaceDE w:val="0"/>
              <w:adjustRightInd w:val="0"/>
              <w:textAlignment w:val="auto"/>
              <w:rPr>
                <w:color w:val="auto"/>
              </w:rPr>
            </w:pPr>
            <w:r w:rsidRPr="0060183F">
              <w:rPr>
                <w:color w:val="auto"/>
              </w:rPr>
              <w:t>загрязнения</w:t>
            </w:r>
          </w:p>
        </w:tc>
        <w:tc>
          <w:tcPr>
            <w:tcW w:w="2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0ECB3" w14:textId="77777777" w:rsidR="00D46263" w:rsidRPr="00061EBF" w:rsidRDefault="00D46263" w:rsidP="00D46263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61EBF">
              <w:rPr>
                <w:rFonts w:eastAsia="Times New Roman"/>
                <w:szCs w:val="24"/>
                <w:lang w:eastAsia="ru-RU"/>
              </w:rPr>
              <w:t>х</w:t>
            </w:r>
          </w:p>
        </w:tc>
        <w:tc>
          <w:tcPr>
            <w:tcW w:w="2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53EE8" w14:textId="77777777" w:rsidR="00D46263" w:rsidRPr="00061EBF" w:rsidRDefault="00D46263" w:rsidP="00D46263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61EBF">
              <w:rPr>
                <w:rFonts w:eastAsia="Times New Roman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B26BF" w14:textId="77777777" w:rsidR="00D46263" w:rsidRPr="00061EBF" w:rsidRDefault="00D46263" w:rsidP="00D46263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61EBF">
              <w:rPr>
                <w:rFonts w:eastAsia="Times New Roman"/>
                <w:szCs w:val="24"/>
                <w:lang w:eastAsia="ru-RU"/>
              </w:rPr>
              <w:t>х</w:t>
            </w:r>
          </w:p>
        </w:tc>
        <w:tc>
          <w:tcPr>
            <w:tcW w:w="2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A2668" w14:textId="77777777" w:rsidR="00D46263" w:rsidRPr="00061EBF" w:rsidRDefault="00D46263" w:rsidP="00D46263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61EBF">
              <w:rPr>
                <w:rFonts w:eastAsia="Times New Roman"/>
                <w:szCs w:val="24"/>
                <w:lang w:eastAsia="ru-RU"/>
              </w:rPr>
              <w:t>х</w:t>
            </w:r>
          </w:p>
        </w:tc>
        <w:tc>
          <w:tcPr>
            <w:tcW w:w="22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D04663" w14:textId="77777777" w:rsidR="0060183F" w:rsidRPr="00F96A29" w:rsidRDefault="0060183F" w:rsidP="0060183F">
            <w:pPr>
              <w:pStyle w:val="Default"/>
              <w:numPr>
                <w:ilvl w:val="0"/>
                <w:numId w:val="50"/>
              </w:numPr>
              <w:tabs>
                <w:tab w:val="left" w:pos="415"/>
              </w:tabs>
              <w:suppressAutoHyphens w:val="0"/>
              <w:autoSpaceDE w:val="0"/>
              <w:adjustRightInd w:val="0"/>
              <w:ind w:left="0" w:firstLine="131"/>
              <w:jc w:val="both"/>
              <w:textAlignment w:val="auto"/>
              <w:rPr>
                <w:color w:val="auto"/>
              </w:rPr>
            </w:pPr>
            <w:r w:rsidRPr="00F96A29">
              <w:rPr>
                <w:color w:val="auto"/>
              </w:rPr>
              <w:t>ПК-18.1. Знает международные и национальные</w:t>
            </w:r>
          </w:p>
          <w:p w14:paraId="27291F4E" w14:textId="77777777" w:rsidR="0060183F" w:rsidRPr="00F96A29" w:rsidRDefault="0060183F" w:rsidP="0060183F">
            <w:pPr>
              <w:pStyle w:val="Default"/>
              <w:numPr>
                <w:ilvl w:val="0"/>
                <w:numId w:val="50"/>
              </w:numPr>
              <w:tabs>
                <w:tab w:val="left" w:pos="415"/>
              </w:tabs>
              <w:suppressAutoHyphens w:val="0"/>
              <w:autoSpaceDE w:val="0"/>
              <w:adjustRightInd w:val="0"/>
              <w:ind w:left="0" w:firstLine="131"/>
              <w:jc w:val="both"/>
              <w:textAlignment w:val="auto"/>
              <w:rPr>
                <w:color w:val="auto"/>
              </w:rPr>
            </w:pPr>
            <w:r w:rsidRPr="00F96A29">
              <w:rPr>
                <w:color w:val="auto"/>
              </w:rPr>
              <w:t>требования по предотвращению загрязнения;</w:t>
            </w:r>
          </w:p>
          <w:p w14:paraId="6FA2B6EB" w14:textId="77777777" w:rsidR="0060183F" w:rsidRPr="00F96A29" w:rsidRDefault="0060183F" w:rsidP="0060183F">
            <w:pPr>
              <w:pStyle w:val="Default"/>
              <w:numPr>
                <w:ilvl w:val="0"/>
                <w:numId w:val="50"/>
              </w:numPr>
              <w:tabs>
                <w:tab w:val="left" w:pos="415"/>
              </w:tabs>
              <w:suppressAutoHyphens w:val="0"/>
              <w:autoSpaceDE w:val="0"/>
              <w:adjustRightInd w:val="0"/>
              <w:ind w:left="0" w:firstLine="131"/>
              <w:jc w:val="both"/>
              <w:textAlignment w:val="auto"/>
              <w:rPr>
                <w:color w:val="auto"/>
              </w:rPr>
            </w:pPr>
            <w:r w:rsidRPr="00F96A29">
              <w:rPr>
                <w:color w:val="auto"/>
              </w:rPr>
              <w:t>ПК-18.2. Умеет выполнять мероприятия по</w:t>
            </w:r>
          </w:p>
          <w:p w14:paraId="50504F6E" w14:textId="77777777" w:rsidR="0060183F" w:rsidRPr="00F96A29" w:rsidRDefault="0060183F" w:rsidP="0060183F">
            <w:pPr>
              <w:pStyle w:val="Default"/>
              <w:numPr>
                <w:ilvl w:val="0"/>
                <w:numId w:val="50"/>
              </w:numPr>
              <w:tabs>
                <w:tab w:val="left" w:pos="415"/>
              </w:tabs>
              <w:suppressAutoHyphens w:val="0"/>
              <w:autoSpaceDE w:val="0"/>
              <w:adjustRightInd w:val="0"/>
              <w:ind w:left="0" w:firstLine="131"/>
              <w:jc w:val="both"/>
              <w:textAlignment w:val="auto"/>
              <w:rPr>
                <w:color w:val="auto"/>
              </w:rPr>
            </w:pPr>
            <w:r w:rsidRPr="00F96A29">
              <w:rPr>
                <w:color w:val="auto"/>
              </w:rPr>
              <w:t>предотвращению загрязнения и защиты</w:t>
            </w:r>
          </w:p>
          <w:p w14:paraId="340404C1" w14:textId="77777777" w:rsidR="0060183F" w:rsidRPr="00F96A29" w:rsidRDefault="0060183F" w:rsidP="0060183F">
            <w:pPr>
              <w:pStyle w:val="Default"/>
              <w:numPr>
                <w:ilvl w:val="0"/>
                <w:numId w:val="50"/>
              </w:numPr>
              <w:tabs>
                <w:tab w:val="left" w:pos="415"/>
              </w:tabs>
              <w:suppressAutoHyphens w:val="0"/>
              <w:autoSpaceDE w:val="0"/>
              <w:adjustRightInd w:val="0"/>
              <w:ind w:left="0" w:firstLine="131"/>
              <w:jc w:val="both"/>
              <w:textAlignment w:val="auto"/>
              <w:rPr>
                <w:color w:val="auto"/>
              </w:rPr>
            </w:pPr>
            <w:r w:rsidRPr="00F96A29">
              <w:rPr>
                <w:color w:val="auto"/>
              </w:rPr>
              <w:t>окружающей среды;</w:t>
            </w:r>
          </w:p>
          <w:p w14:paraId="19373921" w14:textId="77777777" w:rsidR="00D46263" w:rsidRPr="0060183F" w:rsidRDefault="0060183F" w:rsidP="0060183F">
            <w:pPr>
              <w:pStyle w:val="Default"/>
              <w:numPr>
                <w:ilvl w:val="0"/>
                <w:numId w:val="50"/>
              </w:numPr>
              <w:tabs>
                <w:tab w:val="left" w:pos="415"/>
              </w:tabs>
              <w:suppressAutoHyphens w:val="0"/>
              <w:autoSpaceDE w:val="0"/>
              <w:adjustRightInd w:val="0"/>
              <w:ind w:left="0" w:firstLine="131"/>
              <w:jc w:val="both"/>
              <w:textAlignment w:val="auto"/>
              <w:rPr>
                <w:color w:val="auto"/>
              </w:rPr>
            </w:pPr>
            <w:r w:rsidRPr="00F96A29">
              <w:rPr>
                <w:color w:val="auto"/>
              </w:rPr>
              <w:t>ПК-18.3 Знает сложности и разнообразия морской</w:t>
            </w:r>
            <w:r>
              <w:rPr>
                <w:color w:val="auto"/>
              </w:rPr>
              <w:t xml:space="preserve"> </w:t>
            </w:r>
            <w:r w:rsidRPr="00F96A29">
              <w:rPr>
                <w:color w:val="auto"/>
              </w:rPr>
              <w:t>среды</w:t>
            </w:r>
          </w:p>
        </w:tc>
      </w:tr>
    </w:tbl>
    <w:p w14:paraId="2BFFA4A8" w14:textId="77777777" w:rsidR="00414299" w:rsidRPr="00366FA5" w:rsidRDefault="00F86A6A" w:rsidP="009F232A">
      <w:pPr>
        <w:pStyle w:val="21"/>
        <w:spacing w:after="0"/>
        <w:ind w:firstLine="567"/>
        <w:rPr>
          <w:sz w:val="28"/>
        </w:rPr>
      </w:pPr>
      <w:r>
        <w:rPr>
          <w:sz w:val="28"/>
        </w:rPr>
        <w:t xml:space="preserve">2. </w:t>
      </w:r>
      <w:r w:rsidR="00FD26A4" w:rsidRPr="00366FA5">
        <w:rPr>
          <w:sz w:val="28"/>
        </w:rPr>
        <w:t>Место дисциплины (модуля) в структуре образовательной программы</w:t>
      </w:r>
    </w:p>
    <w:p w14:paraId="095C8B4A" w14:textId="77777777" w:rsidR="00414299" w:rsidRPr="00366FA5" w:rsidRDefault="00414299">
      <w:pPr>
        <w:pStyle w:val="Standard"/>
        <w:spacing w:after="0"/>
        <w:ind w:left="675"/>
      </w:pPr>
    </w:p>
    <w:tbl>
      <w:tblPr>
        <w:tblW w:w="10313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1"/>
        <w:gridCol w:w="2835"/>
        <w:gridCol w:w="1667"/>
      </w:tblGrid>
      <w:tr w:rsidR="00414299" w:rsidRPr="00366FA5" w14:paraId="57EF7B01" w14:textId="77777777" w:rsidTr="009F232A">
        <w:tc>
          <w:tcPr>
            <w:tcW w:w="5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84995" w14:textId="77777777" w:rsidR="00414299" w:rsidRPr="00366FA5" w:rsidRDefault="00FD26A4">
            <w:pPr>
              <w:pStyle w:val="Standard"/>
              <w:ind w:firstLine="318"/>
              <w:jc w:val="center"/>
              <w:rPr>
                <w:sz w:val="28"/>
                <w:szCs w:val="20"/>
              </w:rPr>
            </w:pPr>
            <w:r w:rsidRPr="00366FA5">
              <w:rPr>
                <w:sz w:val="28"/>
                <w:szCs w:val="20"/>
              </w:rPr>
              <w:t>Дисциплина (модуль) реализуется в рамках</w:t>
            </w:r>
          </w:p>
        </w:tc>
        <w:tc>
          <w:tcPr>
            <w:tcW w:w="283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BBFB4" w14:textId="77777777" w:rsidR="00414299" w:rsidRPr="006B78DB" w:rsidRDefault="0091213E">
            <w:pPr>
              <w:pStyle w:val="Standard"/>
              <w:jc w:val="center"/>
              <w:rPr>
                <w:sz w:val="28"/>
                <w:szCs w:val="28"/>
              </w:rPr>
            </w:pPr>
            <w:r w:rsidRPr="0091213E">
              <w:rPr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64FC8" w14:textId="77777777" w:rsidR="00414299" w:rsidRPr="00366FA5" w:rsidRDefault="00FD26A4">
            <w:pPr>
              <w:pStyle w:val="Standard"/>
              <w:jc w:val="center"/>
              <w:rPr>
                <w:sz w:val="28"/>
                <w:szCs w:val="20"/>
              </w:rPr>
            </w:pPr>
            <w:r w:rsidRPr="00366FA5">
              <w:rPr>
                <w:sz w:val="28"/>
                <w:szCs w:val="20"/>
              </w:rPr>
              <w:t>части</w:t>
            </w:r>
          </w:p>
        </w:tc>
      </w:tr>
      <w:tr w:rsidR="00414299" w:rsidRPr="00366FA5" w14:paraId="01009CBA" w14:textId="77777777" w:rsidTr="009F232A">
        <w:tc>
          <w:tcPr>
            <w:tcW w:w="5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EBCEB" w14:textId="77777777" w:rsidR="00414299" w:rsidRPr="00366FA5" w:rsidRDefault="00414299">
            <w:pPr>
              <w:pStyle w:val="Standard"/>
              <w:jc w:val="center"/>
              <w:rPr>
                <w:sz w:val="16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237E4" w14:textId="77777777" w:rsidR="00414299" w:rsidRPr="00366FA5" w:rsidRDefault="00FD26A4">
            <w:pPr>
              <w:pStyle w:val="Standard"/>
              <w:jc w:val="center"/>
              <w:rPr>
                <w:sz w:val="16"/>
                <w:szCs w:val="20"/>
              </w:rPr>
            </w:pPr>
            <w:r w:rsidRPr="00366FA5">
              <w:rPr>
                <w:sz w:val="16"/>
                <w:szCs w:val="20"/>
              </w:rPr>
              <w:t>(базовой, вариативной или факультативной)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732B1" w14:textId="77777777" w:rsidR="00414299" w:rsidRPr="00366FA5" w:rsidRDefault="00414299">
            <w:pPr>
              <w:pStyle w:val="Standard"/>
              <w:jc w:val="center"/>
              <w:rPr>
                <w:sz w:val="16"/>
                <w:szCs w:val="20"/>
              </w:rPr>
            </w:pPr>
          </w:p>
        </w:tc>
      </w:tr>
      <w:tr w:rsidR="00414299" w:rsidRPr="00366FA5" w14:paraId="1E502C07" w14:textId="77777777" w:rsidTr="009F232A">
        <w:tc>
          <w:tcPr>
            <w:tcW w:w="1031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938AE" w14:textId="77777777" w:rsidR="00414299" w:rsidRPr="00366FA5" w:rsidRDefault="00FD26A4">
            <w:pPr>
              <w:pStyle w:val="Standard"/>
            </w:pPr>
            <w:r w:rsidRPr="00366FA5">
              <w:rPr>
                <w:sz w:val="28"/>
                <w:szCs w:val="20"/>
              </w:rPr>
              <w:t xml:space="preserve">основной профессиональной образовательной программы </w:t>
            </w:r>
            <w:r w:rsidRPr="00366FA5">
              <w:rPr>
                <w:sz w:val="28"/>
                <w:szCs w:val="28"/>
              </w:rPr>
              <w:t>специалитета</w:t>
            </w:r>
          </w:p>
        </w:tc>
      </w:tr>
    </w:tbl>
    <w:p w14:paraId="04B5CC18" w14:textId="77777777" w:rsidR="00414299" w:rsidRPr="00366FA5" w:rsidRDefault="00414299">
      <w:pPr>
        <w:pStyle w:val="Standard"/>
        <w:spacing w:after="0"/>
        <w:ind w:firstLine="540"/>
        <w:rPr>
          <w:sz w:val="28"/>
          <w:szCs w:val="28"/>
        </w:rPr>
      </w:pPr>
    </w:p>
    <w:p w14:paraId="4D6371BF" w14:textId="77777777" w:rsidR="00414299" w:rsidRPr="00CC6F2B" w:rsidRDefault="00414299">
      <w:pPr>
        <w:pStyle w:val="12"/>
        <w:rPr>
          <w:color w:val="FF0000"/>
        </w:rPr>
        <w:sectPr w:rsidR="00414299" w:rsidRPr="00CC6F2B" w:rsidSect="00DB1F22">
          <w:footerReference w:type="default" r:id="rId7"/>
          <w:pgSz w:w="11906" w:h="16838"/>
          <w:pgMar w:top="567" w:right="567" w:bottom="709" w:left="1134" w:header="720" w:footer="720" w:gutter="0"/>
          <w:cols w:space="720"/>
          <w:titlePg/>
        </w:sectPr>
      </w:pPr>
    </w:p>
    <w:p w14:paraId="7B0F9758" w14:textId="77777777" w:rsidR="00414299" w:rsidRPr="00366FA5" w:rsidRDefault="00FD26A4" w:rsidP="00FC1E04">
      <w:pPr>
        <w:pStyle w:val="21"/>
        <w:spacing w:after="0"/>
        <w:ind w:firstLine="567"/>
      </w:pPr>
      <w:r w:rsidRPr="00366FA5">
        <w:lastRenderedPageBreak/>
        <w:t>3. Объём дисциплины (модуля) в зачётных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14:paraId="202E0328" w14:textId="77777777" w:rsidR="00414299" w:rsidRPr="00366FA5" w:rsidRDefault="00414299">
      <w:pPr>
        <w:pStyle w:val="Standard"/>
        <w:rPr>
          <w:szCs w:val="24"/>
        </w:rPr>
      </w:pPr>
    </w:p>
    <w:tbl>
      <w:tblPr>
        <w:tblW w:w="5953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2693"/>
        <w:gridCol w:w="2553"/>
      </w:tblGrid>
      <w:tr w:rsidR="00414299" w:rsidRPr="00366FA5" w14:paraId="42B01D23" w14:textId="77777777">
        <w:tc>
          <w:tcPr>
            <w:tcW w:w="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BD67F" w14:textId="77777777" w:rsidR="00414299" w:rsidRPr="00366FA5" w:rsidRDefault="00FD26A4">
            <w:pPr>
              <w:pStyle w:val="Standard"/>
              <w:jc w:val="center"/>
              <w:rPr>
                <w:sz w:val="28"/>
                <w:szCs w:val="20"/>
              </w:rPr>
            </w:pPr>
            <w:r w:rsidRPr="00366FA5">
              <w:rPr>
                <w:sz w:val="28"/>
                <w:szCs w:val="20"/>
              </w:rPr>
              <w:t>Для</w:t>
            </w:r>
          </w:p>
        </w:tc>
        <w:tc>
          <w:tcPr>
            <w:tcW w:w="2693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08C1F" w14:textId="77777777" w:rsidR="00414299" w:rsidRPr="00366FA5" w:rsidRDefault="00FD26A4">
            <w:pPr>
              <w:pStyle w:val="Standard"/>
              <w:jc w:val="center"/>
              <w:rPr>
                <w:sz w:val="28"/>
                <w:szCs w:val="20"/>
              </w:rPr>
            </w:pPr>
            <w:r w:rsidRPr="00366FA5">
              <w:rPr>
                <w:sz w:val="28"/>
                <w:szCs w:val="20"/>
              </w:rPr>
              <w:t>очной</w:t>
            </w:r>
          </w:p>
        </w:tc>
        <w:tc>
          <w:tcPr>
            <w:tcW w:w="2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C4DC3" w14:textId="77777777" w:rsidR="00414299" w:rsidRPr="00366FA5" w:rsidRDefault="00FD26A4">
            <w:pPr>
              <w:pStyle w:val="Standard"/>
              <w:jc w:val="both"/>
              <w:rPr>
                <w:sz w:val="28"/>
                <w:szCs w:val="20"/>
              </w:rPr>
            </w:pPr>
            <w:r w:rsidRPr="00366FA5">
              <w:rPr>
                <w:sz w:val="28"/>
                <w:szCs w:val="20"/>
              </w:rPr>
              <w:t>формы обучения:</w:t>
            </w:r>
          </w:p>
        </w:tc>
      </w:tr>
      <w:tr w:rsidR="00414299" w:rsidRPr="00366FA5" w14:paraId="0BEA9E79" w14:textId="77777777">
        <w:tc>
          <w:tcPr>
            <w:tcW w:w="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AA5BF" w14:textId="77777777" w:rsidR="00414299" w:rsidRPr="00366FA5" w:rsidRDefault="0041429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58F04" w14:textId="77777777" w:rsidR="00414299" w:rsidRPr="00366FA5" w:rsidRDefault="00FD26A4">
            <w:pPr>
              <w:pStyle w:val="Standard"/>
              <w:jc w:val="center"/>
              <w:rPr>
                <w:sz w:val="16"/>
                <w:szCs w:val="16"/>
              </w:rPr>
            </w:pPr>
            <w:r w:rsidRPr="00366FA5">
              <w:rPr>
                <w:sz w:val="16"/>
                <w:szCs w:val="16"/>
              </w:rPr>
              <w:t>(очной, очно-заочной или заочной)</w:t>
            </w:r>
          </w:p>
        </w:tc>
        <w:tc>
          <w:tcPr>
            <w:tcW w:w="2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C6564" w14:textId="77777777" w:rsidR="00414299" w:rsidRPr="00366FA5" w:rsidRDefault="00414299">
            <w:pPr>
              <w:pStyle w:val="Standard"/>
              <w:jc w:val="both"/>
              <w:rPr>
                <w:sz w:val="16"/>
                <w:szCs w:val="16"/>
              </w:rPr>
            </w:pPr>
          </w:p>
        </w:tc>
      </w:tr>
    </w:tbl>
    <w:p w14:paraId="42CE4639" w14:textId="77777777" w:rsidR="00414299" w:rsidRPr="00366FA5" w:rsidRDefault="00414299">
      <w:pPr>
        <w:pStyle w:val="Standard"/>
        <w:ind w:firstLine="426"/>
        <w:jc w:val="both"/>
        <w:rPr>
          <w:sz w:val="28"/>
          <w:szCs w:val="20"/>
        </w:rPr>
      </w:pPr>
    </w:p>
    <w:tbl>
      <w:tblPr>
        <w:tblW w:w="140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1030"/>
        <w:gridCol w:w="1030"/>
        <w:gridCol w:w="1008"/>
        <w:gridCol w:w="661"/>
        <w:gridCol w:w="627"/>
        <w:gridCol w:w="691"/>
        <w:gridCol w:w="660"/>
        <w:gridCol w:w="663"/>
        <w:gridCol w:w="797"/>
        <w:gridCol w:w="775"/>
        <w:gridCol w:w="711"/>
        <w:gridCol w:w="744"/>
        <w:gridCol w:w="744"/>
        <w:gridCol w:w="744"/>
        <w:gridCol w:w="743"/>
        <w:gridCol w:w="744"/>
        <w:gridCol w:w="744"/>
      </w:tblGrid>
      <w:tr w:rsidR="00A53463" w:rsidRPr="00CC6F2B" w14:paraId="662C8B2F" w14:textId="77777777">
        <w:trPr>
          <w:trHeight w:val="935"/>
          <w:jc w:val="center"/>
        </w:trPr>
        <w:tc>
          <w:tcPr>
            <w:tcW w:w="396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8D05F" w14:textId="77777777" w:rsidR="00A53463" w:rsidRPr="00F86A6A" w:rsidRDefault="00A53463">
            <w:pPr>
              <w:pStyle w:val="Standard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>Формы контроля</w:t>
            </w:r>
          </w:p>
        </w:tc>
        <w:tc>
          <w:tcPr>
            <w:tcW w:w="33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EBA49" w14:textId="77777777" w:rsidR="00A53463" w:rsidRPr="00F86A6A" w:rsidRDefault="00A53463">
            <w:pPr>
              <w:pStyle w:val="Standard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>Всего часов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D3A0A" w14:textId="77777777" w:rsidR="00A53463" w:rsidRPr="00F86A6A" w:rsidRDefault="00A53463">
            <w:pPr>
              <w:pStyle w:val="Standard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>Всего ЗЕТ (в ячейках ниже указывается объем в ЗЕТ)</w:t>
            </w:r>
          </w:p>
        </w:tc>
        <w:tc>
          <w:tcPr>
            <w:tcW w:w="51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88253" w14:textId="77777777" w:rsidR="00A53463" w:rsidRPr="00F86A6A" w:rsidRDefault="00A53463" w:rsidP="0091213E">
            <w:pPr>
              <w:pStyle w:val="Standard"/>
              <w:jc w:val="center"/>
              <w:rPr>
                <w:sz w:val="28"/>
              </w:rPr>
            </w:pPr>
            <w:r w:rsidRPr="00F86A6A">
              <w:rPr>
                <w:sz w:val="28"/>
              </w:rPr>
              <w:t xml:space="preserve">Курс </w:t>
            </w:r>
            <w:r w:rsidR="008D58BB">
              <w:rPr>
                <w:sz w:val="28"/>
              </w:rPr>
              <w:t>6</w:t>
            </w:r>
          </w:p>
        </w:tc>
      </w:tr>
      <w:tr w:rsidR="00A53463" w:rsidRPr="00CC6F2B" w14:paraId="4647FC04" w14:textId="77777777">
        <w:trPr>
          <w:trHeight w:val="161"/>
          <w:jc w:val="center"/>
        </w:trPr>
        <w:tc>
          <w:tcPr>
            <w:tcW w:w="3961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46C9B" w14:textId="77777777" w:rsidR="00A53463" w:rsidRPr="00F86A6A" w:rsidRDefault="00A53463"/>
        </w:tc>
        <w:tc>
          <w:tcPr>
            <w:tcW w:w="6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37274AAE" w14:textId="77777777" w:rsidR="00A53463" w:rsidRPr="00F86A6A" w:rsidRDefault="00A53463">
            <w:pPr>
              <w:pStyle w:val="Standard"/>
              <w:ind w:left="113" w:right="113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>По ЗЕТ</w:t>
            </w:r>
          </w:p>
        </w:tc>
        <w:tc>
          <w:tcPr>
            <w:tcW w:w="6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7968BCEA" w14:textId="77777777" w:rsidR="00A53463" w:rsidRPr="00F86A6A" w:rsidRDefault="00A53463">
            <w:pPr>
              <w:pStyle w:val="Standard"/>
              <w:ind w:left="113" w:right="113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>По плану</w:t>
            </w:r>
          </w:p>
        </w:tc>
        <w:tc>
          <w:tcPr>
            <w:tcW w:w="2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456B1" w14:textId="77777777" w:rsidR="00A53463" w:rsidRPr="00F86A6A" w:rsidRDefault="00A53463">
            <w:pPr>
              <w:pStyle w:val="Standard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>в том числе</w:t>
            </w:r>
          </w:p>
        </w:tc>
        <w:tc>
          <w:tcPr>
            <w:tcW w:w="157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E9D8B" w14:textId="77777777" w:rsidR="00A53463" w:rsidRPr="00F86A6A" w:rsidRDefault="00A53463"/>
        </w:tc>
        <w:tc>
          <w:tcPr>
            <w:tcW w:w="51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E9DC9" w14:textId="77777777" w:rsidR="00A53463" w:rsidRPr="00F86A6A" w:rsidRDefault="00A53463" w:rsidP="0091213E">
            <w:pPr>
              <w:pStyle w:val="Standard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 xml:space="preserve">Семестр </w:t>
            </w:r>
            <w:r w:rsidR="00A67F68">
              <w:rPr>
                <w:sz w:val="22"/>
                <w:szCs w:val="20"/>
              </w:rPr>
              <w:t>В</w:t>
            </w:r>
            <w:r w:rsidRPr="00D80FF6">
              <w:rPr>
                <w:sz w:val="22"/>
                <w:szCs w:val="20"/>
              </w:rPr>
              <w:t xml:space="preserve"> [</w:t>
            </w:r>
            <w:r w:rsidR="000175B4" w:rsidRPr="00A67F68">
              <w:rPr>
                <w:color w:val="FF0000"/>
                <w:sz w:val="22"/>
                <w:szCs w:val="20"/>
              </w:rPr>
              <w:t>1</w:t>
            </w:r>
            <w:r w:rsidR="0091213E" w:rsidRPr="00A67F68">
              <w:rPr>
                <w:color w:val="FF0000"/>
                <w:sz w:val="22"/>
                <w:szCs w:val="20"/>
              </w:rPr>
              <w:t>5</w:t>
            </w:r>
            <w:r w:rsidRPr="00A67F68">
              <w:rPr>
                <w:color w:val="FF0000"/>
                <w:sz w:val="22"/>
                <w:szCs w:val="20"/>
              </w:rPr>
              <w:t xml:space="preserve"> нед</w:t>
            </w:r>
            <w:r w:rsidRPr="00D80FF6">
              <w:rPr>
                <w:sz w:val="22"/>
                <w:szCs w:val="20"/>
              </w:rPr>
              <w:t>]</w:t>
            </w:r>
          </w:p>
        </w:tc>
      </w:tr>
      <w:tr w:rsidR="00A53463" w:rsidRPr="00CC6F2B" w14:paraId="688849EE" w14:textId="77777777">
        <w:trPr>
          <w:cantSplit/>
          <w:trHeight w:val="1530"/>
          <w:jc w:val="center"/>
        </w:trPr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529BF0AE" w14:textId="77777777" w:rsidR="00A53463" w:rsidRPr="00F86A6A" w:rsidRDefault="00A53463" w:rsidP="00A53463">
            <w:pPr>
              <w:pStyle w:val="Standard"/>
              <w:ind w:left="113" w:right="113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>Экзамены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436D2B23" w14:textId="77777777" w:rsidR="00A53463" w:rsidRPr="00F86A6A" w:rsidRDefault="00A53463" w:rsidP="00A53463">
            <w:pPr>
              <w:pStyle w:val="Standard"/>
              <w:ind w:left="113" w:right="113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>Зачеты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4E1CB515" w14:textId="77777777" w:rsidR="00A53463" w:rsidRPr="00F86A6A" w:rsidRDefault="00A53463" w:rsidP="00A53463">
            <w:pPr>
              <w:pStyle w:val="Standard"/>
              <w:ind w:left="113" w:right="113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>Зачеты с оценкой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3E5BB887" w14:textId="77777777" w:rsidR="00A53463" w:rsidRPr="00F86A6A" w:rsidRDefault="00A53463" w:rsidP="00A53463">
            <w:pPr>
              <w:pStyle w:val="Standard"/>
              <w:ind w:left="113" w:right="113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>РГР</w:t>
            </w:r>
          </w:p>
        </w:tc>
        <w:tc>
          <w:tcPr>
            <w:tcW w:w="6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2DAF9" w14:textId="77777777" w:rsidR="00A53463" w:rsidRPr="00F86A6A" w:rsidRDefault="00A53463"/>
        </w:tc>
        <w:tc>
          <w:tcPr>
            <w:tcW w:w="6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76AAE" w14:textId="77777777" w:rsidR="00A53463" w:rsidRPr="00F86A6A" w:rsidRDefault="00A53463"/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21A48874" w14:textId="77777777" w:rsidR="00A53463" w:rsidRPr="00F86A6A" w:rsidRDefault="00A53463" w:rsidP="00A53463">
            <w:pPr>
              <w:pStyle w:val="Standard"/>
              <w:ind w:left="113" w:right="113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>Контактная работа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40138B8E" w14:textId="77777777" w:rsidR="00A53463" w:rsidRPr="00F86A6A" w:rsidRDefault="00A53463" w:rsidP="00A53463">
            <w:pPr>
              <w:pStyle w:val="Standard"/>
              <w:ind w:left="113" w:right="113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>СРС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48DD9004" w14:textId="77777777" w:rsidR="00A53463" w:rsidRPr="00F86A6A" w:rsidRDefault="00A53463" w:rsidP="00A53463">
            <w:pPr>
              <w:pStyle w:val="Standard"/>
              <w:ind w:left="113" w:right="113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>Контроль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76EAC397" w14:textId="77777777" w:rsidR="00A53463" w:rsidRPr="00F86A6A" w:rsidRDefault="00A53463" w:rsidP="00A53463">
            <w:pPr>
              <w:pStyle w:val="Standard"/>
              <w:ind w:left="113" w:right="113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>Экспертное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275E6567" w14:textId="77777777" w:rsidR="00A53463" w:rsidRPr="00F86A6A" w:rsidRDefault="00A53463" w:rsidP="00A53463">
            <w:pPr>
              <w:pStyle w:val="Standard"/>
              <w:ind w:left="113" w:right="113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>Факт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4E979" w14:textId="77777777" w:rsidR="00A53463" w:rsidRPr="00F86A6A" w:rsidRDefault="00A53463">
            <w:pPr>
              <w:pStyle w:val="Standard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>Лек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DA49F" w14:textId="77777777" w:rsidR="00A53463" w:rsidRPr="00F86A6A" w:rsidRDefault="00A53463">
            <w:pPr>
              <w:pStyle w:val="Standard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>Лаб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11D56" w14:textId="77777777" w:rsidR="00A53463" w:rsidRPr="00F86A6A" w:rsidRDefault="00A53463">
            <w:pPr>
              <w:pStyle w:val="Standard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>Пр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F4136" w14:textId="77777777" w:rsidR="00A53463" w:rsidRPr="00F86A6A" w:rsidRDefault="00A53463">
            <w:pPr>
              <w:pStyle w:val="Standard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>КСР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58DB6" w14:textId="77777777" w:rsidR="00A53463" w:rsidRPr="00F86A6A" w:rsidRDefault="00A53463">
            <w:pPr>
              <w:pStyle w:val="Standard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>СРС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799A3177" w14:textId="77777777" w:rsidR="00A53463" w:rsidRPr="00F86A6A" w:rsidRDefault="00A53463" w:rsidP="00A53463">
            <w:pPr>
              <w:pStyle w:val="Standard"/>
              <w:ind w:left="113" w:right="113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>Контроль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8A4D5" w14:textId="77777777" w:rsidR="00A53463" w:rsidRPr="00F86A6A" w:rsidRDefault="00A53463">
            <w:pPr>
              <w:pStyle w:val="Standard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>ЗЕТ</w:t>
            </w:r>
          </w:p>
        </w:tc>
      </w:tr>
      <w:tr w:rsidR="00A53463" w:rsidRPr="00CC6F2B" w14:paraId="39807C3F" w14:textId="77777777">
        <w:trPr>
          <w:cantSplit/>
          <w:trHeight w:val="809"/>
          <w:jc w:val="center"/>
        </w:trPr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92566" w14:textId="77777777" w:rsidR="00A53463" w:rsidRPr="00F86A6A" w:rsidRDefault="00A5346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C9025" w14:textId="77777777" w:rsidR="00A53463" w:rsidRPr="008A142D" w:rsidRDefault="00A67F6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2D054" w14:textId="77777777" w:rsidR="00A53463" w:rsidRPr="00CC6F2B" w:rsidRDefault="00A53463">
            <w:pPr>
              <w:pStyle w:val="Standard"/>
              <w:jc w:val="center"/>
              <w:rPr>
                <w:color w:val="FF0000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F0E25" w14:textId="77777777" w:rsidR="00A53463" w:rsidRPr="00CC6F2B" w:rsidRDefault="00A53463">
            <w:pPr>
              <w:pStyle w:val="Standard"/>
              <w:jc w:val="center"/>
              <w:rPr>
                <w:color w:val="FF0000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E5D02" w14:textId="77777777" w:rsidR="00A53463" w:rsidRPr="00F86A6A" w:rsidRDefault="00A67F6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2FF14" w14:textId="77777777" w:rsidR="00A53463" w:rsidRPr="00F86A6A" w:rsidRDefault="00A67F6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064BA" w14:textId="77777777" w:rsidR="00A53463" w:rsidRPr="00F86A6A" w:rsidRDefault="00A67F68" w:rsidP="0091213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511D5" w14:textId="77777777" w:rsidR="00A53463" w:rsidRPr="008A142D" w:rsidRDefault="00A67F68" w:rsidP="00F86A6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9DF30" w14:textId="77777777" w:rsidR="00A53463" w:rsidRPr="00F86A6A" w:rsidRDefault="00A5346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400DD" w14:textId="77777777" w:rsidR="00A53463" w:rsidRPr="00F86A6A" w:rsidRDefault="00A67F6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2029E" w14:textId="77777777" w:rsidR="00A53463" w:rsidRPr="00F86A6A" w:rsidRDefault="00A67F6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B2331" w14:textId="77777777" w:rsidR="00A53463" w:rsidRPr="00F86A6A" w:rsidRDefault="00A67F6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1E6B0" w14:textId="77777777" w:rsidR="00A53463" w:rsidRPr="00F86A6A" w:rsidRDefault="00A67F6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BF09D" w14:textId="77777777" w:rsidR="00A53463" w:rsidRPr="008A142D" w:rsidRDefault="00A5346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A887B" w14:textId="77777777" w:rsidR="00A53463" w:rsidRPr="00F86A6A" w:rsidRDefault="00A5346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2C188" w14:textId="77777777" w:rsidR="00A53463" w:rsidRPr="00F86A6A" w:rsidRDefault="00A67F68" w:rsidP="00F86A6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75900" w14:textId="77777777" w:rsidR="00A53463" w:rsidRPr="00F86A6A" w:rsidRDefault="00A5346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DF943" w14:textId="77777777" w:rsidR="00A53463" w:rsidRPr="00F86A6A" w:rsidRDefault="008A3F0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14:paraId="112B4EF0" w14:textId="77777777" w:rsidR="00414299" w:rsidRPr="00CC6F2B" w:rsidRDefault="00414299">
      <w:pPr>
        <w:rPr>
          <w:color w:val="FF0000"/>
        </w:rPr>
        <w:sectPr w:rsidR="00414299" w:rsidRPr="00CC6F2B" w:rsidSect="00DB1F22">
          <w:footerReference w:type="default" r:id="rId8"/>
          <w:pgSz w:w="16838" w:h="11906" w:orient="landscape"/>
          <w:pgMar w:top="567" w:right="1134" w:bottom="766" w:left="1134" w:header="720" w:footer="709" w:gutter="0"/>
          <w:cols w:space="720"/>
        </w:sectPr>
      </w:pPr>
    </w:p>
    <w:p w14:paraId="457FFCB1" w14:textId="77777777" w:rsidR="00414299" w:rsidRPr="00750DAD" w:rsidRDefault="00FD26A4" w:rsidP="00B242A1">
      <w:pPr>
        <w:pStyle w:val="21"/>
        <w:ind w:firstLine="567"/>
        <w:rPr>
          <w:sz w:val="28"/>
        </w:rPr>
      </w:pPr>
      <w:r w:rsidRPr="00750DAD">
        <w:rPr>
          <w:sz w:val="28"/>
        </w:rPr>
        <w:lastRenderedPageBreak/>
        <w:t>4. Содержание дисциплины (модуля), структурированное по темам (разделам) с указанием отведённого на них количества академических часов и видов учебных занятий</w:t>
      </w:r>
    </w:p>
    <w:p w14:paraId="5A0DF248" w14:textId="77777777" w:rsidR="00414299" w:rsidRPr="00750DAD" w:rsidRDefault="00414299">
      <w:pPr>
        <w:pStyle w:val="Standard"/>
        <w:spacing w:after="0"/>
        <w:ind w:firstLine="708"/>
        <w:rPr>
          <w:b/>
          <w:i/>
          <w:sz w:val="28"/>
          <w:szCs w:val="28"/>
        </w:rPr>
      </w:pPr>
    </w:p>
    <w:p w14:paraId="6414A825" w14:textId="77777777" w:rsidR="00414299" w:rsidRPr="00750DAD" w:rsidRDefault="00FD26A4" w:rsidP="00B242A1">
      <w:pPr>
        <w:pStyle w:val="Standard"/>
        <w:ind w:firstLine="567"/>
      </w:pPr>
      <w:r w:rsidRPr="00750DAD">
        <w:rPr>
          <w:b/>
          <w:i/>
          <w:sz w:val="28"/>
          <w:szCs w:val="28"/>
        </w:rPr>
        <w:t>4.1. Разделы и темы дисциплины (модуля) и трудоёмкость по видам учебных занятий (в академических часах):</w:t>
      </w:r>
    </w:p>
    <w:tbl>
      <w:tblPr>
        <w:tblW w:w="10455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3340"/>
        <w:gridCol w:w="1559"/>
        <w:gridCol w:w="1559"/>
        <w:gridCol w:w="1701"/>
        <w:gridCol w:w="1701"/>
      </w:tblGrid>
      <w:tr w:rsidR="00414299" w:rsidRPr="00CC6F2B" w14:paraId="4AE370A9" w14:textId="77777777" w:rsidTr="0074350A">
        <w:tc>
          <w:tcPr>
            <w:tcW w:w="5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3742D" w14:textId="77777777" w:rsidR="00414299" w:rsidRPr="00750DAD" w:rsidRDefault="00FD26A4">
            <w:pPr>
              <w:pStyle w:val="Standard"/>
              <w:jc w:val="center"/>
            </w:pPr>
            <w:r w:rsidRPr="00750DAD">
              <w:t>№</w:t>
            </w:r>
          </w:p>
        </w:tc>
        <w:tc>
          <w:tcPr>
            <w:tcW w:w="33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CA8EE" w14:textId="77777777" w:rsidR="00414299" w:rsidRPr="00750DAD" w:rsidRDefault="00FD26A4">
            <w:pPr>
              <w:pStyle w:val="Standard"/>
              <w:spacing w:after="0"/>
              <w:jc w:val="center"/>
            </w:pPr>
            <w:r w:rsidRPr="00750DAD">
              <w:t>Разделы и темы дисциплины (модуля)</w:t>
            </w:r>
          </w:p>
        </w:tc>
        <w:tc>
          <w:tcPr>
            <w:tcW w:w="65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99058" w14:textId="77777777" w:rsidR="00414299" w:rsidRPr="00750DAD" w:rsidRDefault="00FD26A4">
            <w:pPr>
              <w:pStyle w:val="Standard"/>
              <w:jc w:val="center"/>
            </w:pPr>
            <w:r w:rsidRPr="00750DAD">
              <w:t>Виды учебных занятий, включая СРС</w:t>
            </w:r>
          </w:p>
        </w:tc>
      </w:tr>
      <w:tr w:rsidR="00414299" w:rsidRPr="00CC6F2B" w14:paraId="237A71F0" w14:textId="77777777" w:rsidTr="0074350A">
        <w:tc>
          <w:tcPr>
            <w:tcW w:w="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5E46E" w14:textId="77777777" w:rsidR="00414299" w:rsidRPr="00750DAD" w:rsidRDefault="00414299"/>
        </w:tc>
        <w:tc>
          <w:tcPr>
            <w:tcW w:w="33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90C0D" w14:textId="77777777" w:rsidR="00414299" w:rsidRPr="00750DAD" w:rsidRDefault="00414299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0427D" w14:textId="77777777" w:rsidR="00414299" w:rsidRPr="00750DAD" w:rsidRDefault="00FD26A4">
            <w:pPr>
              <w:pStyle w:val="Standard"/>
              <w:jc w:val="center"/>
            </w:pPr>
            <w:r w:rsidRPr="00750DAD">
              <w:t>Лек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3813D" w14:textId="77777777" w:rsidR="00414299" w:rsidRPr="00750DAD" w:rsidRDefault="00FD26A4">
            <w:pPr>
              <w:pStyle w:val="Standard"/>
              <w:jc w:val="center"/>
            </w:pPr>
            <w:r w:rsidRPr="00750DAD">
              <w:t>Лаб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1D41C" w14:textId="77777777" w:rsidR="00414299" w:rsidRPr="00750DAD" w:rsidRDefault="00FD26A4">
            <w:pPr>
              <w:pStyle w:val="Standard"/>
              <w:jc w:val="center"/>
            </w:pPr>
            <w:r w:rsidRPr="00750DAD">
              <w:t>Пр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2EC91" w14:textId="77777777" w:rsidR="00414299" w:rsidRPr="00750DAD" w:rsidRDefault="00FD26A4">
            <w:pPr>
              <w:pStyle w:val="Standard"/>
              <w:jc w:val="center"/>
            </w:pPr>
            <w:r w:rsidRPr="00750DAD">
              <w:t>СРС</w:t>
            </w:r>
          </w:p>
        </w:tc>
      </w:tr>
      <w:tr w:rsidR="00414299" w:rsidRPr="00CC6F2B" w14:paraId="470342D2" w14:textId="77777777" w:rsidTr="004E54BE">
        <w:tc>
          <w:tcPr>
            <w:tcW w:w="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1C6F3" w14:textId="77777777" w:rsidR="00414299" w:rsidRPr="00750DAD" w:rsidRDefault="00414299"/>
        </w:tc>
        <w:tc>
          <w:tcPr>
            <w:tcW w:w="33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A2C0C" w14:textId="77777777" w:rsidR="00414299" w:rsidRPr="00750DAD" w:rsidRDefault="00414299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8A50C" w14:textId="77777777" w:rsidR="00414299" w:rsidRPr="00750DAD" w:rsidRDefault="00F5136D" w:rsidP="004E54BE">
            <w:pPr>
              <w:pStyle w:val="Standard"/>
              <w:jc w:val="center"/>
            </w:pPr>
            <w:r w:rsidRPr="002F3F88">
              <w:t>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08B4A" w14:textId="77777777" w:rsidR="00414299" w:rsidRPr="00750DAD" w:rsidRDefault="00F5136D" w:rsidP="004E54BE">
            <w:pPr>
              <w:pStyle w:val="Standard"/>
              <w:jc w:val="center"/>
            </w:pPr>
            <w:r w:rsidRPr="002F3F88">
              <w:t>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C45C3" w14:textId="77777777" w:rsidR="00414299" w:rsidRPr="00750DAD" w:rsidRDefault="00F5136D" w:rsidP="004E54BE">
            <w:pPr>
              <w:pStyle w:val="Standard"/>
              <w:jc w:val="center"/>
            </w:pPr>
            <w:r w:rsidRPr="002F3F88">
              <w:t>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D264D" w14:textId="77777777" w:rsidR="00414299" w:rsidRPr="00750DAD" w:rsidRDefault="00F5136D" w:rsidP="004E54BE">
            <w:pPr>
              <w:pStyle w:val="Standard"/>
              <w:jc w:val="center"/>
            </w:pPr>
            <w:r w:rsidRPr="002F3F88">
              <w:t>О</w:t>
            </w:r>
          </w:p>
        </w:tc>
      </w:tr>
      <w:tr w:rsidR="00F86A6A" w:rsidRPr="00CC6F2B" w14:paraId="75BD1E5D" w14:textId="77777777" w:rsidTr="00F86A6A">
        <w:tc>
          <w:tcPr>
            <w:tcW w:w="104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74CE0" w14:textId="77777777" w:rsidR="00F86A6A" w:rsidRPr="00F86A6A" w:rsidRDefault="00191127" w:rsidP="008A3F06">
            <w:pPr>
              <w:pStyle w:val="Standard"/>
              <w:spacing w:after="0"/>
              <w:jc w:val="center"/>
            </w:pPr>
            <w:r>
              <w:rPr>
                <w:i/>
              </w:rPr>
              <w:t>6</w:t>
            </w:r>
            <w:r w:rsidR="00F86A6A" w:rsidRPr="00F86A6A">
              <w:rPr>
                <w:i/>
              </w:rPr>
              <w:t xml:space="preserve"> курс, </w:t>
            </w:r>
            <w:r>
              <w:rPr>
                <w:i/>
              </w:rPr>
              <w:t>В</w:t>
            </w:r>
            <w:r w:rsidR="00F86A6A" w:rsidRPr="00F86A6A">
              <w:rPr>
                <w:i/>
              </w:rPr>
              <w:t xml:space="preserve"> семестр</w:t>
            </w:r>
          </w:p>
        </w:tc>
      </w:tr>
      <w:tr w:rsidR="00F86A6A" w:rsidRPr="00CC6F2B" w14:paraId="6599A258" w14:textId="77777777" w:rsidTr="00F86A6A">
        <w:tc>
          <w:tcPr>
            <w:tcW w:w="104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2D2B0" w14:textId="77777777" w:rsidR="00F86A6A" w:rsidRPr="00F86A6A" w:rsidRDefault="008A142D" w:rsidP="00F86A6A">
            <w:pPr>
              <w:pStyle w:val="Standard"/>
              <w:spacing w:after="0"/>
              <w:jc w:val="center"/>
              <w:rPr>
                <w:b/>
                <w:szCs w:val="24"/>
              </w:rPr>
            </w:pPr>
            <w:r w:rsidRPr="00F86A6A">
              <w:rPr>
                <w:b/>
                <w:szCs w:val="24"/>
              </w:rPr>
              <w:t>Раздел</w:t>
            </w:r>
            <w:r w:rsidRPr="008A142D">
              <w:rPr>
                <w:b/>
                <w:szCs w:val="24"/>
              </w:rPr>
              <w:t xml:space="preserve"> 1. Общие положения и введение в курс</w:t>
            </w:r>
          </w:p>
        </w:tc>
      </w:tr>
      <w:tr w:rsidR="00F86A6A" w:rsidRPr="00CC6F2B" w14:paraId="6DC59E61" w14:textId="77777777" w:rsidTr="00F86A6A"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60646" w14:textId="77777777" w:rsidR="00F86A6A" w:rsidRPr="00BA39E3" w:rsidRDefault="00F86A6A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BA39E3">
              <w:rPr>
                <w:sz w:val="20"/>
                <w:szCs w:val="20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B9261" w14:textId="77777777" w:rsidR="00F86A6A" w:rsidRPr="00BA39E3" w:rsidRDefault="008A142D" w:rsidP="008C37FE">
            <w:pPr>
              <w:pStyle w:val="Standard"/>
              <w:spacing w:after="0"/>
              <w:jc w:val="both"/>
              <w:rPr>
                <w:sz w:val="20"/>
                <w:szCs w:val="20"/>
              </w:rPr>
            </w:pPr>
            <w:r w:rsidRPr="008A142D">
              <w:rPr>
                <w:sz w:val="20"/>
                <w:szCs w:val="20"/>
              </w:rPr>
              <w:t xml:space="preserve">1.1   Назначение курса, основные документы, регламентирующие подготовку </w:t>
            </w:r>
            <w:r w:rsidR="008C37FE" w:rsidRPr="008C37FE">
              <w:rPr>
                <w:sz w:val="20"/>
                <w:szCs w:val="20"/>
              </w:rPr>
              <w:t>моряков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B831B" w14:textId="77777777" w:rsidR="00F86A6A" w:rsidRPr="00BA39E3" w:rsidRDefault="00A67F68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C37FE">
              <w:rPr>
                <w:sz w:val="20"/>
                <w:szCs w:val="20"/>
              </w:rPr>
              <w:t>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183EA" w14:textId="77777777" w:rsidR="00F86A6A" w:rsidRPr="00BA39E3" w:rsidRDefault="00A641D5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E916F" w14:textId="77777777" w:rsidR="00F86A6A" w:rsidRPr="00BA39E3" w:rsidRDefault="00A641D5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E18AE" w14:textId="77777777" w:rsidR="00F86A6A" w:rsidRPr="00BA39E3" w:rsidRDefault="00D80FF6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1C88" w:rsidRPr="00CC6F2B" w14:paraId="0A982767" w14:textId="77777777" w:rsidTr="00A815B2">
        <w:tc>
          <w:tcPr>
            <w:tcW w:w="5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9E0E7" w14:textId="77777777" w:rsidR="004C1C88" w:rsidRPr="00BA39E3" w:rsidRDefault="004C1C88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5ECE4" w14:textId="77777777" w:rsidR="004C1C88" w:rsidRPr="006312E4" w:rsidRDefault="004C1C88" w:rsidP="008C37FE">
            <w:pPr>
              <w:pStyle w:val="Standard"/>
              <w:spacing w:after="0"/>
              <w:jc w:val="both"/>
            </w:pPr>
            <w:r w:rsidRPr="008A142D">
              <w:rPr>
                <w:sz w:val="20"/>
                <w:szCs w:val="20"/>
              </w:rPr>
              <w:t xml:space="preserve">1.2   </w:t>
            </w:r>
            <w:r w:rsidR="008C37FE" w:rsidRPr="008C37FE">
              <w:rPr>
                <w:sz w:val="20"/>
                <w:szCs w:val="20"/>
              </w:rPr>
              <w:t>Требования к членам экипажей в соответствии с Систем</w:t>
            </w:r>
            <w:r w:rsidR="008C37FE">
              <w:rPr>
                <w:sz w:val="20"/>
                <w:szCs w:val="20"/>
              </w:rPr>
              <w:t>ой</w:t>
            </w:r>
            <w:r w:rsidR="008C37FE" w:rsidRPr="008C37FE">
              <w:rPr>
                <w:sz w:val="20"/>
                <w:szCs w:val="20"/>
              </w:rPr>
              <w:t xml:space="preserve"> управления безопасностью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D9AAD" w14:textId="77777777" w:rsidR="004C1C88" w:rsidRDefault="008C37FE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3D35D" w14:textId="77777777" w:rsidR="004C1C88" w:rsidRPr="00BA39E3" w:rsidRDefault="00A641D5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06934" w14:textId="77777777" w:rsidR="004C1C88" w:rsidRPr="00BA39E3" w:rsidRDefault="00A641D5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0E899" w14:textId="77777777" w:rsidR="004C1C88" w:rsidRPr="00BA39E3" w:rsidRDefault="00D80FF6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A142D" w:rsidRPr="00CC6F2B" w14:paraId="6033C1AE" w14:textId="77777777" w:rsidTr="00F86A6A">
        <w:tc>
          <w:tcPr>
            <w:tcW w:w="104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C4A87" w14:textId="77777777" w:rsidR="008A142D" w:rsidRPr="00F86A6A" w:rsidRDefault="008A142D" w:rsidP="008A142D">
            <w:pPr>
              <w:pStyle w:val="Standard"/>
              <w:spacing w:after="0"/>
              <w:jc w:val="center"/>
              <w:rPr>
                <w:b/>
                <w:sz w:val="20"/>
              </w:rPr>
            </w:pPr>
            <w:r w:rsidRPr="00F86A6A">
              <w:rPr>
                <w:b/>
                <w:szCs w:val="24"/>
              </w:rPr>
              <w:t xml:space="preserve">Раздел </w:t>
            </w:r>
            <w:r>
              <w:rPr>
                <w:b/>
                <w:szCs w:val="24"/>
              </w:rPr>
              <w:t>2</w:t>
            </w:r>
            <w:r w:rsidRPr="00F86A6A">
              <w:rPr>
                <w:b/>
                <w:szCs w:val="24"/>
              </w:rPr>
              <w:t xml:space="preserve">. </w:t>
            </w:r>
            <w:r w:rsidR="008C37FE" w:rsidRPr="008C37FE">
              <w:rPr>
                <w:b/>
                <w:szCs w:val="24"/>
              </w:rPr>
              <w:t>Способы личного выживания</w:t>
            </w:r>
          </w:p>
        </w:tc>
      </w:tr>
      <w:tr w:rsidR="005C005C" w:rsidRPr="00CC6F2B" w14:paraId="24FEDDD1" w14:textId="77777777" w:rsidTr="00981452">
        <w:tc>
          <w:tcPr>
            <w:tcW w:w="5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A2998" w14:textId="77777777" w:rsidR="005C005C" w:rsidRPr="00BA39E3" w:rsidRDefault="005C005C" w:rsidP="00BA39E3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A8FF4" w14:textId="77777777" w:rsidR="005C005C" w:rsidRPr="00061EBF" w:rsidRDefault="005C005C" w:rsidP="00BA39E3">
            <w:pPr>
              <w:pStyle w:val="Standard"/>
              <w:spacing w:after="0"/>
              <w:jc w:val="both"/>
              <w:rPr>
                <w:sz w:val="20"/>
                <w:szCs w:val="20"/>
              </w:rPr>
            </w:pPr>
            <w:r w:rsidRPr="004C1C88">
              <w:rPr>
                <w:sz w:val="20"/>
                <w:szCs w:val="20"/>
              </w:rPr>
              <w:t xml:space="preserve">2.1   </w:t>
            </w:r>
            <w:r w:rsidR="008C37FE" w:rsidRPr="008C37FE">
              <w:rPr>
                <w:sz w:val="20"/>
                <w:szCs w:val="20"/>
              </w:rPr>
              <w:t>Возможные виды аварийных ситуаций, которые могут привести к необходимости оставления судна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12E0D" w14:textId="77777777" w:rsidR="005C005C" w:rsidRPr="00061EBF" w:rsidRDefault="008D58BB" w:rsidP="00981452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07B39" w14:textId="77777777" w:rsidR="005C005C" w:rsidRPr="00BA39E3" w:rsidRDefault="005C005C" w:rsidP="0086260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3F81E" w14:textId="77777777" w:rsidR="005C005C" w:rsidRPr="00BA39E3" w:rsidRDefault="005C005C" w:rsidP="0086260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2A2DD" w14:textId="77777777" w:rsidR="005C005C" w:rsidRPr="00BA39E3" w:rsidRDefault="00191127" w:rsidP="0086260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A3F06" w:rsidRPr="00CC6F2B" w14:paraId="733CAA08" w14:textId="77777777" w:rsidTr="001E0C73"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0531F" w14:textId="77777777" w:rsidR="008A3F06" w:rsidRPr="00BA39E3" w:rsidRDefault="008A3F06" w:rsidP="00BA39E3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1AEF2" w14:textId="77777777" w:rsidR="008A3F06" w:rsidRPr="00061EBF" w:rsidRDefault="008A3F06" w:rsidP="00BA39E3">
            <w:pPr>
              <w:pStyle w:val="Standard"/>
              <w:spacing w:after="0"/>
              <w:jc w:val="both"/>
              <w:rPr>
                <w:sz w:val="20"/>
                <w:szCs w:val="20"/>
              </w:rPr>
            </w:pPr>
            <w:r w:rsidRPr="004C1C88">
              <w:rPr>
                <w:sz w:val="20"/>
                <w:szCs w:val="20"/>
              </w:rPr>
              <w:t xml:space="preserve">2.2   </w:t>
            </w:r>
            <w:r w:rsidRPr="008C37FE">
              <w:rPr>
                <w:sz w:val="20"/>
                <w:szCs w:val="20"/>
              </w:rPr>
              <w:t>Типы спасательных средств на морских судах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135DB" w14:textId="77777777" w:rsidR="008A3F06" w:rsidRPr="00061EBF" w:rsidRDefault="008D58BB" w:rsidP="00981452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BF863" w14:textId="77777777" w:rsidR="008A3F06" w:rsidRPr="00BA39E3" w:rsidRDefault="00191127" w:rsidP="003159C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4C209" w14:textId="77777777" w:rsidR="008A3F06" w:rsidRPr="00BA39E3" w:rsidRDefault="008A3F06" w:rsidP="0086260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4A576" w14:textId="77777777" w:rsidR="008A3F06" w:rsidRPr="00BA39E3" w:rsidRDefault="00191127" w:rsidP="0086260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A3F06" w:rsidRPr="00CC6F2B" w14:paraId="1907A1DD" w14:textId="77777777" w:rsidTr="001E0C73">
        <w:tc>
          <w:tcPr>
            <w:tcW w:w="5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3F302" w14:textId="77777777" w:rsidR="008A3F06" w:rsidRPr="00BA39E3" w:rsidRDefault="008A3F06" w:rsidP="004C1C8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E888B" w14:textId="77777777" w:rsidR="008A3F06" w:rsidRPr="00061EBF" w:rsidRDefault="008A3F06" w:rsidP="008C37FE">
            <w:pPr>
              <w:pStyle w:val="Standard"/>
              <w:spacing w:after="0"/>
              <w:jc w:val="both"/>
              <w:rPr>
                <w:sz w:val="20"/>
                <w:szCs w:val="20"/>
              </w:rPr>
            </w:pPr>
            <w:r w:rsidRPr="004C1C88">
              <w:rPr>
                <w:sz w:val="20"/>
                <w:szCs w:val="20"/>
              </w:rPr>
              <w:t xml:space="preserve">2.3 </w:t>
            </w:r>
            <w:r w:rsidRPr="008C37FE">
              <w:rPr>
                <w:sz w:val="20"/>
                <w:szCs w:val="20"/>
              </w:rPr>
              <w:t>Оборудование и снабжение спасательных шлюпок и плотов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F6DD" w14:textId="77777777" w:rsidR="008A3F06" w:rsidRPr="00061EBF" w:rsidRDefault="007467F5" w:rsidP="00B640F5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3693B" w14:textId="77777777" w:rsidR="008A3F06" w:rsidRPr="00BA39E3" w:rsidRDefault="007467F5" w:rsidP="003159C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8DA77" w14:textId="77777777" w:rsidR="008A3F06" w:rsidRPr="00BA39E3" w:rsidRDefault="008A3F06" w:rsidP="0086260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205DC" w14:textId="77777777" w:rsidR="008A3F06" w:rsidRPr="00BA39E3" w:rsidRDefault="008A3F06" w:rsidP="0086260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A3F06" w:rsidRPr="00CC6F2B" w14:paraId="48D50337" w14:textId="77777777" w:rsidTr="001E0C73">
        <w:tc>
          <w:tcPr>
            <w:tcW w:w="5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96610" w14:textId="77777777" w:rsidR="008A3F06" w:rsidRPr="00BA39E3" w:rsidRDefault="008A3F06" w:rsidP="004C1C8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D584B" w14:textId="77777777" w:rsidR="008A3F06" w:rsidRPr="00061EBF" w:rsidRDefault="008A3F06" w:rsidP="00BA39E3">
            <w:pPr>
              <w:pStyle w:val="Standard"/>
              <w:spacing w:after="0"/>
              <w:jc w:val="both"/>
              <w:rPr>
                <w:sz w:val="20"/>
                <w:szCs w:val="20"/>
              </w:rPr>
            </w:pPr>
            <w:r w:rsidRPr="004C1C88">
              <w:rPr>
                <w:sz w:val="20"/>
                <w:szCs w:val="20"/>
              </w:rPr>
              <w:t xml:space="preserve">2.4   </w:t>
            </w:r>
            <w:r w:rsidRPr="008C37FE">
              <w:rPr>
                <w:sz w:val="20"/>
                <w:szCs w:val="20"/>
              </w:rPr>
              <w:t>Действия членов экипажа при оставлении судна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0FEF9" w14:textId="77777777" w:rsidR="008A3F06" w:rsidRPr="00061EBF" w:rsidRDefault="007467F5" w:rsidP="00B640F5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28C78" w14:textId="77777777" w:rsidR="008A3F06" w:rsidRPr="00BA39E3" w:rsidRDefault="008A3F06" w:rsidP="0086260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3B4BA" w14:textId="77777777" w:rsidR="008A3F06" w:rsidRPr="00BA39E3" w:rsidRDefault="008A3F06" w:rsidP="0086260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93B4F" w14:textId="77777777" w:rsidR="008A3F06" w:rsidRPr="00BA39E3" w:rsidRDefault="008A3F06" w:rsidP="0086260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A3F06" w:rsidRPr="00CC6F2B" w14:paraId="5E8C70AA" w14:textId="77777777" w:rsidTr="001E0C73">
        <w:tc>
          <w:tcPr>
            <w:tcW w:w="59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933B1" w14:textId="77777777" w:rsidR="008A3F06" w:rsidRPr="00BA39E3" w:rsidRDefault="008A3F06" w:rsidP="008C37FE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0E5F1" w14:textId="77777777" w:rsidR="008A3F06" w:rsidRDefault="008A3F06" w:rsidP="008C37FE">
            <w:pPr>
              <w:pStyle w:val="Standard"/>
              <w:spacing w:after="0"/>
              <w:jc w:val="both"/>
              <w:rPr>
                <w:sz w:val="20"/>
                <w:szCs w:val="20"/>
              </w:rPr>
            </w:pPr>
            <w:r w:rsidRPr="008C37FE">
              <w:rPr>
                <w:sz w:val="20"/>
                <w:szCs w:val="20"/>
              </w:rPr>
              <w:t>2.5 Организация жизни на воде и в спасательных средствах. Основные</w:t>
            </w:r>
          </w:p>
          <w:p w14:paraId="5D3223D1" w14:textId="77777777" w:rsidR="008A3F06" w:rsidRDefault="008A3F06" w:rsidP="008C37FE">
            <w:pPr>
              <w:pStyle w:val="Standard"/>
              <w:spacing w:after="0"/>
              <w:jc w:val="both"/>
              <w:rPr>
                <w:sz w:val="20"/>
                <w:szCs w:val="20"/>
              </w:rPr>
            </w:pPr>
            <w:r w:rsidRPr="008C37FE">
              <w:rPr>
                <w:sz w:val="20"/>
                <w:szCs w:val="20"/>
              </w:rPr>
              <w:t>опасности,</w:t>
            </w:r>
            <w:r>
              <w:rPr>
                <w:sz w:val="20"/>
                <w:szCs w:val="20"/>
              </w:rPr>
              <w:t xml:space="preserve"> </w:t>
            </w:r>
            <w:r w:rsidRPr="008C37FE">
              <w:rPr>
                <w:sz w:val="20"/>
                <w:szCs w:val="20"/>
              </w:rPr>
              <w:t>угрожающие</w:t>
            </w:r>
          </w:p>
          <w:p w14:paraId="6794FDE3" w14:textId="77777777" w:rsidR="008A3F06" w:rsidRPr="00061EBF" w:rsidRDefault="008A3F06" w:rsidP="008C37FE">
            <w:pPr>
              <w:pStyle w:val="Standard"/>
              <w:spacing w:after="0"/>
              <w:jc w:val="both"/>
              <w:rPr>
                <w:sz w:val="20"/>
                <w:szCs w:val="20"/>
              </w:rPr>
            </w:pPr>
            <w:r w:rsidRPr="008C37FE">
              <w:rPr>
                <w:sz w:val="20"/>
                <w:szCs w:val="20"/>
              </w:rPr>
              <w:t>оставшимся в живых людям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CDC0F" w14:textId="77777777" w:rsidR="008A3F06" w:rsidRPr="00A641D5" w:rsidRDefault="00191127" w:rsidP="0047537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30930" w14:textId="77777777" w:rsidR="008A3F06" w:rsidRDefault="008A3F06" w:rsidP="0086260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432D4" w14:textId="77777777" w:rsidR="008A3F06" w:rsidRDefault="008A3F06" w:rsidP="0086260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ED84B" w14:textId="77777777" w:rsidR="008A3F06" w:rsidRDefault="008D58BB" w:rsidP="0086260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A3F06" w:rsidRPr="00CC6F2B" w14:paraId="2392338A" w14:textId="77777777" w:rsidTr="003340E3">
        <w:tc>
          <w:tcPr>
            <w:tcW w:w="104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B052B" w14:textId="77777777" w:rsidR="008A3F06" w:rsidRPr="00BA39E3" w:rsidRDefault="008A3F06" w:rsidP="008C37FE">
            <w:pPr>
              <w:pStyle w:val="Standard"/>
              <w:spacing w:after="0"/>
              <w:jc w:val="center"/>
              <w:rPr>
                <w:sz w:val="20"/>
              </w:rPr>
            </w:pPr>
            <w:r w:rsidRPr="00BA39E3">
              <w:rPr>
                <w:b/>
                <w:szCs w:val="24"/>
              </w:rPr>
              <w:t xml:space="preserve">Раздел </w:t>
            </w:r>
            <w:r w:rsidRPr="004C1C88">
              <w:rPr>
                <w:b/>
                <w:szCs w:val="24"/>
              </w:rPr>
              <w:t xml:space="preserve">3. </w:t>
            </w:r>
            <w:r w:rsidRPr="008C37FE">
              <w:rPr>
                <w:b/>
                <w:szCs w:val="24"/>
              </w:rPr>
              <w:t>Пожарная безопасность и борьба с пожаром</w:t>
            </w:r>
          </w:p>
        </w:tc>
      </w:tr>
      <w:tr w:rsidR="008A3F06" w:rsidRPr="00CC6F2B" w14:paraId="4B90F967" w14:textId="77777777" w:rsidTr="003340E3">
        <w:tc>
          <w:tcPr>
            <w:tcW w:w="5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004B5" w14:textId="77777777" w:rsidR="008A3F06" w:rsidRPr="00BA39E3" w:rsidRDefault="008A3F06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169D8" w14:textId="77777777" w:rsidR="008A3F06" w:rsidRPr="00061EBF" w:rsidRDefault="008A3F06" w:rsidP="00A14CE7">
            <w:pPr>
              <w:pStyle w:val="Style5"/>
              <w:spacing w:line="240" w:lineRule="auto"/>
              <w:jc w:val="both"/>
              <w:rPr>
                <w:rStyle w:val="FontStyle50"/>
                <w:sz w:val="20"/>
                <w:szCs w:val="20"/>
              </w:rPr>
            </w:pPr>
            <w:r w:rsidRPr="00A14CE7">
              <w:rPr>
                <w:rStyle w:val="FontStyle50"/>
                <w:sz w:val="20"/>
                <w:szCs w:val="20"/>
              </w:rPr>
              <w:t xml:space="preserve">3.1   </w:t>
            </w:r>
            <w:r w:rsidRPr="008C37FE">
              <w:rPr>
                <w:rStyle w:val="FontStyle50"/>
                <w:sz w:val="20"/>
                <w:szCs w:val="20"/>
              </w:rPr>
              <w:t>Возможные виды пожарной опасности на судах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6785C" w14:textId="77777777" w:rsidR="008A3F06" w:rsidRPr="00061EBF" w:rsidRDefault="00A67F68" w:rsidP="00334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422AF" w14:textId="77777777" w:rsidR="008A3F06" w:rsidRPr="00061EBF" w:rsidRDefault="008A3F06" w:rsidP="008626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3756F" w14:textId="77777777" w:rsidR="008A3F06" w:rsidRPr="00061EBF" w:rsidRDefault="008A3F06" w:rsidP="0086260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CDF58" w14:textId="77777777" w:rsidR="008A3F06" w:rsidRPr="00061EBF" w:rsidRDefault="008D58BB" w:rsidP="0086260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8A3F06" w:rsidRPr="00CC6F2B" w14:paraId="075097BA" w14:textId="77777777" w:rsidTr="003340E3">
        <w:tc>
          <w:tcPr>
            <w:tcW w:w="5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CCB5F" w14:textId="77777777" w:rsidR="008A3F06" w:rsidRPr="00BA39E3" w:rsidRDefault="008A3F06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2C504" w14:textId="77777777" w:rsidR="008A3F06" w:rsidRPr="00061EBF" w:rsidRDefault="008A3F06" w:rsidP="00A14CE7">
            <w:pPr>
              <w:pStyle w:val="Style5"/>
              <w:spacing w:line="240" w:lineRule="auto"/>
              <w:jc w:val="both"/>
              <w:rPr>
                <w:rStyle w:val="FontStyle50"/>
                <w:sz w:val="20"/>
                <w:szCs w:val="20"/>
              </w:rPr>
            </w:pPr>
            <w:r w:rsidRPr="00A14CE7">
              <w:rPr>
                <w:rStyle w:val="FontStyle50"/>
                <w:sz w:val="20"/>
                <w:szCs w:val="20"/>
              </w:rPr>
              <w:t xml:space="preserve">3.2   </w:t>
            </w:r>
            <w:r w:rsidRPr="008C37FE">
              <w:rPr>
                <w:rStyle w:val="FontStyle50"/>
                <w:sz w:val="20"/>
                <w:szCs w:val="20"/>
              </w:rPr>
              <w:t>Комплекс противопожарной защиты судов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D0B8F" w14:textId="77777777" w:rsidR="008A3F06" w:rsidRPr="00061EBF" w:rsidRDefault="008D58BB" w:rsidP="003340E3">
            <w:pPr>
              <w:jc w:val="center"/>
              <w:rPr>
                <w:rFonts w:ascii="Times New Roman" w:hAnsi="Times New Roman"/>
              </w:rPr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1565F" w14:textId="77777777" w:rsidR="008A3F06" w:rsidRPr="00AC11C2" w:rsidRDefault="00A67F68" w:rsidP="00AC11C2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B6A27" w14:textId="77777777" w:rsidR="008A3F06" w:rsidRPr="00061EBF" w:rsidRDefault="008A3F06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44CBC" w14:textId="77777777" w:rsidR="008A3F06" w:rsidRPr="00061EBF" w:rsidRDefault="008D58BB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8A3F06" w:rsidRPr="00CC6F2B" w14:paraId="409362F7" w14:textId="77777777" w:rsidTr="001E0C73"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95C5D" w14:textId="77777777" w:rsidR="008A3F06" w:rsidRPr="00BA39E3" w:rsidRDefault="008A3F06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9328D" w14:textId="77777777" w:rsidR="008A3F06" w:rsidRPr="00061EBF" w:rsidRDefault="008A3F06" w:rsidP="00A14CE7">
            <w:pPr>
              <w:pStyle w:val="Style5"/>
              <w:spacing w:line="240" w:lineRule="auto"/>
              <w:jc w:val="both"/>
              <w:rPr>
                <w:rStyle w:val="FontStyle50"/>
                <w:sz w:val="20"/>
                <w:szCs w:val="20"/>
              </w:rPr>
            </w:pPr>
            <w:r w:rsidRPr="00A14CE7">
              <w:rPr>
                <w:rStyle w:val="FontStyle50"/>
                <w:sz w:val="20"/>
                <w:szCs w:val="20"/>
              </w:rPr>
              <w:t xml:space="preserve">3.3   </w:t>
            </w:r>
            <w:r w:rsidRPr="008C37FE">
              <w:rPr>
                <w:rStyle w:val="FontStyle50"/>
                <w:sz w:val="20"/>
                <w:szCs w:val="20"/>
              </w:rPr>
              <w:t>Организация борьбы с пожаром на судах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53219" w14:textId="77777777" w:rsidR="008A3F06" w:rsidRPr="00061EBF" w:rsidRDefault="007467F5" w:rsidP="003340E3">
            <w:pPr>
              <w:jc w:val="center"/>
              <w:rPr>
                <w:rFonts w:ascii="Times New Roman" w:hAnsi="Times New Roman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FD1FC" w14:textId="77777777" w:rsidR="008A3F06" w:rsidRPr="00AC11C2" w:rsidRDefault="008A3F06" w:rsidP="00AC11C2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AC11C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76F6A" w14:textId="77777777" w:rsidR="008A3F06" w:rsidRPr="00061EBF" w:rsidRDefault="008A3F06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9F832" w14:textId="77777777" w:rsidR="008A3F06" w:rsidRPr="00061EBF" w:rsidRDefault="008A3F06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A3F06" w:rsidRPr="00CC6F2B" w14:paraId="5111FB3C" w14:textId="77777777" w:rsidTr="001E0C73">
        <w:tc>
          <w:tcPr>
            <w:tcW w:w="5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87E89" w14:textId="77777777" w:rsidR="008A3F06" w:rsidRPr="00BA39E3" w:rsidRDefault="008A3F06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B41B0" w14:textId="77777777" w:rsidR="008A3F06" w:rsidRPr="00061EBF" w:rsidRDefault="008A3F06" w:rsidP="003340E3">
            <w:pPr>
              <w:pStyle w:val="Style5"/>
              <w:spacing w:line="278" w:lineRule="exact"/>
              <w:jc w:val="both"/>
              <w:rPr>
                <w:sz w:val="20"/>
                <w:szCs w:val="20"/>
              </w:rPr>
            </w:pPr>
            <w:r w:rsidRPr="008C37FE">
              <w:rPr>
                <w:sz w:val="20"/>
                <w:szCs w:val="20"/>
              </w:rPr>
              <w:t>3.4 Использование противопожарного оборудования и снабжения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3B069" w14:textId="77777777" w:rsidR="008A3F06" w:rsidRPr="00136FB4" w:rsidRDefault="00A67F68" w:rsidP="00F75D6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3A42E" w14:textId="77777777" w:rsidR="008A3F06" w:rsidRPr="00AC11C2" w:rsidRDefault="008A3F06" w:rsidP="00AC11C2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AC11C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E521B" w14:textId="77777777" w:rsidR="008A3F06" w:rsidRPr="00061EBF" w:rsidRDefault="008A3F06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07DAC" w14:textId="77777777" w:rsidR="008A3F06" w:rsidRPr="00061EBF" w:rsidRDefault="008A3F06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A3F06" w:rsidRPr="00CC6F2B" w14:paraId="664890AB" w14:textId="77777777" w:rsidTr="001E0C73">
        <w:tc>
          <w:tcPr>
            <w:tcW w:w="59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01F23" w14:textId="77777777" w:rsidR="008A3F06" w:rsidRPr="00BA39E3" w:rsidRDefault="008A3F06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76298" w14:textId="77777777" w:rsidR="008A3F06" w:rsidRPr="00061EBF" w:rsidRDefault="008A3F06" w:rsidP="003340E3">
            <w:pPr>
              <w:pStyle w:val="Style5"/>
              <w:spacing w:line="278" w:lineRule="exact"/>
              <w:jc w:val="both"/>
              <w:rPr>
                <w:sz w:val="20"/>
                <w:szCs w:val="20"/>
              </w:rPr>
            </w:pPr>
            <w:r w:rsidRPr="002B5768">
              <w:rPr>
                <w:sz w:val="20"/>
                <w:szCs w:val="20"/>
              </w:rPr>
              <w:t>3.5 Борьба с огнем и тушение пожара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E5C1A" w14:textId="77777777" w:rsidR="008A3F06" w:rsidRPr="00136FB4" w:rsidRDefault="008D58BB" w:rsidP="00F75D6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02716" w14:textId="77777777" w:rsidR="008A3F06" w:rsidRPr="00AC11C2" w:rsidRDefault="007467F5" w:rsidP="00AC11C2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8686E" w14:textId="77777777" w:rsidR="008A3F06" w:rsidRPr="00061EBF" w:rsidRDefault="008A3F06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B4450" w14:textId="77777777" w:rsidR="008A3F06" w:rsidRPr="00061EBF" w:rsidRDefault="008A3F06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A3F06" w:rsidRPr="00CC6F2B" w14:paraId="5D0514B2" w14:textId="77777777" w:rsidTr="0074350A">
        <w:tc>
          <w:tcPr>
            <w:tcW w:w="39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2E7A3" w14:textId="77777777" w:rsidR="008A3F06" w:rsidRPr="001B2D65" w:rsidRDefault="008A3F06">
            <w:pPr>
              <w:pStyle w:val="Standard"/>
              <w:spacing w:after="0"/>
              <w:jc w:val="center"/>
              <w:rPr>
                <w:b/>
              </w:rPr>
            </w:pPr>
            <w:r w:rsidRPr="001B2D65">
              <w:rPr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D00D4" w14:textId="77777777" w:rsidR="008A3F06" w:rsidRPr="001B2D65" w:rsidRDefault="008D58BB">
            <w:pPr>
              <w:pStyle w:val="Standard"/>
              <w:spacing w:after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89B9" w14:textId="77777777" w:rsidR="008A3F06" w:rsidRPr="001B2D65" w:rsidRDefault="008D58BB">
            <w:pPr>
              <w:pStyle w:val="Standard"/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16DB3" w14:textId="77777777" w:rsidR="008A3F06" w:rsidRPr="005211A8" w:rsidRDefault="008A3F06">
            <w:pPr>
              <w:pStyle w:val="Standard"/>
              <w:spacing w:after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A50A8" w14:textId="77777777" w:rsidR="008A3F06" w:rsidRPr="005211A8" w:rsidRDefault="008D58BB">
            <w:pPr>
              <w:pStyle w:val="Standard"/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26F7DE70" w14:textId="77777777" w:rsidR="00414299" w:rsidRPr="00CC6F2B" w:rsidRDefault="00414299">
      <w:pPr>
        <w:pStyle w:val="Standard"/>
        <w:ind w:firstLine="708"/>
        <w:rPr>
          <w:b/>
          <w:i/>
          <w:color w:val="FF0000"/>
          <w:sz w:val="28"/>
          <w:szCs w:val="28"/>
        </w:rPr>
      </w:pPr>
    </w:p>
    <w:p w14:paraId="0E1D2623" w14:textId="77777777" w:rsidR="00414299" w:rsidRPr="001B2D65" w:rsidRDefault="00FD26A4" w:rsidP="00B242A1">
      <w:pPr>
        <w:pStyle w:val="Standard"/>
        <w:ind w:firstLine="567"/>
        <w:rPr>
          <w:b/>
          <w:i/>
          <w:sz w:val="28"/>
          <w:szCs w:val="28"/>
        </w:rPr>
      </w:pPr>
      <w:r w:rsidRPr="001B2D65">
        <w:rPr>
          <w:b/>
          <w:i/>
          <w:sz w:val="28"/>
          <w:szCs w:val="28"/>
        </w:rPr>
        <w:t>4.2 Содержание разделов и тем дисциплины</w:t>
      </w:r>
    </w:p>
    <w:p w14:paraId="0F4CD014" w14:textId="77777777" w:rsidR="00414299" w:rsidRPr="001B2D65" w:rsidRDefault="00191127" w:rsidP="00B242A1">
      <w:pPr>
        <w:pStyle w:val="Standard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649D4" w:rsidRPr="001B2D65">
        <w:rPr>
          <w:sz w:val="28"/>
          <w:szCs w:val="28"/>
        </w:rPr>
        <w:t xml:space="preserve"> курс, </w:t>
      </w:r>
      <w:r>
        <w:rPr>
          <w:sz w:val="28"/>
          <w:szCs w:val="28"/>
        </w:rPr>
        <w:t>В</w:t>
      </w:r>
      <w:r w:rsidR="00FD26A4" w:rsidRPr="001B2D65">
        <w:rPr>
          <w:sz w:val="28"/>
          <w:szCs w:val="28"/>
        </w:rPr>
        <w:t xml:space="preserve"> семестр</w:t>
      </w:r>
    </w:p>
    <w:p w14:paraId="10D74E0F" w14:textId="77777777" w:rsidR="00414299" w:rsidRPr="001B2D65" w:rsidRDefault="00414299" w:rsidP="00B242A1">
      <w:pPr>
        <w:pStyle w:val="Standard"/>
        <w:spacing w:after="0"/>
        <w:ind w:firstLine="567"/>
        <w:jc w:val="both"/>
        <w:rPr>
          <w:sz w:val="28"/>
          <w:szCs w:val="28"/>
        </w:rPr>
      </w:pPr>
    </w:p>
    <w:p w14:paraId="2EDA512B" w14:textId="77777777" w:rsidR="003D46C2" w:rsidRPr="003D46C2" w:rsidRDefault="00750DAD" w:rsidP="00B242A1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C4E1A">
        <w:rPr>
          <w:rStyle w:val="FontStyle50"/>
          <w:b/>
          <w:sz w:val="28"/>
          <w:szCs w:val="28"/>
        </w:rPr>
        <w:t xml:space="preserve">Раздел 1. </w:t>
      </w:r>
      <w:r w:rsidR="003D46C2" w:rsidRPr="003D46C2">
        <w:rPr>
          <w:rFonts w:ascii="Times New Roman" w:hAnsi="Times New Roman"/>
          <w:b/>
          <w:sz w:val="28"/>
          <w:szCs w:val="28"/>
        </w:rPr>
        <w:t>Общие положения и введение в курс.</w:t>
      </w:r>
    </w:p>
    <w:p w14:paraId="0868AF8C" w14:textId="77777777" w:rsidR="00926273" w:rsidRDefault="003D46C2" w:rsidP="00B242A1">
      <w:pPr>
        <w:pStyle w:val="Default"/>
        <w:ind w:firstLine="567"/>
        <w:jc w:val="both"/>
      </w:pPr>
      <w:r w:rsidRPr="00996456">
        <w:rPr>
          <w:b/>
          <w:sz w:val="28"/>
          <w:szCs w:val="28"/>
        </w:rPr>
        <w:t xml:space="preserve">Тема 1.1 </w:t>
      </w:r>
      <w:r w:rsidR="00926273" w:rsidRPr="00926273">
        <w:rPr>
          <w:b/>
          <w:sz w:val="28"/>
          <w:szCs w:val="28"/>
        </w:rPr>
        <w:t>Назначение курса, основные документы, регламентирующие подготовку моряков</w:t>
      </w:r>
      <w:r w:rsidR="00926273">
        <w:rPr>
          <w:b/>
          <w:sz w:val="28"/>
          <w:szCs w:val="28"/>
        </w:rPr>
        <w:t>.</w:t>
      </w:r>
      <w:r w:rsidR="00926273" w:rsidRPr="00926273">
        <w:t xml:space="preserve"> </w:t>
      </w:r>
    </w:p>
    <w:p w14:paraId="332347EE" w14:textId="77777777" w:rsidR="00926273" w:rsidRPr="00926273" w:rsidRDefault="00926273" w:rsidP="00B242A1">
      <w:pPr>
        <w:pStyle w:val="Default"/>
        <w:ind w:firstLine="567"/>
        <w:jc w:val="both"/>
        <w:rPr>
          <w:sz w:val="28"/>
          <w:szCs w:val="28"/>
        </w:rPr>
      </w:pPr>
      <w:r w:rsidRPr="00926273">
        <w:rPr>
          <w:sz w:val="28"/>
          <w:szCs w:val="28"/>
        </w:rPr>
        <w:lastRenderedPageBreak/>
        <w:t>Цели освоения программы, компетенции, на формирование которых направлена подготовка, знания, понимание и навыки, которые должны получить слушатели, организация подготовки, формы контроля компетентности, документ, который будет получен в случае успешного освоения программы, основы техники безопасности во время прохождения подготовки.</w:t>
      </w:r>
    </w:p>
    <w:p w14:paraId="6B8B4688" w14:textId="77777777" w:rsidR="003D46C2" w:rsidRPr="00FF2541" w:rsidRDefault="00926273" w:rsidP="00926273">
      <w:pPr>
        <w:pStyle w:val="Default"/>
        <w:ind w:firstLine="567"/>
        <w:jc w:val="both"/>
        <w:rPr>
          <w:sz w:val="28"/>
          <w:szCs w:val="28"/>
        </w:rPr>
      </w:pPr>
      <w:r w:rsidRPr="00926273">
        <w:rPr>
          <w:sz w:val="28"/>
          <w:szCs w:val="28"/>
        </w:rPr>
        <w:t>Ознакомление с требованиями следующих документов, регламентирующих подготовку моряков: Международная Конвенция по подготовке, дипломированию моряков и несению вахты 1978 г. с поправками (Конвенция ПДНВ), Международная Конвенция по охране человеческой жизни на море (СОЛАС-74), Международная Конвенция по предотвращению загрязнения с судов (МАРПОЛ 73/78), Международный кодекс по управлению безопасной эксплуатацией судов и предотвращением загрязнения (МКУБ), Система управления безопасностью (СУБ)</w:t>
      </w:r>
      <w:r w:rsidR="003D46C2" w:rsidRPr="00926273">
        <w:rPr>
          <w:sz w:val="28"/>
          <w:szCs w:val="28"/>
        </w:rPr>
        <w:t>.</w:t>
      </w:r>
      <w:r w:rsidR="003D46C2" w:rsidRPr="003D46C2">
        <w:rPr>
          <w:sz w:val="28"/>
          <w:szCs w:val="28"/>
        </w:rPr>
        <w:t xml:space="preserve"> </w:t>
      </w:r>
      <w:r w:rsidR="003D46C2" w:rsidRPr="003D46C2">
        <w:rPr>
          <w:color w:val="auto"/>
          <w:sz w:val="28"/>
          <w:szCs w:val="28"/>
        </w:rPr>
        <w:t>[1,</w:t>
      </w:r>
      <w:r w:rsidR="005D03CA">
        <w:rPr>
          <w:color w:val="auto"/>
          <w:sz w:val="28"/>
          <w:szCs w:val="28"/>
        </w:rPr>
        <w:t xml:space="preserve"> </w:t>
      </w:r>
      <w:r w:rsidR="003D46C2" w:rsidRPr="003D46C2">
        <w:rPr>
          <w:color w:val="auto"/>
          <w:sz w:val="28"/>
          <w:szCs w:val="28"/>
        </w:rPr>
        <w:t>2</w:t>
      </w:r>
      <w:r w:rsidR="003D46C2" w:rsidRPr="00FF2541">
        <w:rPr>
          <w:color w:val="auto"/>
          <w:sz w:val="28"/>
          <w:szCs w:val="28"/>
        </w:rPr>
        <w:t>,</w:t>
      </w:r>
      <w:r w:rsidR="005D03CA">
        <w:rPr>
          <w:color w:val="auto"/>
          <w:sz w:val="28"/>
          <w:szCs w:val="28"/>
        </w:rPr>
        <w:t xml:space="preserve"> </w:t>
      </w:r>
      <w:r w:rsidR="003D46C2" w:rsidRPr="00FF2541">
        <w:rPr>
          <w:color w:val="auto"/>
          <w:sz w:val="28"/>
          <w:szCs w:val="28"/>
        </w:rPr>
        <w:t>3,</w:t>
      </w:r>
      <w:r w:rsidR="005D03CA">
        <w:rPr>
          <w:color w:val="auto"/>
          <w:sz w:val="28"/>
          <w:szCs w:val="28"/>
        </w:rPr>
        <w:t xml:space="preserve"> </w:t>
      </w:r>
      <w:r w:rsidR="003D46C2" w:rsidRPr="00FF2541">
        <w:rPr>
          <w:color w:val="auto"/>
          <w:sz w:val="28"/>
          <w:szCs w:val="28"/>
        </w:rPr>
        <w:t>4,</w:t>
      </w:r>
      <w:r w:rsidR="005D03CA">
        <w:rPr>
          <w:color w:val="auto"/>
          <w:sz w:val="28"/>
          <w:szCs w:val="28"/>
        </w:rPr>
        <w:t xml:space="preserve"> 13, 1</w:t>
      </w:r>
      <w:r w:rsidR="003D0BA2">
        <w:rPr>
          <w:color w:val="auto"/>
          <w:sz w:val="28"/>
          <w:szCs w:val="28"/>
        </w:rPr>
        <w:t>9</w:t>
      </w:r>
      <w:r w:rsidR="003D46C2" w:rsidRPr="003D46C2">
        <w:rPr>
          <w:color w:val="auto"/>
          <w:sz w:val="28"/>
          <w:szCs w:val="28"/>
        </w:rPr>
        <w:t>]</w:t>
      </w:r>
    </w:p>
    <w:p w14:paraId="591DBDC6" w14:textId="77777777" w:rsidR="003D46C2" w:rsidRPr="003D46C2" w:rsidRDefault="003D46C2" w:rsidP="003D46C2">
      <w:pPr>
        <w:pStyle w:val="Default"/>
        <w:jc w:val="both"/>
        <w:rPr>
          <w:sz w:val="28"/>
          <w:szCs w:val="28"/>
        </w:rPr>
      </w:pPr>
    </w:p>
    <w:p w14:paraId="65064432" w14:textId="77777777" w:rsidR="00996456" w:rsidRDefault="003D46C2" w:rsidP="003D46C2">
      <w:pPr>
        <w:pStyle w:val="Default"/>
        <w:ind w:firstLine="567"/>
        <w:jc w:val="both"/>
        <w:rPr>
          <w:sz w:val="28"/>
          <w:szCs w:val="28"/>
        </w:rPr>
      </w:pPr>
      <w:r w:rsidRPr="00996456">
        <w:rPr>
          <w:b/>
          <w:sz w:val="28"/>
          <w:szCs w:val="28"/>
        </w:rPr>
        <w:t xml:space="preserve">Тема 1.2 </w:t>
      </w:r>
      <w:r w:rsidR="00926273" w:rsidRPr="00926273">
        <w:rPr>
          <w:b/>
          <w:sz w:val="28"/>
          <w:szCs w:val="28"/>
        </w:rPr>
        <w:t>Требования к членам экипажей в соответствии с Системой управления безопасностью</w:t>
      </w:r>
      <w:r w:rsidRPr="00996456">
        <w:rPr>
          <w:b/>
          <w:sz w:val="28"/>
          <w:szCs w:val="28"/>
        </w:rPr>
        <w:t>.</w:t>
      </w:r>
      <w:r w:rsidRPr="003D46C2">
        <w:rPr>
          <w:sz w:val="28"/>
          <w:szCs w:val="28"/>
        </w:rPr>
        <w:t xml:space="preserve"> </w:t>
      </w:r>
    </w:p>
    <w:p w14:paraId="3C732840" w14:textId="77777777" w:rsidR="003D46C2" w:rsidRPr="003D46C2" w:rsidRDefault="00926273" w:rsidP="00926273">
      <w:pPr>
        <w:pStyle w:val="Default"/>
        <w:ind w:firstLine="567"/>
        <w:jc w:val="both"/>
        <w:rPr>
          <w:sz w:val="28"/>
          <w:szCs w:val="28"/>
        </w:rPr>
      </w:pPr>
      <w:r w:rsidRPr="00926273">
        <w:rPr>
          <w:sz w:val="28"/>
          <w:szCs w:val="28"/>
        </w:rPr>
        <w:t xml:space="preserve">Требования к членам экипажей в соответствии с СУБ и выполнение основных операций связанных с обеспечением безопасности в соответствии с контрольными листами. </w:t>
      </w:r>
      <w:r w:rsidR="003D46C2" w:rsidRPr="003D46C2">
        <w:rPr>
          <w:color w:val="auto"/>
          <w:sz w:val="28"/>
          <w:szCs w:val="28"/>
        </w:rPr>
        <w:t>[</w:t>
      </w:r>
      <w:r w:rsidR="003D0BA2">
        <w:rPr>
          <w:color w:val="auto"/>
          <w:sz w:val="28"/>
          <w:szCs w:val="28"/>
        </w:rPr>
        <w:t>13</w:t>
      </w:r>
      <w:r w:rsidR="003D46C2" w:rsidRPr="003D46C2">
        <w:rPr>
          <w:color w:val="auto"/>
          <w:sz w:val="28"/>
          <w:szCs w:val="28"/>
        </w:rPr>
        <w:t>]</w:t>
      </w:r>
    </w:p>
    <w:p w14:paraId="28DC0348" w14:textId="77777777" w:rsidR="00750DAD" w:rsidRPr="00750DAD" w:rsidRDefault="00750DAD" w:rsidP="00750DAD">
      <w:pPr>
        <w:pStyle w:val="af9"/>
        <w:spacing w:after="0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1B76A771" w14:textId="77777777" w:rsidR="00750DAD" w:rsidRPr="00750DAD" w:rsidRDefault="00750DAD" w:rsidP="003D46C2">
      <w:pPr>
        <w:pStyle w:val="af9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4E1A">
        <w:rPr>
          <w:rStyle w:val="FontStyle50"/>
          <w:b/>
          <w:sz w:val="28"/>
          <w:szCs w:val="28"/>
        </w:rPr>
        <w:t>Раздел 2.</w:t>
      </w:r>
      <w:r w:rsidRPr="00DC4E1A">
        <w:rPr>
          <w:rStyle w:val="FontStyle50"/>
          <w:sz w:val="28"/>
          <w:szCs w:val="28"/>
        </w:rPr>
        <w:t xml:space="preserve"> </w:t>
      </w:r>
      <w:r w:rsidR="00926273" w:rsidRPr="00926273">
        <w:rPr>
          <w:rFonts w:ascii="Times New Roman" w:hAnsi="Times New Roman"/>
          <w:b/>
          <w:sz w:val="28"/>
          <w:szCs w:val="28"/>
        </w:rPr>
        <w:t>Способы личного выживания</w:t>
      </w:r>
      <w:r w:rsidR="003D46C2" w:rsidRPr="003D46C2">
        <w:rPr>
          <w:rFonts w:ascii="Times New Roman" w:hAnsi="Times New Roman"/>
          <w:b/>
          <w:sz w:val="28"/>
          <w:szCs w:val="28"/>
        </w:rPr>
        <w:t>.</w:t>
      </w:r>
    </w:p>
    <w:p w14:paraId="32025C10" w14:textId="77777777" w:rsidR="00996456" w:rsidRDefault="003D46C2" w:rsidP="003D46C2">
      <w:pPr>
        <w:pStyle w:val="Default"/>
        <w:ind w:firstLine="567"/>
        <w:jc w:val="both"/>
        <w:rPr>
          <w:b/>
          <w:sz w:val="28"/>
          <w:szCs w:val="28"/>
        </w:rPr>
      </w:pPr>
      <w:r w:rsidRPr="003D46C2">
        <w:rPr>
          <w:b/>
          <w:sz w:val="28"/>
          <w:szCs w:val="28"/>
        </w:rPr>
        <w:t>Тема 2.</w:t>
      </w:r>
      <w:r w:rsidRPr="00996456">
        <w:rPr>
          <w:b/>
          <w:sz w:val="28"/>
          <w:szCs w:val="28"/>
        </w:rPr>
        <w:t xml:space="preserve">1 </w:t>
      </w:r>
      <w:r w:rsidR="00926273" w:rsidRPr="00926273">
        <w:rPr>
          <w:b/>
          <w:sz w:val="28"/>
          <w:szCs w:val="28"/>
        </w:rPr>
        <w:t>Возможные виды аварийных ситуаций, которые могут привести к необходимости оставления судна</w:t>
      </w:r>
      <w:r w:rsidRPr="00996456">
        <w:rPr>
          <w:b/>
          <w:sz w:val="28"/>
          <w:szCs w:val="28"/>
        </w:rPr>
        <w:t>.</w:t>
      </w:r>
    </w:p>
    <w:p w14:paraId="1F92ACA1" w14:textId="77777777" w:rsidR="00926273" w:rsidRPr="00926273" w:rsidRDefault="00926273" w:rsidP="00926273">
      <w:pPr>
        <w:pStyle w:val="Default"/>
        <w:ind w:firstLine="567"/>
        <w:jc w:val="both"/>
        <w:rPr>
          <w:sz w:val="28"/>
          <w:szCs w:val="28"/>
        </w:rPr>
      </w:pPr>
      <w:r w:rsidRPr="00926273">
        <w:rPr>
          <w:sz w:val="28"/>
          <w:szCs w:val="28"/>
        </w:rPr>
        <w:t>Занятия направлены на формирование компетенции «Выживание в море в случае оставления судна» в части: знания возможных видов аварийных ситуаций, таких как столкновение, пожар, затопление судна.</w:t>
      </w:r>
    </w:p>
    <w:p w14:paraId="58F555A8" w14:textId="77777777" w:rsidR="003D46C2" w:rsidRPr="003D46C2" w:rsidRDefault="00926273" w:rsidP="00926273">
      <w:pPr>
        <w:pStyle w:val="Default"/>
        <w:ind w:firstLine="567"/>
        <w:jc w:val="both"/>
        <w:rPr>
          <w:sz w:val="28"/>
          <w:szCs w:val="28"/>
        </w:rPr>
      </w:pPr>
      <w:r w:rsidRPr="00926273">
        <w:rPr>
          <w:sz w:val="28"/>
          <w:szCs w:val="28"/>
        </w:rPr>
        <w:t>Авария на море, серьезная авария, очень серьезная авария, инцидент (международный кодекс проведения расследований аварии и инцидентов на море). Виды чрезвычайных ситуаций, их последствия. Источники риска и опасностей на море. Определение и виды аварийных случаев и ситуаций. Столкновение, затопление, пожар (ПРАИМ-2013). Необходимость быть готовыми к любым ЧАС. Потенциально возможные аварийные ситуации. Первоначальные и последующие действия в ЧАС.</w:t>
      </w:r>
      <w:r w:rsidRPr="00926273">
        <w:rPr>
          <w:color w:val="auto"/>
          <w:sz w:val="28"/>
          <w:szCs w:val="28"/>
        </w:rPr>
        <w:t xml:space="preserve"> </w:t>
      </w:r>
      <w:r w:rsidR="003D46C2" w:rsidRPr="003D46C2">
        <w:rPr>
          <w:color w:val="auto"/>
          <w:sz w:val="28"/>
          <w:szCs w:val="28"/>
        </w:rPr>
        <w:t>[</w:t>
      </w:r>
      <w:r w:rsidR="003D46C2" w:rsidRPr="00FF2541">
        <w:rPr>
          <w:color w:val="auto"/>
          <w:sz w:val="28"/>
          <w:szCs w:val="28"/>
        </w:rPr>
        <w:t>1</w:t>
      </w:r>
      <w:r w:rsidR="003D0BA2">
        <w:rPr>
          <w:color w:val="auto"/>
          <w:sz w:val="28"/>
          <w:szCs w:val="28"/>
        </w:rPr>
        <w:t>4</w:t>
      </w:r>
      <w:r w:rsidR="003D46C2" w:rsidRPr="003D46C2">
        <w:rPr>
          <w:color w:val="auto"/>
          <w:sz w:val="28"/>
          <w:szCs w:val="28"/>
        </w:rPr>
        <w:t>]</w:t>
      </w:r>
    </w:p>
    <w:p w14:paraId="56E3FE93" w14:textId="77777777" w:rsidR="003D46C2" w:rsidRPr="003D46C2" w:rsidRDefault="003D46C2" w:rsidP="003D46C2">
      <w:pPr>
        <w:pStyle w:val="Default"/>
        <w:jc w:val="both"/>
        <w:rPr>
          <w:sz w:val="28"/>
          <w:szCs w:val="28"/>
        </w:rPr>
      </w:pPr>
    </w:p>
    <w:p w14:paraId="03AA2080" w14:textId="77777777" w:rsidR="00996456" w:rsidRDefault="003D46C2" w:rsidP="003D46C2">
      <w:pPr>
        <w:pStyle w:val="Default"/>
        <w:ind w:firstLine="567"/>
        <w:jc w:val="both"/>
        <w:rPr>
          <w:b/>
          <w:sz w:val="28"/>
          <w:szCs w:val="28"/>
        </w:rPr>
      </w:pPr>
      <w:r w:rsidRPr="00996456">
        <w:rPr>
          <w:b/>
          <w:sz w:val="28"/>
          <w:szCs w:val="28"/>
        </w:rPr>
        <w:t xml:space="preserve">Тема 2.2   </w:t>
      </w:r>
      <w:r w:rsidR="00715CAC" w:rsidRPr="00715CAC">
        <w:rPr>
          <w:b/>
          <w:sz w:val="28"/>
          <w:szCs w:val="28"/>
        </w:rPr>
        <w:t>Типы спасательных средств на морских судах.</w:t>
      </w:r>
    </w:p>
    <w:p w14:paraId="30AD92D6" w14:textId="77777777" w:rsidR="00715CAC" w:rsidRPr="00715CAC" w:rsidRDefault="00715CAC" w:rsidP="00715CAC">
      <w:pPr>
        <w:pStyle w:val="Default"/>
        <w:ind w:firstLine="567"/>
        <w:jc w:val="both"/>
        <w:rPr>
          <w:sz w:val="28"/>
          <w:szCs w:val="28"/>
        </w:rPr>
      </w:pPr>
      <w:r w:rsidRPr="00715CAC">
        <w:rPr>
          <w:sz w:val="28"/>
          <w:szCs w:val="28"/>
        </w:rPr>
        <w:t>Занятия направлены на формирование компетенции «Выживание в море в случае оставления судна» в части знания типов спасательных средств, обычно имеющихся на судах и уме</w:t>
      </w:r>
      <w:r>
        <w:rPr>
          <w:sz w:val="28"/>
          <w:szCs w:val="28"/>
        </w:rPr>
        <w:t>ния надевать спасательный жилет</w:t>
      </w:r>
      <w:r w:rsidRPr="00715CAC">
        <w:rPr>
          <w:sz w:val="28"/>
          <w:szCs w:val="28"/>
        </w:rPr>
        <w:t xml:space="preserve">, надевать и использовать гидрокостюм, безопасно прыгать с высоты в воду, перевернуть опрокинутый спасательный плот </w:t>
      </w:r>
      <w:r>
        <w:rPr>
          <w:sz w:val="28"/>
          <w:szCs w:val="28"/>
        </w:rPr>
        <w:t>при надетом спасательном жилете</w:t>
      </w:r>
      <w:r w:rsidRPr="00715CAC">
        <w:rPr>
          <w:sz w:val="28"/>
          <w:szCs w:val="28"/>
        </w:rPr>
        <w:t>, плавать в спасательном жилете, держаться на воде без спасательного жилета, производить посадку в спасательную шлюпку и плот с судна и из воды в спасательном жилете, предпринять первоначальные действия на спасательной шлюпке и плоту для повышения шансов выживания, поставить плавучий якорь</w:t>
      </w:r>
      <w:r>
        <w:rPr>
          <w:sz w:val="28"/>
          <w:szCs w:val="28"/>
        </w:rPr>
        <w:t>.</w:t>
      </w:r>
    </w:p>
    <w:p w14:paraId="0DE6E866" w14:textId="77777777" w:rsidR="003D46C2" w:rsidRPr="00FF2541" w:rsidRDefault="00715CAC" w:rsidP="00BA3959">
      <w:pPr>
        <w:pStyle w:val="Default"/>
        <w:ind w:firstLine="567"/>
        <w:jc w:val="both"/>
        <w:rPr>
          <w:sz w:val="28"/>
          <w:szCs w:val="28"/>
        </w:rPr>
      </w:pPr>
      <w:r w:rsidRPr="00715CAC">
        <w:rPr>
          <w:sz w:val="28"/>
          <w:szCs w:val="28"/>
        </w:rPr>
        <w:t>Требования МК СОЛАС-74 (Кодекса ЛСА) к индивидуальным и коллективным спасательным средствам. Содержание Кодекса ЛСА. Основные требования Кодекса</w:t>
      </w:r>
      <w:r>
        <w:rPr>
          <w:sz w:val="28"/>
          <w:szCs w:val="28"/>
        </w:rPr>
        <w:t xml:space="preserve"> </w:t>
      </w:r>
      <w:r w:rsidRPr="00715CAC">
        <w:rPr>
          <w:sz w:val="28"/>
          <w:szCs w:val="28"/>
        </w:rPr>
        <w:lastRenderedPageBreak/>
        <w:t>ЛСА к спасательному кругу, спасательному жилету, гидрокостюму, защитному костюму, теплозащитному средству. Основные требования Кодекса ЛСА к спасательным плотам, спасательным шлюпкам, дежурным шлюпкам. Требования Кодекса ЛСА к спусковым устройствам.</w:t>
      </w:r>
      <w:r w:rsidR="00BA3959">
        <w:rPr>
          <w:sz w:val="28"/>
          <w:szCs w:val="28"/>
        </w:rPr>
        <w:t xml:space="preserve"> </w:t>
      </w:r>
      <w:r w:rsidR="003D46C2" w:rsidRPr="003D46C2">
        <w:rPr>
          <w:sz w:val="28"/>
          <w:szCs w:val="28"/>
        </w:rPr>
        <w:t xml:space="preserve"> </w:t>
      </w:r>
      <w:r w:rsidR="003D46C2" w:rsidRPr="003D46C2">
        <w:rPr>
          <w:color w:val="auto"/>
          <w:sz w:val="28"/>
          <w:szCs w:val="28"/>
        </w:rPr>
        <w:t>[</w:t>
      </w:r>
      <w:r w:rsidR="005D03CA">
        <w:rPr>
          <w:color w:val="auto"/>
          <w:sz w:val="28"/>
          <w:szCs w:val="28"/>
        </w:rPr>
        <w:t xml:space="preserve">1, 4, </w:t>
      </w:r>
      <w:r w:rsidR="003D0BA2">
        <w:rPr>
          <w:color w:val="auto"/>
          <w:sz w:val="28"/>
          <w:szCs w:val="28"/>
        </w:rPr>
        <w:t>5, 14</w:t>
      </w:r>
      <w:r w:rsidR="003D46C2" w:rsidRPr="003D46C2">
        <w:rPr>
          <w:color w:val="auto"/>
          <w:sz w:val="28"/>
          <w:szCs w:val="28"/>
        </w:rPr>
        <w:t>]</w:t>
      </w:r>
    </w:p>
    <w:p w14:paraId="6E6E3D8F" w14:textId="77777777" w:rsidR="003D46C2" w:rsidRPr="003D46C2" w:rsidRDefault="003D46C2" w:rsidP="003D46C2">
      <w:pPr>
        <w:pStyle w:val="Default"/>
        <w:jc w:val="both"/>
        <w:rPr>
          <w:sz w:val="28"/>
          <w:szCs w:val="28"/>
        </w:rPr>
      </w:pPr>
    </w:p>
    <w:p w14:paraId="163C931C" w14:textId="77777777" w:rsidR="00715CAC" w:rsidRDefault="003D46C2" w:rsidP="00715CAC">
      <w:pPr>
        <w:pStyle w:val="Default"/>
        <w:ind w:firstLine="567"/>
        <w:jc w:val="both"/>
        <w:rPr>
          <w:sz w:val="28"/>
          <w:szCs w:val="28"/>
        </w:rPr>
      </w:pPr>
      <w:r w:rsidRPr="00996456">
        <w:rPr>
          <w:b/>
          <w:sz w:val="28"/>
          <w:szCs w:val="28"/>
        </w:rPr>
        <w:t>Тема 2.3</w:t>
      </w:r>
      <w:r w:rsidR="00996456" w:rsidRPr="00996456">
        <w:rPr>
          <w:b/>
          <w:sz w:val="28"/>
          <w:szCs w:val="28"/>
        </w:rPr>
        <w:t xml:space="preserve"> </w:t>
      </w:r>
      <w:r w:rsidR="00715CAC" w:rsidRPr="00715CAC">
        <w:rPr>
          <w:b/>
          <w:sz w:val="28"/>
          <w:szCs w:val="28"/>
        </w:rPr>
        <w:t>Оборудование и снабжение спасательных шлюпок и плотов.</w:t>
      </w:r>
      <w:r w:rsidRPr="003D46C2">
        <w:rPr>
          <w:sz w:val="28"/>
          <w:szCs w:val="28"/>
        </w:rPr>
        <w:t xml:space="preserve"> </w:t>
      </w:r>
    </w:p>
    <w:p w14:paraId="2CE44BE6" w14:textId="77777777" w:rsidR="00715CAC" w:rsidRPr="00715CAC" w:rsidRDefault="00715CAC" w:rsidP="00715CAC">
      <w:pPr>
        <w:pStyle w:val="Default"/>
        <w:ind w:firstLine="567"/>
        <w:jc w:val="both"/>
        <w:rPr>
          <w:sz w:val="28"/>
          <w:szCs w:val="28"/>
        </w:rPr>
      </w:pPr>
      <w:r w:rsidRPr="00715CAC">
        <w:rPr>
          <w:sz w:val="28"/>
          <w:szCs w:val="28"/>
        </w:rPr>
        <w:t>Занятия направлены на формирование компетенции «Выживание в море в случае оставления судна» в части знания оборудования спасательных шлюпок и плотов, местонахождения индивидуальных спасательных средств, умения работать с оборудовани</w:t>
      </w:r>
      <w:r>
        <w:rPr>
          <w:sz w:val="28"/>
          <w:szCs w:val="28"/>
        </w:rPr>
        <w:t xml:space="preserve">ем спасательных шлюпок и плотов </w:t>
      </w:r>
      <w:r w:rsidRPr="00715CAC">
        <w:rPr>
          <w:sz w:val="28"/>
          <w:szCs w:val="28"/>
        </w:rPr>
        <w:t>и работать с устройствами, позволяющими определить местонахождение, включая радиооборудование</w:t>
      </w:r>
      <w:r>
        <w:rPr>
          <w:sz w:val="28"/>
          <w:szCs w:val="28"/>
        </w:rPr>
        <w:t>.</w:t>
      </w:r>
    </w:p>
    <w:p w14:paraId="4D408F45" w14:textId="77777777" w:rsidR="003D46C2" w:rsidRPr="003D46C2" w:rsidRDefault="00715CAC" w:rsidP="00715CAC">
      <w:pPr>
        <w:pStyle w:val="Default"/>
        <w:ind w:firstLine="567"/>
        <w:jc w:val="both"/>
        <w:rPr>
          <w:sz w:val="28"/>
          <w:szCs w:val="28"/>
        </w:rPr>
      </w:pPr>
      <w:r w:rsidRPr="00715CAC">
        <w:rPr>
          <w:sz w:val="28"/>
          <w:szCs w:val="28"/>
        </w:rPr>
        <w:t>Средства приведения спасательной шлюпки в движение. Работа с оборудованием спасательных шлюпок и плотов. Оборудование спасательной шлюпки. Снабжение спасательной шлюпки.</w:t>
      </w:r>
      <w:r>
        <w:rPr>
          <w:sz w:val="28"/>
          <w:szCs w:val="28"/>
        </w:rPr>
        <w:t xml:space="preserve"> </w:t>
      </w:r>
      <w:r w:rsidRPr="00715CAC">
        <w:rPr>
          <w:sz w:val="28"/>
          <w:szCs w:val="28"/>
        </w:rPr>
        <w:t>Оборудование спасательных плотов (надувных)</w:t>
      </w:r>
      <w:r>
        <w:rPr>
          <w:sz w:val="28"/>
          <w:szCs w:val="28"/>
        </w:rPr>
        <w:t xml:space="preserve">. </w:t>
      </w:r>
      <w:r w:rsidRPr="00BA3959">
        <w:rPr>
          <w:color w:val="auto"/>
          <w:sz w:val="28"/>
          <w:szCs w:val="28"/>
        </w:rPr>
        <w:t>Назначение и использование аварийного радиобуя (АРБ) системы КОСПАС-САРСАТ. Назначение и использование радиолокационного отражателя (транспондера) РЛО. Назначение и использование УКВ радиостанции. Назначение и использование компаса, шлюпочной карты.</w:t>
      </w:r>
      <w:r w:rsidRPr="00715CAC">
        <w:rPr>
          <w:sz w:val="28"/>
          <w:szCs w:val="28"/>
        </w:rPr>
        <w:t xml:space="preserve"> Использование сигнальных средств в спасательной шлюпке (плоту) - парашютная ракета, фальшфейер, дымовая шашка, фонарь, гелиограф.</w:t>
      </w:r>
      <w:r w:rsidR="00BA3959">
        <w:rPr>
          <w:sz w:val="28"/>
          <w:szCs w:val="28"/>
        </w:rPr>
        <w:t xml:space="preserve"> </w:t>
      </w:r>
      <w:r w:rsidRPr="00715CAC">
        <w:rPr>
          <w:color w:val="auto"/>
          <w:sz w:val="28"/>
          <w:szCs w:val="28"/>
        </w:rPr>
        <w:t xml:space="preserve"> </w:t>
      </w:r>
      <w:r w:rsidR="003D0BA2" w:rsidRPr="003D46C2">
        <w:rPr>
          <w:color w:val="auto"/>
          <w:sz w:val="28"/>
          <w:szCs w:val="28"/>
        </w:rPr>
        <w:t>[</w:t>
      </w:r>
      <w:r w:rsidR="003D0BA2">
        <w:rPr>
          <w:color w:val="auto"/>
          <w:sz w:val="28"/>
          <w:szCs w:val="28"/>
        </w:rPr>
        <w:t>1, 4, 5, 9, 11, 12, 14</w:t>
      </w:r>
      <w:r w:rsidR="003D0BA2" w:rsidRPr="003D46C2">
        <w:rPr>
          <w:color w:val="auto"/>
          <w:sz w:val="28"/>
          <w:szCs w:val="28"/>
        </w:rPr>
        <w:t>]</w:t>
      </w:r>
    </w:p>
    <w:p w14:paraId="40C5264E" w14:textId="77777777" w:rsidR="003D46C2" w:rsidRPr="003D46C2" w:rsidRDefault="003D46C2" w:rsidP="003D46C2">
      <w:pPr>
        <w:pStyle w:val="Default"/>
        <w:jc w:val="both"/>
        <w:rPr>
          <w:sz w:val="28"/>
          <w:szCs w:val="28"/>
        </w:rPr>
      </w:pPr>
    </w:p>
    <w:p w14:paraId="665B48D0" w14:textId="77777777" w:rsidR="003D46C2" w:rsidRDefault="003D46C2" w:rsidP="00715CAC">
      <w:pPr>
        <w:pStyle w:val="Default"/>
        <w:ind w:firstLine="567"/>
        <w:jc w:val="both"/>
        <w:rPr>
          <w:b/>
          <w:sz w:val="28"/>
          <w:szCs w:val="28"/>
        </w:rPr>
      </w:pPr>
      <w:r w:rsidRPr="00996456">
        <w:rPr>
          <w:b/>
          <w:sz w:val="28"/>
          <w:szCs w:val="28"/>
        </w:rPr>
        <w:t xml:space="preserve">Тема 2.4   </w:t>
      </w:r>
      <w:r w:rsidR="00715CAC" w:rsidRPr="00715CAC">
        <w:rPr>
          <w:b/>
          <w:sz w:val="28"/>
          <w:szCs w:val="28"/>
        </w:rPr>
        <w:t>Действия членов экипажа при оставлении судна.</w:t>
      </w:r>
    </w:p>
    <w:p w14:paraId="57054288" w14:textId="77777777" w:rsidR="00D07533" w:rsidRPr="00D07533" w:rsidRDefault="00D07533" w:rsidP="00E80806">
      <w:pPr>
        <w:pStyle w:val="Default"/>
        <w:ind w:firstLine="567"/>
        <w:jc w:val="both"/>
        <w:rPr>
          <w:sz w:val="28"/>
          <w:szCs w:val="28"/>
        </w:rPr>
      </w:pPr>
      <w:r w:rsidRPr="00D07533">
        <w:rPr>
          <w:sz w:val="28"/>
          <w:szCs w:val="28"/>
        </w:rPr>
        <w:t>Занятия направлены на формирование компетенции «Выживание в море в случае оставления судна» в части знания правил, касающиеся выживания, включая:</w:t>
      </w:r>
    </w:p>
    <w:p w14:paraId="7FD6359E" w14:textId="77777777" w:rsidR="00E80806" w:rsidRDefault="00D07533" w:rsidP="00E80806">
      <w:pPr>
        <w:pStyle w:val="Default"/>
        <w:jc w:val="both"/>
        <w:rPr>
          <w:sz w:val="28"/>
          <w:szCs w:val="28"/>
        </w:rPr>
      </w:pPr>
      <w:r w:rsidRPr="00D07533">
        <w:rPr>
          <w:sz w:val="28"/>
          <w:szCs w:val="28"/>
        </w:rPr>
        <w:t xml:space="preserve">значение подготовки и учений </w:t>
      </w:r>
      <w:r w:rsidR="00E80806" w:rsidRPr="00E80806">
        <w:rPr>
          <w:sz w:val="28"/>
          <w:szCs w:val="28"/>
        </w:rPr>
        <w:t xml:space="preserve">назначение индивидуальной защитной одежды и снаряжения; необходимость быть готовым к любой чрезвычайной ситуации; действия, которые должны предприниматься при получении команды следовать к месту нахождения </w:t>
      </w:r>
      <w:r w:rsidR="00E80806">
        <w:rPr>
          <w:sz w:val="28"/>
          <w:szCs w:val="28"/>
        </w:rPr>
        <w:t>спасательных шлюпок или плотов</w:t>
      </w:r>
      <w:r w:rsidR="00E80806" w:rsidRPr="00E80806">
        <w:rPr>
          <w:sz w:val="28"/>
          <w:szCs w:val="28"/>
        </w:rPr>
        <w:t>;</w:t>
      </w:r>
      <w:r w:rsidR="00E80806">
        <w:rPr>
          <w:sz w:val="28"/>
          <w:szCs w:val="28"/>
        </w:rPr>
        <w:t xml:space="preserve"> </w:t>
      </w:r>
      <w:r w:rsidR="00E80806" w:rsidRPr="00E80806">
        <w:rPr>
          <w:sz w:val="28"/>
          <w:szCs w:val="28"/>
        </w:rPr>
        <w:t>действия, которые должны предприниматься при команде оставить судно</w:t>
      </w:r>
      <w:r w:rsidR="00E80806">
        <w:rPr>
          <w:sz w:val="28"/>
          <w:szCs w:val="28"/>
        </w:rPr>
        <w:t>.</w:t>
      </w:r>
    </w:p>
    <w:p w14:paraId="57D3E2E9" w14:textId="77777777" w:rsidR="003D0BA2" w:rsidRPr="003D46C2" w:rsidRDefault="00E80806" w:rsidP="003D0BA2">
      <w:pPr>
        <w:pStyle w:val="Default"/>
        <w:ind w:firstLine="567"/>
        <w:jc w:val="both"/>
        <w:rPr>
          <w:sz w:val="28"/>
          <w:szCs w:val="28"/>
        </w:rPr>
      </w:pPr>
      <w:r w:rsidRPr="00E80806">
        <w:rPr>
          <w:sz w:val="28"/>
          <w:szCs w:val="28"/>
        </w:rPr>
        <w:t>Действия по сигналу «Шлюпочная тревога», при следовании к местонахождению шлюпок и плотов. Организация посадки в спасательные средства. Спуск спасательной шлюпки. Спуск спасательных плотов. Оказание помощи человеку за бортом. Отход от судна.</w:t>
      </w:r>
      <w:r>
        <w:rPr>
          <w:sz w:val="28"/>
          <w:szCs w:val="28"/>
        </w:rPr>
        <w:t xml:space="preserve"> </w:t>
      </w:r>
      <w:r w:rsidRPr="00E80806">
        <w:rPr>
          <w:sz w:val="28"/>
          <w:szCs w:val="28"/>
        </w:rPr>
        <w:t>Судовые подготовки и учения.</w:t>
      </w:r>
      <w:r>
        <w:rPr>
          <w:sz w:val="28"/>
          <w:szCs w:val="28"/>
        </w:rPr>
        <w:t xml:space="preserve"> </w:t>
      </w:r>
      <w:r w:rsidR="003D0BA2" w:rsidRPr="003D46C2">
        <w:rPr>
          <w:color w:val="auto"/>
          <w:sz w:val="28"/>
          <w:szCs w:val="28"/>
        </w:rPr>
        <w:t>[</w:t>
      </w:r>
      <w:r w:rsidR="003D0BA2">
        <w:rPr>
          <w:color w:val="auto"/>
          <w:sz w:val="28"/>
          <w:szCs w:val="28"/>
        </w:rPr>
        <w:t>1, 4, 5, 9, 11, 12, 14, 20</w:t>
      </w:r>
      <w:r w:rsidR="003D0BA2" w:rsidRPr="003D46C2">
        <w:rPr>
          <w:color w:val="auto"/>
          <w:sz w:val="28"/>
          <w:szCs w:val="28"/>
        </w:rPr>
        <w:t>]</w:t>
      </w:r>
    </w:p>
    <w:p w14:paraId="76B4EFDD" w14:textId="77777777" w:rsidR="00E80806" w:rsidRDefault="00E80806" w:rsidP="00E80806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14:paraId="1662EEB8" w14:textId="77777777" w:rsidR="00E80806" w:rsidRDefault="00E80806" w:rsidP="00E80806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2.5</w:t>
      </w:r>
      <w:r w:rsidR="00627350">
        <w:rPr>
          <w:b/>
          <w:sz w:val="28"/>
          <w:szCs w:val="28"/>
        </w:rPr>
        <w:t xml:space="preserve"> </w:t>
      </w:r>
      <w:r w:rsidRPr="00E80806">
        <w:rPr>
          <w:b/>
          <w:sz w:val="28"/>
          <w:szCs w:val="28"/>
        </w:rPr>
        <w:t>Организация жизни на воде и в спасательных средствах. Основные опасности, угрожающие оставшимся в живых людям</w:t>
      </w:r>
      <w:r w:rsidRPr="00715CAC">
        <w:rPr>
          <w:b/>
          <w:sz w:val="28"/>
          <w:szCs w:val="28"/>
        </w:rPr>
        <w:t>.</w:t>
      </w:r>
    </w:p>
    <w:p w14:paraId="6C6CBF04" w14:textId="77777777" w:rsidR="00E80806" w:rsidRPr="00E80806" w:rsidRDefault="00E80806" w:rsidP="00E80806">
      <w:pPr>
        <w:pStyle w:val="Default"/>
        <w:ind w:firstLine="567"/>
        <w:jc w:val="both"/>
        <w:rPr>
          <w:sz w:val="28"/>
          <w:szCs w:val="28"/>
        </w:rPr>
      </w:pPr>
      <w:r w:rsidRPr="00E80806">
        <w:rPr>
          <w:sz w:val="28"/>
          <w:szCs w:val="28"/>
        </w:rPr>
        <w:t>Занятия направлены на формирование компетенции «Выживание в море в случае оставления судна»</w:t>
      </w:r>
      <w:r>
        <w:rPr>
          <w:sz w:val="28"/>
          <w:szCs w:val="28"/>
        </w:rPr>
        <w:t xml:space="preserve"> </w:t>
      </w:r>
      <w:r w:rsidRPr="00E80806">
        <w:rPr>
          <w:sz w:val="28"/>
          <w:szCs w:val="28"/>
        </w:rPr>
        <w:t>в части знания правил, касающиеся выживания, включая:</w:t>
      </w:r>
    </w:p>
    <w:p w14:paraId="22E8E2CF" w14:textId="77777777" w:rsidR="00E80806" w:rsidRDefault="00E80806" w:rsidP="003A7BB7">
      <w:pPr>
        <w:pStyle w:val="Default"/>
        <w:jc w:val="both"/>
        <w:rPr>
          <w:sz w:val="28"/>
          <w:szCs w:val="28"/>
        </w:rPr>
      </w:pPr>
      <w:r w:rsidRPr="00E80806">
        <w:rPr>
          <w:sz w:val="28"/>
          <w:szCs w:val="28"/>
        </w:rPr>
        <w:t>действия, которые должны предприниматься при нахождении в воде; действия, которые должны предприниматься при нахождении в спаса- тельной шлюпке или на спасательном плоту;</w:t>
      </w:r>
      <w:r>
        <w:rPr>
          <w:sz w:val="28"/>
          <w:szCs w:val="28"/>
        </w:rPr>
        <w:t xml:space="preserve"> </w:t>
      </w:r>
      <w:r w:rsidRPr="00E80806">
        <w:rPr>
          <w:sz w:val="28"/>
          <w:szCs w:val="28"/>
        </w:rPr>
        <w:t>основные опасности, угро</w:t>
      </w:r>
      <w:r>
        <w:rPr>
          <w:sz w:val="28"/>
          <w:szCs w:val="28"/>
        </w:rPr>
        <w:t>жающие оставшимся в живых людям</w:t>
      </w:r>
      <w:r w:rsidRPr="00E80806">
        <w:rPr>
          <w:sz w:val="28"/>
          <w:szCs w:val="28"/>
        </w:rPr>
        <w:t>.</w:t>
      </w:r>
    </w:p>
    <w:p w14:paraId="5B51D778" w14:textId="77777777" w:rsidR="003D0BA2" w:rsidRPr="003D46C2" w:rsidRDefault="00E80806" w:rsidP="003D0BA2">
      <w:pPr>
        <w:pStyle w:val="Default"/>
        <w:ind w:firstLine="567"/>
        <w:jc w:val="both"/>
        <w:rPr>
          <w:sz w:val="28"/>
          <w:szCs w:val="28"/>
        </w:rPr>
      </w:pPr>
      <w:r w:rsidRPr="00E80806">
        <w:rPr>
          <w:sz w:val="28"/>
          <w:szCs w:val="28"/>
        </w:rPr>
        <w:t xml:space="preserve">Первичные действия после оставления судна. Действия командира спасательного средства. Важность держаться вместе - подать концы друг другу. Ориентировки и наблюдение в море. Внутренние и внешние вахты. Распорядок жизни на спасательном средстве. Организация питания и пополнение запасов пищи </w:t>
      </w:r>
      <w:r w:rsidRPr="00E80806">
        <w:rPr>
          <w:sz w:val="28"/>
          <w:szCs w:val="28"/>
        </w:rPr>
        <w:lastRenderedPageBreak/>
        <w:t>и воды. Оказание медицинской помощи и борьба за жизнь человека в спасательном средстве. Выживание в море - психологический аспект выживаемости, гипотермии, высокие температуры, недостаток воды и пищи, опасные морские животные, рыбы, птицы.</w:t>
      </w:r>
      <w:r w:rsidR="003D0BA2">
        <w:rPr>
          <w:sz w:val="28"/>
          <w:szCs w:val="28"/>
        </w:rPr>
        <w:t xml:space="preserve"> </w:t>
      </w:r>
      <w:r w:rsidR="003D0BA2" w:rsidRPr="003D46C2">
        <w:rPr>
          <w:color w:val="auto"/>
          <w:sz w:val="28"/>
          <w:szCs w:val="28"/>
        </w:rPr>
        <w:t>[</w:t>
      </w:r>
      <w:r w:rsidR="003D0BA2">
        <w:rPr>
          <w:color w:val="auto"/>
          <w:sz w:val="28"/>
          <w:szCs w:val="28"/>
        </w:rPr>
        <w:t>1, 4, 5, 9, 11, 12, 14, 18, 21</w:t>
      </w:r>
      <w:r w:rsidR="003D0BA2" w:rsidRPr="003D46C2">
        <w:rPr>
          <w:color w:val="auto"/>
          <w:sz w:val="28"/>
          <w:szCs w:val="28"/>
        </w:rPr>
        <w:t>]</w:t>
      </w:r>
    </w:p>
    <w:p w14:paraId="6DC4003D" w14:textId="77777777" w:rsidR="00750DAD" w:rsidRPr="00750DAD" w:rsidRDefault="00750DAD" w:rsidP="00750DAD">
      <w:pPr>
        <w:pStyle w:val="af9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134A28B6" w14:textId="77777777" w:rsidR="00750DAD" w:rsidRPr="00750DAD" w:rsidRDefault="00750DAD" w:rsidP="00750DAD">
      <w:pPr>
        <w:pStyle w:val="af9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C4E1A">
        <w:rPr>
          <w:rStyle w:val="FontStyle50"/>
          <w:b/>
          <w:sz w:val="28"/>
          <w:szCs w:val="28"/>
        </w:rPr>
        <w:t xml:space="preserve">Раздел 3. </w:t>
      </w:r>
      <w:r w:rsidR="00E80806" w:rsidRPr="00E80806">
        <w:rPr>
          <w:rFonts w:ascii="Times New Roman" w:hAnsi="Times New Roman"/>
          <w:b/>
          <w:sz w:val="28"/>
          <w:szCs w:val="28"/>
        </w:rPr>
        <w:t>Пожарная безопасность и борьба с пожаром</w:t>
      </w:r>
      <w:r w:rsidR="00A9478F" w:rsidRPr="00A9478F">
        <w:rPr>
          <w:rFonts w:ascii="Times New Roman" w:hAnsi="Times New Roman"/>
          <w:b/>
          <w:sz w:val="28"/>
          <w:szCs w:val="28"/>
        </w:rPr>
        <w:t>.</w:t>
      </w:r>
    </w:p>
    <w:p w14:paraId="1F088E09" w14:textId="77777777" w:rsidR="00A9478F" w:rsidRPr="00A9478F" w:rsidRDefault="00A9478F" w:rsidP="00A9478F">
      <w:pPr>
        <w:pStyle w:val="Default"/>
        <w:ind w:firstLine="567"/>
        <w:jc w:val="both"/>
        <w:rPr>
          <w:b/>
          <w:sz w:val="28"/>
          <w:szCs w:val="28"/>
        </w:rPr>
      </w:pPr>
      <w:r w:rsidRPr="00A9478F">
        <w:rPr>
          <w:b/>
          <w:sz w:val="28"/>
          <w:szCs w:val="28"/>
        </w:rPr>
        <w:t xml:space="preserve">Тема 3.1   </w:t>
      </w:r>
      <w:r w:rsidR="00E80806" w:rsidRPr="00E80806">
        <w:rPr>
          <w:b/>
          <w:sz w:val="28"/>
          <w:szCs w:val="28"/>
        </w:rPr>
        <w:t>Возможные виды пожарной опасности на судах</w:t>
      </w:r>
      <w:r w:rsidRPr="00A9478F">
        <w:rPr>
          <w:b/>
          <w:sz w:val="28"/>
          <w:szCs w:val="28"/>
        </w:rPr>
        <w:t>.</w:t>
      </w:r>
    </w:p>
    <w:p w14:paraId="263DA06D" w14:textId="77777777" w:rsidR="00E80806" w:rsidRPr="00E80806" w:rsidRDefault="00E80806" w:rsidP="00E80806">
      <w:pPr>
        <w:pStyle w:val="Default"/>
        <w:ind w:firstLine="567"/>
        <w:jc w:val="both"/>
        <w:rPr>
          <w:sz w:val="28"/>
          <w:szCs w:val="28"/>
        </w:rPr>
      </w:pPr>
      <w:r w:rsidRPr="00E80806">
        <w:rPr>
          <w:sz w:val="28"/>
          <w:szCs w:val="28"/>
        </w:rPr>
        <w:t>Занятия направлены на формирование компетенции «Сведение к минимуму риска пожара и поддержание состояния готовности к действиям в аварийных ситуациях, связанных с пожаром» в части знания составляющих пожара и взрыва (пожарный треугольник), типов и источников воспламенения; воспламеняющих материалов, опасности при пожаре и распространение пламени, классификации пожаров и применяемых огнетушащих веществ</w:t>
      </w:r>
      <w:r>
        <w:rPr>
          <w:sz w:val="28"/>
          <w:szCs w:val="28"/>
        </w:rPr>
        <w:t xml:space="preserve"> </w:t>
      </w:r>
      <w:r w:rsidRPr="00E80806">
        <w:rPr>
          <w:sz w:val="28"/>
          <w:szCs w:val="28"/>
        </w:rPr>
        <w:t>и понимания необходимость постоянной</w:t>
      </w:r>
      <w:r>
        <w:rPr>
          <w:sz w:val="28"/>
          <w:szCs w:val="28"/>
        </w:rPr>
        <w:t xml:space="preserve"> бдительности</w:t>
      </w:r>
      <w:r w:rsidRPr="00E80806">
        <w:rPr>
          <w:sz w:val="28"/>
          <w:szCs w:val="28"/>
        </w:rPr>
        <w:t>.</w:t>
      </w:r>
    </w:p>
    <w:p w14:paraId="25402F12" w14:textId="77777777" w:rsidR="00A9478F" w:rsidRPr="00A9478F" w:rsidRDefault="00E80806" w:rsidP="00E80806">
      <w:pPr>
        <w:pStyle w:val="Default"/>
        <w:ind w:firstLine="567"/>
        <w:jc w:val="both"/>
        <w:rPr>
          <w:sz w:val="28"/>
          <w:szCs w:val="28"/>
        </w:rPr>
      </w:pPr>
      <w:r w:rsidRPr="00E80806">
        <w:rPr>
          <w:sz w:val="28"/>
          <w:szCs w:val="28"/>
        </w:rPr>
        <w:t>Определение пожара, теория пожара - пожарный треугольник и пожарный тетраэдр. Типы и источники воспламенения. Причины пожаров и их последствия. Опасности при пожаре. Распространение пламени на судне. Необходимость постоянной бдительности. Классификация пожаров. Характеристики применяемых огнетушащих веществ (достоинства - недостатки).</w:t>
      </w:r>
      <w:r>
        <w:rPr>
          <w:sz w:val="28"/>
          <w:szCs w:val="28"/>
        </w:rPr>
        <w:t xml:space="preserve"> </w:t>
      </w:r>
      <w:r w:rsidR="00A9478F" w:rsidRPr="00A9478F">
        <w:rPr>
          <w:sz w:val="28"/>
          <w:szCs w:val="28"/>
        </w:rPr>
        <w:t xml:space="preserve"> </w:t>
      </w:r>
      <w:r w:rsidR="00A9478F" w:rsidRPr="00A9478F">
        <w:rPr>
          <w:color w:val="auto"/>
          <w:sz w:val="28"/>
          <w:szCs w:val="28"/>
        </w:rPr>
        <w:t>[</w:t>
      </w:r>
      <w:r w:rsidR="003D0BA2">
        <w:rPr>
          <w:color w:val="auto"/>
          <w:sz w:val="28"/>
          <w:szCs w:val="28"/>
        </w:rPr>
        <w:t>1, 6, 14, 16</w:t>
      </w:r>
      <w:r w:rsidR="00A9478F" w:rsidRPr="00A9478F">
        <w:rPr>
          <w:color w:val="auto"/>
          <w:sz w:val="28"/>
          <w:szCs w:val="28"/>
        </w:rPr>
        <w:t>]</w:t>
      </w:r>
    </w:p>
    <w:p w14:paraId="2A5A853B" w14:textId="77777777" w:rsidR="00A9478F" w:rsidRPr="00A9478F" w:rsidRDefault="00A9478F" w:rsidP="00A9478F">
      <w:pPr>
        <w:pStyle w:val="Default"/>
        <w:jc w:val="both"/>
        <w:rPr>
          <w:sz w:val="28"/>
          <w:szCs w:val="28"/>
        </w:rPr>
      </w:pPr>
      <w:r w:rsidRPr="00A9478F">
        <w:rPr>
          <w:b/>
          <w:sz w:val="28"/>
          <w:szCs w:val="28"/>
        </w:rPr>
        <w:t xml:space="preserve"> </w:t>
      </w:r>
    </w:p>
    <w:p w14:paraId="6DB5EB0B" w14:textId="77777777" w:rsidR="00A9478F" w:rsidRPr="00A9478F" w:rsidRDefault="00A9478F" w:rsidP="00A9478F">
      <w:pPr>
        <w:pStyle w:val="Default"/>
        <w:ind w:firstLine="567"/>
        <w:jc w:val="both"/>
        <w:rPr>
          <w:b/>
          <w:sz w:val="28"/>
          <w:szCs w:val="28"/>
        </w:rPr>
      </w:pPr>
      <w:r w:rsidRPr="00A9478F">
        <w:rPr>
          <w:b/>
          <w:sz w:val="28"/>
          <w:szCs w:val="28"/>
        </w:rPr>
        <w:t xml:space="preserve">Тема 3.2   </w:t>
      </w:r>
      <w:r w:rsidR="003A7BB7" w:rsidRPr="003A7BB7">
        <w:rPr>
          <w:b/>
          <w:sz w:val="28"/>
          <w:szCs w:val="28"/>
        </w:rPr>
        <w:t>Комплекс противопожарной защиты судов.</w:t>
      </w:r>
    </w:p>
    <w:p w14:paraId="7706F131" w14:textId="77777777" w:rsidR="003D0BA2" w:rsidRPr="00A9478F" w:rsidRDefault="003A7BB7" w:rsidP="003D0BA2">
      <w:pPr>
        <w:pStyle w:val="Default"/>
        <w:ind w:firstLine="567"/>
        <w:jc w:val="both"/>
        <w:rPr>
          <w:sz w:val="28"/>
          <w:szCs w:val="28"/>
        </w:rPr>
      </w:pPr>
      <w:r w:rsidRPr="003A7BB7">
        <w:rPr>
          <w:sz w:val="28"/>
          <w:szCs w:val="28"/>
        </w:rPr>
        <w:t>Занятия направлены на формирование компетенции «Сведение к минимуму риска пожара и поддержание состояния готовности к действиям в аварийных ситуациях, связанных с пожаром»</w:t>
      </w:r>
      <w:r>
        <w:rPr>
          <w:sz w:val="28"/>
          <w:szCs w:val="28"/>
        </w:rPr>
        <w:t xml:space="preserve"> </w:t>
      </w:r>
      <w:r w:rsidRPr="003A7BB7">
        <w:rPr>
          <w:sz w:val="28"/>
          <w:szCs w:val="28"/>
        </w:rPr>
        <w:t>в части знания расположения противопожарных средств и аварийных путей выхода наружу</w:t>
      </w:r>
      <w:r>
        <w:rPr>
          <w:sz w:val="28"/>
          <w:szCs w:val="28"/>
        </w:rPr>
        <w:t xml:space="preserve"> </w:t>
      </w:r>
      <w:r w:rsidRPr="003A7BB7">
        <w:rPr>
          <w:sz w:val="28"/>
          <w:szCs w:val="28"/>
        </w:rPr>
        <w:t>и автоматических систем аварийно</w:t>
      </w:r>
      <w:r>
        <w:rPr>
          <w:sz w:val="28"/>
          <w:szCs w:val="28"/>
        </w:rPr>
        <w:t>-</w:t>
      </w:r>
      <w:r w:rsidRPr="003A7BB7">
        <w:rPr>
          <w:sz w:val="28"/>
          <w:szCs w:val="28"/>
        </w:rPr>
        <w:t>предупредительной сигнализации</w:t>
      </w:r>
      <w:r>
        <w:rPr>
          <w:sz w:val="28"/>
          <w:szCs w:val="28"/>
        </w:rPr>
        <w:t xml:space="preserve">. </w:t>
      </w:r>
      <w:r w:rsidRPr="003A7BB7">
        <w:rPr>
          <w:sz w:val="28"/>
          <w:szCs w:val="28"/>
        </w:rPr>
        <w:t>Конструктивная противопожарная защита (требования Главы II-2 СОЛАС-74). Комплекс противопожарной защиты судов. Конструктивная защита. Основные конструктивные принципы пожаротушения. Перекрытия класса A, B и C. Противопожарные двери, горловины закрытий, пользование ими. Активная противопожарная защита. Системы сигнализации обнаружения пожара и дыма. Организационно-технические и предупредительные мероприятия. Предотвращение пожара и взрыва. Расположение противопожарных средств и аварийных путей эвакуации.</w:t>
      </w:r>
      <w:r>
        <w:rPr>
          <w:sz w:val="28"/>
          <w:szCs w:val="28"/>
        </w:rPr>
        <w:t xml:space="preserve"> </w:t>
      </w:r>
      <w:r w:rsidRPr="003A7BB7">
        <w:rPr>
          <w:sz w:val="28"/>
          <w:szCs w:val="28"/>
        </w:rPr>
        <w:t>Активная противопожарная защита (требования Главы II-2 СОЛАС-74). Системы сигнализации обнаружения пожара и дыма. Стационарные средства пожаротушения и огнетушащие вещества.</w:t>
      </w:r>
      <w:r>
        <w:rPr>
          <w:sz w:val="28"/>
          <w:szCs w:val="28"/>
        </w:rPr>
        <w:t xml:space="preserve"> </w:t>
      </w:r>
      <w:r w:rsidRPr="003A7BB7">
        <w:rPr>
          <w:sz w:val="28"/>
          <w:szCs w:val="28"/>
        </w:rPr>
        <w:t>Назначение, состав, принцип действия системы водяного пожаротушения, пенного тушения, углекислотного тушения (газотушения), порошкового тушения. Спринклерная система. Кодекс по противопожарным системам.</w:t>
      </w:r>
      <w:r>
        <w:rPr>
          <w:sz w:val="28"/>
          <w:szCs w:val="28"/>
        </w:rPr>
        <w:t xml:space="preserve"> </w:t>
      </w:r>
      <w:r w:rsidRPr="003A7BB7">
        <w:rPr>
          <w:sz w:val="28"/>
          <w:szCs w:val="28"/>
        </w:rPr>
        <w:t>Противопожарное снабжение. Назначение и использование переносных пенных огнетушителей, углекислотных огнетушителей, порошковых огнетушителей. Использование пожарных рукавов, стволов и насадок. Тактика тушения пожаров с использованием переносных огнетушителей.</w:t>
      </w:r>
      <w:r w:rsidR="00BA3959">
        <w:rPr>
          <w:sz w:val="28"/>
          <w:szCs w:val="28"/>
        </w:rPr>
        <w:t xml:space="preserve"> </w:t>
      </w:r>
      <w:r w:rsidR="00A9478F" w:rsidRPr="00A9478F">
        <w:rPr>
          <w:sz w:val="28"/>
          <w:szCs w:val="28"/>
        </w:rPr>
        <w:t xml:space="preserve"> </w:t>
      </w:r>
      <w:r w:rsidR="003D0BA2" w:rsidRPr="00A9478F">
        <w:rPr>
          <w:color w:val="auto"/>
          <w:sz w:val="28"/>
          <w:szCs w:val="28"/>
        </w:rPr>
        <w:t>[</w:t>
      </w:r>
      <w:r w:rsidR="003D0BA2">
        <w:rPr>
          <w:color w:val="auto"/>
          <w:sz w:val="28"/>
          <w:szCs w:val="28"/>
        </w:rPr>
        <w:t>1, 6, 14, 16</w:t>
      </w:r>
      <w:r w:rsidR="003D0BA2" w:rsidRPr="00A9478F">
        <w:rPr>
          <w:color w:val="auto"/>
          <w:sz w:val="28"/>
          <w:szCs w:val="28"/>
        </w:rPr>
        <w:t>]</w:t>
      </w:r>
    </w:p>
    <w:p w14:paraId="605FC9BA" w14:textId="77777777" w:rsidR="003D0BA2" w:rsidRPr="00A9478F" w:rsidRDefault="003D0BA2" w:rsidP="003D0BA2">
      <w:pPr>
        <w:pStyle w:val="Default"/>
        <w:jc w:val="both"/>
        <w:rPr>
          <w:sz w:val="28"/>
          <w:szCs w:val="28"/>
        </w:rPr>
      </w:pPr>
      <w:r w:rsidRPr="00A9478F">
        <w:rPr>
          <w:b/>
          <w:sz w:val="28"/>
          <w:szCs w:val="28"/>
        </w:rPr>
        <w:t xml:space="preserve"> </w:t>
      </w:r>
    </w:p>
    <w:p w14:paraId="55CAD82F" w14:textId="77777777" w:rsidR="00A9478F" w:rsidRPr="00A9478F" w:rsidRDefault="00A9478F" w:rsidP="00A9478F">
      <w:pPr>
        <w:pStyle w:val="Default"/>
        <w:ind w:firstLine="567"/>
        <w:jc w:val="both"/>
        <w:rPr>
          <w:b/>
          <w:sz w:val="28"/>
          <w:szCs w:val="28"/>
        </w:rPr>
      </w:pPr>
      <w:r w:rsidRPr="00A9478F">
        <w:rPr>
          <w:b/>
          <w:sz w:val="28"/>
          <w:szCs w:val="28"/>
        </w:rPr>
        <w:t xml:space="preserve">Тема 3.3 </w:t>
      </w:r>
      <w:r w:rsidR="002B3C6D" w:rsidRPr="002B3C6D">
        <w:rPr>
          <w:b/>
          <w:sz w:val="28"/>
          <w:szCs w:val="28"/>
        </w:rPr>
        <w:t>Организация борьбы с пожаром на судах</w:t>
      </w:r>
      <w:r w:rsidRPr="00A9478F">
        <w:rPr>
          <w:b/>
          <w:sz w:val="28"/>
          <w:szCs w:val="28"/>
        </w:rPr>
        <w:t>.</w:t>
      </w:r>
    </w:p>
    <w:p w14:paraId="61D46754" w14:textId="77777777" w:rsidR="003D0BA2" w:rsidRPr="00A9478F" w:rsidRDefault="002B3C6D" w:rsidP="003D0BA2">
      <w:pPr>
        <w:pStyle w:val="Default"/>
        <w:ind w:firstLine="567"/>
        <w:jc w:val="both"/>
        <w:rPr>
          <w:sz w:val="28"/>
          <w:szCs w:val="28"/>
        </w:rPr>
      </w:pPr>
      <w:r w:rsidRPr="002B3C6D">
        <w:rPr>
          <w:sz w:val="28"/>
          <w:szCs w:val="28"/>
        </w:rPr>
        <w:t xml:space="preserve">Занятия направлены на формирование компетенции «Сведение к минимуму риска пожара и поддержание состояния готовности к действиям в аварийных </w:t>
      </w:r>
      <w:r w:rsidRPr="002B3C6D">
        <w:rPr>
          <w:sz w:val="28"/>
          <w:szCs w:val="28"/>
        </w:rPr>
        <w:lastRenderedPageBreak/>
        <w:t>ситуациях, связанных с пожаром» в части знаний организации борьбы с пожаром на судах</w:t>
      </w:r>
      <w:r>
        <w:rPr>
          <w:sz w:val="28"/>
          <w:szCs w:val="28"/>
        </w:rPr>
        <w:t>,</w:t>
      </w:r>
      <w:r w:rsidRPr="002B3C6D">
        <w:rPr>
          <w:sz w:val="28"/>
          <w:szCs w:val="28"/>
        </w:rPr>
        <w:t xml:space="preserve"> расположения противопож</w:t>
      </w:r>
      <w:r>
        <w:rPr>
          <w:sz w:val="28"/>
          <w:szCs w:val="28"/>
        </w:rPr>
        <w:t>арных средств и путей эвакуации</w:t>
      </w:r>
      <w:r w:rsidRPr="002B3C6D">
        <w:rPr>
          <w:sz w:val="28"/>
          <w:szCs w:val="28"/>
        </w:rPr>
        <w:t>; действий, которые необходимо предпринимать при обнаружении пожара на судне</w:t>
      </w:r>
      <w:r>
        <w:rPr>
          <w:sz w:val="28"/>
          <w:szCs w:val="28"/>
        </w:rPr>
        <w:t xml:space="preserve">. </w:t>
      </w:r>
      <w:r w:rsidRPr="002B3C6D">
        <w:rPr>
          <w:sz w:val="28"/>
          <w:szCs w:val="28"/>
        </w:rPr>
        <w:t>Аварийная партия для борьбы с пожаром на судах. Действия членов аварийной партии при борьбе с пожаром. Место сбора. Поряд</w:t>
      </w:r>
      <w:r>
        <w:rPr>
          <w:sz w:val="28"/>
          <w:szCs w:val="28"/>
        </w:rPr>
        <w:t>ок подачи сигналов пожарной тре</w:t>
      </w:r>
      <w:r w:rsidRPr="002B3C6D">
        <w:rPr>
          <w:sz w:val="28"/>
          <w:szCs w:val="28"/>
        </w:rPr>
        <w:t xml:space="preserve">воги (на переходе, в порту). Взаимодействия с другими силами и средствами при борьбе с пожаром. </w:t>
      </w:r>
      <w:r w:rsidR="003D0BA2" w:rsidRPr="00A9478F">
        <w:rPr>
          <w:color w:val="auto"/>
          <w:sz w:val="28"/>
          <w:szCs w:val="28"/>
        </w:rPr>
        <w:t>[</w:t>
      </w:r>
      <w:r w:rsidR="003D0BA2">
        <w:rPr>
          <w:color w:val="auto"/>
          <w:sz w:val="28"/>
          <w:szCs w:val="28"/>
        </w:rPr>
        <w:t>1, 6, 14, 16</w:t>
      </w:r>
      <w:r w:rsidR="003D0BA2" w:rsidRPr="00A9478F">
        <w:rPr>
          <w:color w:val="auto"/>
          <w:sz w:val="28"/>
          <w:szCs w:val="28"/>
        </w:rPr>
        <w:t>]</w:t>
      </w:r>
    </w:p>
    <w:p w14:paraId="2C8CDCB4" w14:textId="77777777" w:rsidR="003D0BA2" w:rsidRPr="00A9478F" w:rsidRDefault="003D0BA2" w:rsidP="003D0BA2">
      <w:pPr>
        <w:pStyle w:val="Default"/>
        <w:jc w:val="both"/>
        <w:rPr>
          <w:sz w:val="28"/>
          <w:szCs w:val="28"/>
        </w:rPr>
      </w:pPr>
      <w:r w:rsidRPr="00A9478F">
        <w:rPr>
          <w:b/>
          <w:sz w:val="28"/>
          <w:szCs w:val="28"/>
        </w:rPr>
        <w:t xml:space="preserve"> </w:t>
      </w:r>
    </w:p>
    <w:p w14:paraId="32FBC167" w14:textId="77777777" w:rsidR="000B692E" w:rsidRDefault="000B692E" w:rsidP="000B692E">
      <w:pPr>
        <w:pStyle w:val="Default"/>
        <w:ind w:firstLine="567"/>
        <w:jc w:val="both"/>
        <w:rPr>
          <w:b/>
          <w:sz w:val="28"/>
          <w:szCs w:val="28"/>
        </w:rPr>
      </w:pPr>
      <w:r w:rsidRPr="00A9478F">
        <w:rPr>
          <w:b/>
          <w:sz w:val="28"/>
          <w:szCs w:val="28"/>
        </w:rPr>
        <w:t>Тема 3.</w:t>
      </w:r>
      <w:r>
        <w:rPr>
          <w:b/>
          <w:sz w:val="28"/>
          <w:szCs w:val="28"/>
        </w:rPr>
        <w:t xml:space="preserve">4 </w:t>
      </w:r>
      <w:r w:rsidRPr="000B692E">
        <w:rPr>
          <w:b/>
          <w:sz w:val="28"/>
          <w:szCs w:val="28"/>
        </w:rPr>
        <w:t>Использование противопожарного оборудования и снабжения</w:t>
      </w:r>
      <w:r>
        <w:rPr>
          <w:b/>
          <w:sz w:val="28"/>
          <w:szCs w:val="28"/>
        </w:rPr>
        <w:t>.</w:t>
      </w:r>
    </w:p>
    <w:p w14:paraId="7F37685A" w14:textId="77777777" w:rsidR="000B692E" w:rsidRPr="000B692E" w:rsidRDefault="000B692E" w:rsidP="000B692E">
      <w:pPr>
        <w:pStyle w:val="Default"/>
        <w:ind w:firstLine="567"/>
        <w:jc w:val="both"/>
        <w:rPr>
          <w:sz w:val="28"/>
          <w:szCs w:val="28"/>
        </w:rPr>
      </w:pPr>
      <w:r w:rsidRPr="000B692E">
        <w:rPr>
          <w:sz w:val="28"/>
          <w:szCs w:val="28"/>
        </w:rPr>
        <w:t>Занятия направлены на формирование компетенции «Борьба с огнем и тушение пожара» в части знаний противопожарного оборудова</w:t>
      </w:r>
      <w:r>
        <w:rPr>
          <w:sz w:val="28"/>
          <w:szCs w:val="28"/>
        </w:rPr>
        <w:t>ния и его расположении на судне</w:t>
      </w:r>
      <w:r w:rsidRPr="000B692E">
        <w:rPr>
          <w:sz w:val="28"/>
          <w:szCs w:val="28"/>
        </w:rPr>
        <w:t>; инструктажа относительно стационарных установок, снаряжения пожарного, личного снаряжения, противопожарных устройств и оборудования, методов борьбы с пожаром, огнетушащих веществ, процедур борьбы с пожаром, использования дыхательного аппарата в ходе борьбы с</w:t>
      </w:r>
      <w:r>
        <w:rPr>
          <w:sz w:val="28"/>
          <w:szCs w:val="28"/>
        </w:rPr>
        <w:t xml:space="preserve"> пожаром и действий по спасанию</w:t>
      </w:r>
      <w:r w:rsidRPr="000B692E">
        <w:rPr>
          <w:sz w:val="28"/>
          <w:szCs w:val="28"/>
        </w:rPr>
        <w:t>.</w:t>
      </w:r>
    </w:p>
    <w:p w14:paraId="0BAB4008" w14:textId="77777777" w:rsidR="003D0BA2" w:rsidRPr="00A9478F" w:rsidRDefault="000B692E" w:rsidP="003D0BA2">
      <w:pPr>
        <w:pStyle w:val="Default"/>
        <w:ind w:firstLine="567"/>
        <w:jc w:val="both"/>
        <w:rPr>
          <w:sz w:val="28"/>
          <w:szCs w:val="28"/>
        </w:rPr>
      </w:pPr>
      <w:r w:rsidRPr="000B692E">
        <w:rPr>
          <w:sz w:val="28"/>
          <w:szCs w:val="28"/>
        </w:rPr>
        <w:t>Типовой стандарт действий экипажа при пожаре, методы борьбы с пожаром, снаряжение пожарного. Использование дыхательных аппаратов в ходе борьбы с пожаром, действия по спасанию в задымленном помещении. Тушение пожаров с помощью компактной и распыленной струи воды, с помощью пены, порошка. Вхождение и прохождение через помещения, в которые была введена высокократная пена, со спасательным леером, но без дыхательного аппарата. Тушение нефтяных пожаров.</w:t>
      </w:r>
      <w:r w:rsidR="003D0BA2">
        <w:rPr>
          <w:sz w:val="28"/>
          <w:szCs w:val="28"/>
        </w:rPr>
        <w:t xml:space="preserve"> </w:t>
      </w:r>
      <w:r w:rsidR="003D0BA2" w:rsidRPr="00A9478F">
        <w:rPr>
          <w:color w:val="auto"/>
          <w:sz w:val="28"/>
          <w:szCs w:val="28"/>
        </w:rPr>
        <w:t>[</w:t>
      </w:r>
      <w:r w:rsidR="003D0BA2">
        <w:rPr>
          <w:color w:val="auto"/>
          <w:sz w:val="28"/>
          <w:szCs w:val="28"/>
        </w:rPr>
        <w:t>1, 6, 14, 16</w:t>
      </w:r>
      <w:r w:rsidR="003D0BA2" w:rsidRPr="00A9478F">
        <w:rPr>
          <w:color w:val="auto"/>
          <w:sz w:val="28"/>
          <w:szCs w:val="28"/>
        </w:rPr>
        <w:t>]</w:t>
      </w:r>
    </w:p>
    <w:p w14:paraId="43C425C8" w14:textId="77777777" w:rsidR="003D0BA2" w:rsidRPr="00A9478F" w:rsidRDefault="003D0BA2" w:rsidP="003D0BA2">
      <w:pPr>
        <w:pStyle w:val="Default"/>
        <w:jc w:val="both"/>
        <w:rPr>
          <w:sz w:val="28"/>
          <w:szCs w:val="28"/>
        </w:rPr>
      </w:pPr>
      <w:r w:rsidRPr="00A9478F">
        <w:rPr>
          <w:b/>
          <w:sz w:val="28"/>
          <w:szCs w:val="28"/>
        </w:rPr>
        <w:t xml:space="preserve"> </w:t>
      </w:r>
    </w:p>
    <w:p w14:paraId="56EA504F" w14:textId="77777777" w:rsidR="000B692E" w:rsidRPr="000B692E" w:rsidRDefault="000B692E" w:rsidP="000B692E">
      <w:pPr>
        <w:pStyle w:val="Default"/>
        <w:ind w:firstLine="567"/>
        <w:jc w:val="both"/>
        <w:rPr>
          <w:b/>
          <w:sz w:val="28"/>
          <w:szCs w:val="28"/>
        </w:rPr>
      </w:pPr>
      <w:r w:rsidRPr="000B692E">
        <w:rPr>
          <w:b/>
          <w:sz w:val="28"/>
          <w:szCs w:val="28"/>
        </w:rPr>
        <w:t>Тема 3.5 Борьба с огнем и тушение пожара.</w:t>
      </w:r>
    </w:p>
    <w:p w14:paraId="7617BAB1" w14:textId="77777777" w:rsidR="000B692E" w:rsidRPr="000B692E" w:rsidRDefault="000B692E" w:rsidP="000B692E">
      <w:pPr>
        <w:pStyle w:val="Default"/>
        <w:ind w:firstLine="567"/>
        <w:jc w:val="both"/>
        <w:rPr>
          <w:sz w:val="28"/>
          <w:szCs w:val="28"/>
        </w:rPr>
      </w:pPr>
      <w:r w:rsidRPr="000B692E">
        <w:rPr>
          <w:sz w:val="28"/>
          <w:szCs w:val="28"/>
        </w:rPr>
        <w:t>Занятия направлены на формирование компетенции «Борьба с огнем и тушение пожара» в части знаний противопожарного оборудования и его расположении на судне и формирования и оценки практических навыков:</w:t>
      </w:r>
    </w:p>
    <w:p w14:paraId="076209E5" w14:textId="77777777" w:rsidR="000B692E" w:rsidRPr="000B692E" w:rsidRDefault="000B692E" w:rsidP="000B692E">
      <w:pPr>
        <w:pStyle w:val="Default"/>
        <w:ind w:firstLine="567"/>
        <w:jc w:val="both"/>
        <w:rPr>
          <w:sz w:val="28"/>
          <w:szCs w:val="28"/>
        </w:rPr>
      </w:pPr>
      <w:r w:rsidRPr="000B692E">
        <w:rPr>
          <w:sz w:val="28"/>
          <w:szCs w:val="28"/>
        </w:rPr>
        <w:t>-</w:t>
      </w:r>
      <w:r w:rsidRPr="000B692E">
        <w:rPr>
          <w:sz w:val="28"/>
          <w:szCs w:val="28"/>
        </w:rPr>
        <w:tab/>
        <w:t xml:space="preserve"> использовать различные типы переносных огнетушителей;</w:t>
      </w:r>
    </w:p>
    <w:p w14:paraId="572257C1" w14:textId="77777777" w:rsidR="000B692E" w:rsidRPr="000B692E" w:rsidRDefault="000B692E" w:rsidP="000B692E">
      <w:pPr>
        <w:pStyle w:val="Default"/>
        <w:ind w:firstLine="567"/>
        <w:jc w:val="both"/>
        <w:rPr>
          <w:sz w:val="28"/>
          <w:szCs w:val="28"/>
        </w:rPr>
      </w:pPr>
      <w:r w:rsidRPr="000B692E">
        <w:rPr>
          <w:sz w:val="28"/>
          <w:szCs w:val="28"/>
        </w:rPr>
        <w:t>-</w:t>
      </w:r>
      <w:r w:rsidRPr="000B692E">
        <w:rPr>
          <w:sz w:val="28"/>
          <w:szCs w:val="28"/>
        </w:rPr>
        <w:tab/>
        <w:t xml:space="preserve"> использовать автономные дыхательные аппараты;</w:t>
      </w:r>
    </w:p>
    <w:p w14:paraId="5B8D5E7A" w14:textId="77777777" w:rsidR="000B692E" w:rsidRPr="000B692E" w:rsidRDefault="000B692E" w:rsidP="000B692E">
      <w:pPr>
        <w:pStyle w:val="Default"/>
        <w:ind w:firstLine="567"/>
        <w:jc w:val="both"/>
        <w:rPr>
          <w:sz w:val="28"/>
          <w:szCs w:val="28"/>
        </w:rPr>
      </w:pPr>
      <w:r w:rsidRPr="000B692E">
        <w:rPr>
          <w:sz w:val="28"/>
          <w:szCs w:val="28"/>
        </w:rPr>
        <w:t>-</w:t>
      </w:r>
      <w:r w:rsidRPr="000B692E">
        <w:rPr>
          <w:sz w:val="28"/>
          <w:szCs w:val="28"/>
        </w:rPr>
        <w:tab/>
        <w:t xml:space="preserve"> тушить небольшие очаги пожара (возгорание электрической проводки, возгорание нефти, возгорание пропана;</w:t>
      </w:r>
    </w:p>
    <w:p w14:paraId="596E6694" w14:textId="77777777" w:rsidR="000B692E" w:rsidRPr="000B692E" w:rsidRDefault="000B692E" w:rsidP="000B692E">
      <w:pPr>
        <w:pStyle w:val="Default"/>
        <w:ind w:firstLine="567"/>
        <w:jc w:val="both"/>
        <w:rPr>
          <w:sz w:val="28"/>
          <w:szCs w:val="28"/>
        </w:rPr>
      </w:pPr>
      <w:r w:rsidRPr="000B692E">
        <w:rPr>
          <w:sz w:val="28"/>
          <w:szCs w:val="28"/>
        </w:rPr>
        <w:t>-</w:t>
      </w:r>
      <w:r w:rsidRPr="000B692E">
        <w:rPr>
          <w:sz w:val="28"/>
          <w:szCs w:val="28"/>
        </w:rPr>
        <w:tab/>
        <w:t xml:space="preserve"> тушить обширные очаги пожара с помощью воды, используя стволы, дающие распыленную/компактную струю;</w:t>
      </w:r>
    </w:p>
    <w:p w14:paraId="7B622A0F" w14:textId="77777777" w:rsidR="000B692E" w:rsidRPr="000B692E" w:rsidRDefault="000B692E" w:rsidP="000B692E">
      <w:pPr>
        <w:pStyle w:val="Default"/>
        <w:ind w:firstLine="567"/>
        <w:jc w:val="both"/>
        <w:rPr>
          <w:sz w:val="28"/>
          <w:szCs w:val="28"/>
        </w:rPr>
      </w:pPr>
      <w:r w:rsidRPr="000B692E">
        <w:rPr>
          <w:sz w:val="28"/>
          <w:szCs w:val="28"/>
        </w:rPr>
        <w:t>-</w:t>
      </w:r>
      <w:r w:rsidRPr="000B692E">
        <w:rPr>
          <w:sz w:val="28"/>
          <w:szCs w:val="28"/>
        </w:rPr>
        <w:tab/>
        <w:t xml:space="preserve"> тушить пожары с помощью пены, порошка или любого другого подходящего химического агента;</w:t>
      </w:r>
    </w:p>
    <w:p w14:paraId="7FF469AC" w14:textId="77777777" w:rsidR="000B692E" w:rsidRPr="000B692E" w:rsidRDefault="000B692E" w:rsidP="000B692E">
      <w:pPr>
        <w:pStyle w:val="Default"/>
        <w:ind w:firstLine="567"/>
        <w:jc w:val="both"/>
        <w:rPr>
          <w:sz w:val="28"/>
          <w:szCs w:val="28"/>
        </w:rPr>
      </w:pPr>
      <w:r w:rsidRPr="000B692E">
        <w:rPr>
          <w:sz w:val="28"/>
          <w:szCs w:val="28"/>
        </w:rPr>
        <w:t>-</w:t>
      </w:r>
      <w:r w:rsidRPr="000B692E">
        <w:rPr>
          <w:sz w:val="28"/>
          <w:szCs w:val="28"/>
        </w:rPr>
        <w:tab/>
        <w:t xml:space="preserve"> входить и проходить через помещение, в которое была введена высокократная пена со спасательным леером, но без дыхательного аппарата;</w:t>
      </w:r>
    </w:p>
    <w:p w14:paraId="5E86DECC" w14:textId="77777777" w:rsidR="000B692E" w:rsidRPr="000B692E" w:rsidRDefault="000B692E" w:rsidP="000B692E">
      <w:pPr>
        <w:pStyle w:val="Default"/>
        <w:ind w:firstLine="567"/>
        <w:jc w:val="both"/>
        <w:rPr>
          <w:sz w:val="28"/>
          <w:szCs w:val="28"/>
        </w:rPr>
      </w:pPr>
      <w:r w:rsidRPr="000B692E">
        <w:rPr>
          <w:sz w:val="28"/>
          <w:szCs w:val="28"/>
        </w:rPr>
        <w:t>-</w:t>
      </w:r>
      <w:r w:rsidRPr="000B692E">
        <w:rPr>
          <w:sz w:val="28"/>
          <w:szCs w:val="28"/>
        </w:rPr>
        <w:tab/>
        <w:t xml:space="preserve"> бороться с пожаром в задымленных закрытых помещениях в автономном дыхательном аппарате;</w:t>
      </w:r>
    </w:p>
    <w:p w14:paraId="771E26ED" w14:textId="77777777" w:rsidR="000B692E" w:rsidRPr="000B692E" w:rsidRDefault="000B692E" w:rsidP="000B692E">
      <w:pPr>
        <w:pStyle w:val="Default"/>
        <w:ind w:firstLine="567"/>
        <w:jc w:val="both"/>
        <w:rPr>
          <w:sz w:val="28"/>
          <w:szCs w:val="28"/>
        </w:rPr>
      </w:pPr>
      <w:r w:rsidRPr="000B692E">
        <w:rPr>
          <w:sz w:val="28"/>
          <w:szCs w:val="28"/>
        </w:rPr>
        <w:t>-</w:t>
      </w:r>
      <w:r w:rsidRPr="000B692E">
        <w:rPr>
          <w:sz w:val="28"/>
          <w:szCs w:val="28"/>
        </w:rPr>
        <w:tab/>
        <w:t xml:space="preserve"> тушить пожар с использование водяного тумана или другого подходящего огнетушащего вещества в задымленном и охваченном огнем жилом помещении, или помещении, имитирующем машинное отделение;</w:t>
      </w:r>
    </w:p>
    <w:p w14:paraId="5AC844BD" w14:textId="77777777" w:rsidR="000B692E" w:rsidRPr="000B692E" w:rsidRDefault="000B692E" w:rsidP="000B692E">
      <w:pPr>
        <w:pStyle w:val="Default"/>
        <w:ind w:firstLine="567"/>
        <w:jc w:val="both"/>
        <w:rPr>
          <w:sz w:val="28"/>
          <w:szCs w:val="28"/>
        </w:rPr>
      </w:pPr>
      <w:r w:rsidRPr="000B692E">
        <w:rPr>
          <w:sz w:val="28"/>
          <w:szCs w:val="28"/>
        </w:rPr>
        <w:t>-</w:t>
      </w:r>
      <w:r w:rsidRPr="000B692E">
        <w:rPr>
          <w:sz w:val="28"/>
          <w:szCs w:val="28"/>
        </w:rPr>
        <w:tab/>
        <w:t xml:space="preserve"> тушить горящее топливо с помощью мелкораспыленной воды, порошков или пены;</w:t>
      </w:r>
    </w:p>
    <w:p w14:paraId="5001DD34" w14:textId="77777777" w:rsidR="003D0BA2" w:rsidRPr="00A9478F" w:rsidRDefault="000B692E" w:rsidP="003D0BA2">
      <w:pPr>
        <w:pStyle w:val="Default"/>
        <w:ind w:firstLine="567"/>
        <w:jc w:val="both"/>
        <w:rPr>
          <w:sz w:val="28"/>
          <w:szCs w:val="28"/>
        </w:rPr>
      </w:pPr>
      <w:r w:rsidRPr="000B692E">
        <w:rPr>
          <w:sz w:val="28"/>
          <w:szCs w:val="28"/>
        </w:rPr>
        <w:t>-</w:t>
      </w:r>
      <w:r w:rsidRPr="000B692E">
        <w:rPr>
          <w:sz w:val="28"/>
          <w:szCs w:val="28"/>
        </w:rPr>
        <w:tab/>
        <w:t xml:space="preserve"> проводить спасательные операции в задымленном помещении с использованием дыхательного аппарата.</w:t>
      </w:r>
      <w:r w:rsidR="003D0BA2">
        <w:rPr>
          <w:sz w:val="28"/>
          <w:szCs w:val="28"/>
        </w:rPr>
        <w:t xml:space="preserve"> </w:t>
      </w:r>
      <w:r w:rsidR="003D0BA2" w:rsidRPr="00A9478F">
        <w:rPr>
          <w:color w:val="auto"/>
          <w:sz w:val="28"/>
          <w:szCs w:val="28"/>
        </w:rPr>
        <w:t>[</w:t>
      </w:r>
      <w:r w:rsidR="003D0BA2">
        <w:rPr>
          <w:color w:val="auto"/>
          <w:sz w:val="28"/>
          <w:szCs w:val="28"/>
        </w:rPr>
        <w:t>1, 6, 14, 16</w:t>
      </w:r>
      <w:r w:rsidR="003D0BA2" w:rsidRPr="00A9478F">
        <w:rPr>
          <w:color w:val="auto"/>
          <w:sz w:val="28"/>
          <w:szCs w:val="28"/>
        </w:rPr>
        <w:t>]</w:t>
      </w:r>
    </w:p>
    <w:p w14:paraId="728FE5DC" w14:textId="77777777" w:rsidR="003D0BA2" w:rsidRPr="00A9478F" w:rsidRDefault="003D0BA2" w:rsidP="003D0BA2">
      <w:pPr>
        <w:pStyle w:val="Default"/>
        <w:jc w:val="both"/>
        <w:rPr>
          <w:sz w:val="28"/>
          <w:szCs w:val="28"/>
        </w:rPr>
      </w:pPr>
      <w:r w:rsidRPr="00A9478F">
        <w:rPr>
          <w:b/>
          <w:sz w:val="28"/>
          <w:szCs w:val="28"/>
        </w:rPr>
        <w:lastRenderedPageBreak/>
        <w:t xml:space="preserve"> </w:t>
      </w:r>
    </w:p>
    <w:p w14:paraId="15721E30" w14:textId="77777777" w:rsidR="00A70378" w:rsidRPr="00A70378" w:rsidRDefault="00A70378" w:rsidP="00A70378">
      <w:pPr>
        <w:pStyle w:val="Default"/>
        <w:jc w:val="both"/>
        <w:rPr>
          <w:b/>
          <w:sz w:val="28"/>
          <w:szCs w:val="28"/>
        </w:rPr>
      </w:pPr>
    </w:p>
    <w:p w14:paraId="55FCD541" w14:textId="77777777" w:rsidR="00414299" w:rsidRPr="00232D30" w:rsidRDefault="00FD26A4" w:rsidP="00C56AFC">
      <w:pPr>
        <w:pStyle w:val="Standard"/>
        <w:ind w:firstLine="567"/>
        <w:rPr>
          <w:b/>
          <w:i/>
          <w:sz w:val="28"/>
        </w:rPr>
      </w:pPr>
      <w:r w:rsidRPr="00DC4E1A">
        <w:rPr>
          <w:b/>
          <w:i/>
          <w:sz w:val="28"/>
          <w:szCs w:val="28"/>
        </w:rPr>
        <w:t xml:space="preserve">4.3. </w:t>
      </w:r>
      <w:r w:rsidRPr="00DC4E1A">
        <w:rPr>
          <w:b/>
          <w:i/>
          <w:sz w:val="28"/>
        </w:rPr>
        <w:t>Содержание лабораторных работ</w:t>
      </w:r>
      <w:r w:rsidR="00232D30">
        <w:rPr>
          <w:b/>
          <w:i/>
          <w:sz w:val="28"/>
        </w:rPr>
        <w:t xml:space="preserve"> </w:t>
      </w:r>
      <w:r w:rsidR="00270729" w:rsidRPr="00232D30">
        <w:rPr>
          <w:b/>
          <w:i/>
          <w:sz w:val="28"/>
        </w:rPr>
        <w:t>(тренажерная подготовка)</w:t>
      </w:r>
    </w:p>
    <w:p w14:paraId="5F8DF2D5" w14:textId="77777777" w:rsidR="00DC4E1A" w:rsidRPr="00DC4E1A" w:rsidRDefault="00DC4E1A" w:rsidP="00C56AFC">
      <w:pPr>
        <w:ind w:firstLine="567"/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0"/>
        <w:gridCol w:w="7173"/>
      </w:tblGrid>
      <w:tr w:rsidR="00232D30" w:rsidRPr="00625BA7" w14:paraId="7993B8B9" w14:textId="77777777" w:rsidTr="00627350">
        <w:trPr>
          <w:tblHeader/>
          <w:jc w:val="center"/>
        </w:trPr>
        <w:tc>
          <w:tcPr>
            <w:tcW w:w="3040" w:type="dxa"/>
            <w:vAlign w:val="center"/>
          </w:tcPr>
          <w:p w14:paraId="63A9B583" w14:textId="77777777" w:rsidR="00232D30" w:rsidRPr="00232D30" w:rsidRDefault="00232D30" w:rsidP="00DE744E">
            <w:pPr>
              <w:pStyle w:val="Standard"/>
              <w:spacing w:after="0"/>
              <w:jc w:val="center"/>
              <w:rPr>
                <w:szCs w:val="24"/>
              </w:rPr>
            </w:pPr>
            <w:r w:rsidRPr="00232D30">
              <w:rPr>
                <w:szCs w:val="24"/>
              </w:rPr>
              <w:t>№ раздела</w:t>
            </w:r>
          </w:p>
          <w:p w14:paraId="00A53E28" w14:textId="77777777" w:rsidR="00232D30" w:rsidRPr="00232D30" w:rsidRDefault="00232D30" w:rsidP="00DE744E">
            <w:pPr>
              <w:pStyle w:val="Standard"/>
              <w:spacing w:after="0"/>
              <w:jc w:val="center"/>
              <w:rPr>
                <w:szCs w:val="24"/>
              </w:rPr>
            </w:pPr>
            <w:r w:rsidRPr="00232D30">
              <w:rPr>
                <w:szCs w:val="24"/>
              </w:rPr>
              <w:t>(темы) дисциплины</w:t>
            </w:r>
          </w:p>
        </w:tc>
        <w:tc>
          <w:tcPr>
            <w:tcW w:w="7173" w:type="dxa"/>
            <w:vAlign w:val="center"/>
          </w:tcPr>
          <w:p w14:paraId="5E4E36A8" w14:textId="77777777" w:rsidR="00232D30" w:rsidRPr="00232D30" w:rsidRDefault="00232D30" w:rsidP="00E1741B">
            <w:pPr>
              <w:pStyle w:val="Standard"/>
              <w:spacing w:after="0"/>
              <w:jc w:val="center"/>
              <w:rPr>
                <w:szCs w:val="24"/>
              </w:rPr>
            </w:pPr>
            <w:r w:rsidRPr="00232D30">
              <w:rPr>
                <w:szCs w:val="24"/>
              </w:rPr>
              <w:t xml:space="preserve">Наименование </w:t>
            </w:r>
            <w:r w:rsidR="00E1741B">
              <w:rPr>
                <w:szCs w:val="24"/>
              </w:rPr>
              <w:t>лабораторных</w:t>
            </w:r>
            <w:r w:rsidRPr="00232D30">
              <w:rPr>
                <w:szCs w:val="24"/>
              </w:rPr>
              <w:t xml:space="preserve"> работ</w:t>
            </w:r>
          </w:p>
        </w:tc>
      </w:tr>
      <w:tr w:rsidR="00232D30" w:rsidRPr="00625BA7" w14:paraId="6EAD551D" w14:textId="77777777" w:rsidTr="00627350">
        <w:trPr>
          <w:trHeight w:val="611"/>
          <w:jc w:val="center"/>
        </w:trPr>
        <w:tc>
          <w:tcPr>
            <w:tcW w:w="3040" w:type="dxa"/>
            <w:vAlign w:val="center"/>
          </w:tcPr>
          <w:p w14:paraId="332299E1" w14:textId="77777777" w:rsidR="00232D30" w:rsidRPr="00625BA7" w:rsidRDefault="00BA3959" w:rsidP="00627350">
            <w:r w:rsidRPr="00BA39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 2.2   Типы спасательных средств на морских судах.</w:t>
            </w:r>
          </w:p>
        </w:tc>
        <w:tc>
          <w:tcPr>
            <w:tcW w:w="7173" w:type="dxa"/>
          </w:tcPr>
          <w:p w14:paraId="51760C34" w14:textId="77777777" w:rsidR="00BA3959" w:rsidRDefault="00BA3959" w:rsidP="00BA3959">
            <w:pPr>
              <w:pStyle w:val="Default"/>
              <w:jc w:val="both"/>
            </w:pPr>
            <w:r>
              <w:t>Занятия направлены на формирование и оценку у слушателей навыков:</w:t>
            </w:r>
          </w:p>
          <w:p w14:paraId="38BEFAF6" w14:textId="77777777" w:rsidR="00BA3959" w:rsidRDefault="00BA3959" w:rsidP="00BA3959">
            <w:pPr>
              <w:pStyle w:val="Default"/>
              <w:jc w:val="both"/>
            </w:pPr>
            <w:r>
              <w:t>1) использования индивидуальных спасательных средств, а именно: надевание спасательного жилета, плавание в спасательном жилете, посадка в спасательную шлюпку и плот в спасательном жилете; надевание гидротермокостюма, совершение безопасного прыжка в воду, посадка в спасательный плот и шлюпку; умение держаться на воде без спасательного жилета, пользоваться спасательным кругом.</w:t>
            </w:r>
          </w:p>
          <w:p w14:paraId="11AE8191" w14:textId="77777777" w:rsidR="00232D30" w:rsidRPr="00232D30" w:rsidRDefault="00BA3959" w:rsidP="00BA3959">
            <w:pPr>
              <w:pStyle w:val="Default"/>
              <w:jc w:val="both"/>
            </w:pPr>
            <w:r>
              <w:t>2) использования коллективных спасательных средств, а именно: приведение в действие спасательного плота, посадка в плот с судна, с воды, оказание помощи с использованием бросательного кольца, постановка плавучего якоря, переворачивание опрокинутого спасательного плота при надетом спасательном жилете, посадка в спасательную шлюпку с судна, с воды, выполнение первоначальных действий в плоту, шлюпке для повышения шансов выживания.</w:t>
            </w:r>
            <w:r w:rsidR="00CA5316">
              <w:t xml:space="preserve"> </w:t>
            </w:r>
            <w:r w:rsidR="00CA5316" w:rsidRPr="00CA5316">
              <w:t>[1, 4, 5, 14]</w:t>
            </w:r>
          </w:p>
        </w:tc>
      </w:tr>
      <w:tr w:rsidR="00232D30" w:rsidRPr="00625BA7" w14:paraId="5E13B633" w14:textId="77777777" w:rsidTr="00627350">
        <w:trPr>
          <w:trHeight w:val="552"/>
          <w:jc w:val="center"/>
        </w:trPr>
        <w:tc>
          <w:tcPr>
            <w:tcW w:w="3040" w:type="dxa"/>
            <w:vAlign w:val="center"/>
          </w:tcPr>
          <w:p w14:paraId="0AA737A5" w14:textId="77777777" w:rsidR="00232D30" w:rsidRPr="00625BA7" w:rsidRDefault="00BA3959" w:rsidP="00627350">
            <w:pPr>
              <w:pStyle w:val="Default"/>
            </w:pPr>
            <w:r w:rsidRPr="00BA3959">
              <w:t>Тема 2.3 Оборудование и снабжение спасательных шлюпок и плотов.</w:t>
            </w:r>
          </w:p>
        </w:tc>
        <w:tc>
          <w:tcPr>
            <w:tcW w:w="7173" w:type="dxa"/>
          </w:tcPr>
          <w:p w14:paraId="4C0E5D07" w14:textId="77777777" w:rsidR="00232D30" w:rsidRPr="00232D30" w:rsidRDefault="00BA3959" w:rsidP="00BA3959">
            <w:pPr>
              <w:pStyle w:val="Default"/>
              <w:jc w:val="both"/>
            </w:pPr>
            <w:r>
              <w:t>Основные задачи - формирование и оценка навыков по использованию оборудования, устройств и снабжения спасательных шлюпок и плотов.</w:t>
            </w:r>
            <w:r w:rsidR="00CA5316">
              <w:t xml:space="preserve"> </w:t>
            </w:r>
            <w:r w:rsidR="00CA5316" w:rsidRPr="00CA5316">
              <w:t>[1, 4, 5, 9, 11, 12, 14]</w:t>
            </w:r>
          </w:p>
        </w:tc>
      </w:tr>
      <w:tr w:rsidR="00232D30" w:rsidRPr="00625BA7" w14:paraId="5F7ABAF7" w14:textId="77777777" w:rsidTr="00627350">
        <w:trPr>
          <w:trHeight w:val="149"/>
          <w:jc w:val="center"/>
        </w:trPr>
        <w:tc>
          <w:tcPr>
            <w:tcW w:w="3040" w:type="dxa"/>
            <w:vAlign w:val="center"/>
          </w:tcPr>
          <w:p w14:paraId="3541A881" w14:textId="77777777" w:rsidR="00232D30" w:rsidRPr="00625BA7" w:rsidRDefault="00BA3959" w:rsidP="00627350">
            <w:pPr>
              <w:pStyle w:val="Default"/>
            </w:pPr>
            <w:r w:rsidRPr="00BA3959">
              <w:t>Тема 3.2   Комплекс противопожарной защиты судов.</w:t>
            </w:r>
          </w:p>
        </w:tc>
        <w:tc>
          <w:tcPr>
            <w:tcW w:w="7173" w:type="dxa"/>
          </w:tcPr>
          <w:p w14:paraId="32EA3EDF" w14:textId="77777777" w:rsidR="00232D30" w:rsidRPr="00232D30" w:rsidRDefault="00BA3959" w:rsidP="00BA3959">
            <w:pPr>
              <w:pStyle w:val="Default"/>
              <w:jc w:val="both"/>
            </w:pPr>
            <w:r>
              <w:t>Занятие направлено на формирование навыков применения противопожарного оборудования в части использования различных типов огнетушителей, тушения пожара с помощью воды, пены, порошка, а также знания противопожарного снабжения.</w:t>
            </w:r>
            <w:r w:rsidR="00CA5316">
              <w:t xml:space="preserve"> </w:t>
            </w:r>
            <w:r w:rsidR="00CA5316" w:rsidRPr="00CA5316">
              <w:t>[1, 6, 14, 16]</w:t>
            </w:r>
          </w:p>
        </w:tc>
      </w:tr>
      <w:tr w:rsidR="00232D30" w:rsidRPr="00625BA7" w14:paraId="3025D339" w14:textId="77777777" w:rsidTr="00627350">
        <w:trPr>
          <w:trHeight w:val="557"/>
          <w:jc w:val="center"/>
        </w:trPr>
        <w:tc>
          <w:tcPr>
            <w:tcW w:w="3040" w:type="dxa"/>
            <w:vAlign w:val="center"/>
          </w:tcPr>
          <w:p w14:paraId="02637A4A" w14:textId="77777777" w:rsidR="00232D30" w:rsidRPr="00625BA7" w:rsidRDefault="00BA3959" w:rsidP="00627350">
            <w:pPr>
              <w:pStyle w:val="Default"/>
            </w:pPr>
            <w:r w:rsidRPr="00BA3959">
              <w:t>Тема 3.5 Борьба с огнем и тушение пожара.</w:t>
            </w:r>
          </w:p>
        </w:tc>
        <w:tc>
          <w:tcPr>
            <w:tcW w:w="7173" w:type="dxa"/>
          </w:tcPr>
          <w:p w14:paraId="3D571338" w14:textId="77777777" w:rsidR="00BA3959" w:rsidRDefault="00BA3959" w:rsidP="00BA3959">
            <w:pPr>
              <w:pStyle w:val="Default"/>
              <w:jc w:val="both"/>
            </w:pPr>
            <w:r>
              <w:t>Занятия направлены на формирование навыков:</w:t>
            </w:r>
          </w:p>
          <w:p w14:paraId="508916E0" w14:textId="77777777" w:rsidR="00BA3959" w:rsidRDefault="00BA3959" w:rsidP="00BA3959">
            <w:pPr>
              <w:pStyle w:val="Default"/>
              <w:jc w:val="both"/>
            </w:pPr>
            <w:r>
              <w:t>применение противопожарного оборудования (использовать различные типы огнетушителей, тушить пожары с помощью воды, пены, порошка);</w:t>
            </w:r>
          </w:p>
          <w:p w14:paraId="363F5D74" w14:textId="77777777" w:rsidR="00BA3959" w:rsidRDefault="00BA3959" w:rsidP="00BA3959">
            <w:pPr>
              <w:pStyle w:val="Default"/>
              <w:jc w:val="both"/>
            </w:pPr>
            <w:r>
              <w:t>входить и проходить через помещение, в которое была введена высокократная пена, со спасательным леером, но без дыхательного аппарата);</w:t>
            </w:r>
          </w:p>
          <w:p w14:paraId="37F0E8F5" w14:textId="77777777" w:rsidR="00232D30" w:rsidRPr="004533DF" w:rsidRDefault="00BA3959" w:rsidP="00BA3959">
            <w:pPr>
              <w:pStyle w:val="Default"/>
              <w:jc w:val="both"/>
            </w:pPr>
            <w:r>
              <w:t>использовать автономно-дыхательные аппараты и снаряжение пожарного; спасать человека в задымленных помещениях с использованием автономно-дыхательных аппаратов.</w:t>
            </w:r>
            <w:r w:rsidR="00CA5316">
              <w:t xml:space="preserve"> </w:t>
            </w:r>
            <w:r w:rsidR="00CA5316" w:rsidRPr="00CA5316">
              <w:t>[1, 6, 14, 16]</w:t>
            </w:r>
          </w:p>
        </w:tc>
      </w:tr>
    </w:tbl>
    <w:p w14:paraId="362511D7" w14:textId="77777777" w:rsidR="00270729" w:rsidRDefault="00270729" w:rsidP="00270729">
      <w:pPr>
        <w:pStyle w:val="Standard"/>
        <w:spacing w:after="0"/>
        <w:ind w:firstLine="567"/>
        <w:rPr>
          <w:b/>
          <w:i/>
          <w:sz w:val="28"/>
        </w:rPr>
      </w:pPr>
    </w:p>
    <w:p w14:paraId="472A40AB" w14:textId="77777777" w:rsidR="00270729" w:rsidRDefault="00270729" w:rsidP="00270729">
      <w:pPr>
        <w:pStyle w:val="Standard"/>
        <w:spacing w:after="0"/>
        <w:ind w:firstLine="567"/>
        <w:rPr>
          <w:b/>
          <w:i/>
          <w:sz w:val="28"/>
        </w:rPr>
      </w:pPr>
      <w:r w:rsidRPr="00DC4E1A">
        <w:rPr>
          <w:b/>
          <w:i/>
          <w:sz w:val="28"/>
        </w:rPr>
        <w:t>4.4. Содержание практических занятий</w:t>
      </w:r>
      <w:r w:rsidRPr="00232D30">
        <w:rPr>
          <w:b/>
          <w:i/>
          <w:sz w:val="28"/>
        </w:rPr>
        <w:t>.</w:t>
      </w:r>
    </w:p>
    <w:p w14:paraId="3AFFB89D" w14:textId="77777777" w:rsidR="00270729" w:rsidRDefault="00270729" w:rsidP="00270729">
      <w:pPr>
        <w:pStyle w:val="Standard"/>
        <w:spacing w:after="0"/>
        <w:ind w:firstLine="567"/>
        <w:rPr>
          <w:sz w:val="28"/>
          <w:szCs w:val="28"/>
        </w:rPr>
      </w:pPr>
      <w:r w:rsidRPr="00270729">
        <w:rPr>
          <w:sz w:val="28"/>
          <w:szCs w:val="28"/>
        </w:rPr>
        <w:t xml:space="preserve"> </w:t>
      </w:r>
      <w:r w:rsidRPr="00DC4E1A">
        <w:rPr>
          <w:sz w:val="28"/>
          <w:szCs w:val="28"/>
        </w:rPr>
        <w:t>Не предусмотрен</w:t>
      </w:r>
      <w:r>
        <w:rPr>
          <w:sz w:val="28"/>
          <w:szCs w:val="28"/>
        </w:rPr>
        <w:t>о</w:t>
      </w:r>
    </w:p>
    <w:p w14:paraId="7F5A265D" w14:textId="77777777" w:rsidR="00270729" w:rsidRPr="00DC4E1A" w:rsidRDefault="00270729" w:rsidP="00270729">
      <w:pPr>
        <w:pStyle w:val="Standard"/>
        <w:spacing w:after="0"/>
        <w:ind w:firstLine="567"/>
        <w:rPr>
          <w:sz w:val="28"/>
          <w:szCs w:val="28"/>
        </w:rPr>
      </w:pPr>
    </w:p>
    <w:p w14:paraId="407EBAFE" w14:textId="77777777" w:rsidR="00414299" w:rsidRPr="00DC4E1A" w:rsidRDefault="00FD26A4" w:rsidP="00270729">
      <w:pPr>
        <w:pStyle w:val="Standard"/>
        <w:spacing w:after="0"/>
        <w:ind w:firstLine="567"/>
        <w:rPr>
          <w:b/>
          <w:i/>
          <w:sz w:val="28"/>
          <w:szCs w:val="28"/>
        </w:rPr>
      </w:pPr>
      <w:r w:rsidRPr="00DC4E1A">
        <w:rPr>
          <w:b/>
          <w:i/>
          <w:sz w:val="28"/>
          <w:szCs w:val="28"/>
        </w:rPr>
        <w:t>4.5 Курсовой проект (работа)</w:t>
      </w:r>
    </w:p>
    <w:p w14:paraId="58D869D4" w14:textId="77777777" w:rsidR="00414299" w:rsidRPr="00DC4E1A" w:rsidRDefault="00FD26A4" w:rsidP="00680D5F">
      <w:pPr>
        <w:pStyle w:val="Standard"/>
        <w:spacing w:after="0"/>
        <w:ind w:firstLine="567"/>
        <w:rPr>
          <w:sz w:val="28"/>
          <w:szCs w:val="28"/>
        </w:rPr>
      </w:pPr>
      <w:r w:rsidRPr="00DC4E1A">
        <w:rPr>
          <w:sz w:val="28"/>
          <w:szCs w:val="28"/>
        </w:rPr>
        <w:t>Не предусмотрен</w:t>
      </w:r>
      <w:r w:rsidR="00680D5F">
        <w:rPr>
          <w:sz w:val="28"/>
          <w:szCs w:val="28"/>
        </w:rPr>
        <w:t>о</w:t>
      </w:r>
    </w:p>
    <w:p w14:paraId="0160D5C4" w14:textId="77777777" w:rsidR="00414299" w:rsidRPr="00061EBF" w:rsidRDefault="00FD26A4" w:rsidP="00680D5F">
      <w:pPr>
        <w:pStyle w:val="Standard"/>
        <w:spacing w:before="240"/>
        <w:ind w:firstLine="567"/>
        <w:rPr>
          <w:b/>
          <w:i/>
          <w:sz w:val="28"/>
          <w:szCs w:val="28"/>
        </w:rPr>
      </w:pPr>
      <w:r w:rsidRPr="00061EBF">
        <w:rPr>
          <w:b/>
          <w:i/>
          <w:sz w:val="28"/>
          <w:szCs w:val="28"/>
        </w:rPr>
        <w:t>4.6 Самостоятельная работа. Контроль самостоятельной работы</w:t>
      </w:r>
    </w:p>
    <w:p w14:paraId="7AF57B51" w14:textId="77777777" w:rsidR="00F10B1D" w:rsidRPr="00D80FF6" w:rsidRDefault="00D80FF6" w:rsidP="00F10B1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80FF6">
        <w:rPr>
          <w:rFonts w:ascii="Times New Roman" w:hAnsi="Times New Roman"/>
          <w:sz w:val="28"/>
          <w:szCs w:val="28"/>
        </w:rPr>
        <w:t>Не предусмотрено</w:t>
      </w:r>
      <w:r w:rsidR="00F10B1D" w:rsidRPr="00D80FF6">
        <w:rPr>
          <w:rFonts w:ascii="Times New Roman" w:hAnsi="Times New Roman"/>
          <w:sz w:val="28"/>
          <w:szCs w:val="28"/>
        </w:rPr>
        <w:t xml:space="preserve"> </w:t>
      </w:r>
    </w:p>
    <w:p w14:paraId="3688DEB2" w14:textId="77777777" w:rsidR="00061EBF" w:rsidRPr="00D80FF6" w:rsidRDefault="00061EBF" w:rsidP="00061EBF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3BD412E1" w14:textId="77777777" w:rsidR="00414299" w:rsidRPr="00EE7133" w:rsidRDefault="00FD26A4" w:rsidP="00680D5F">
      <w:pPr>
        <w:pStyle w:val="a4"/>
        <w:tabs>
          <w:tab w:val="left" w:pos="993"/>
        </w:tabs>
        <w:ind w:left="0" w:firstLine="567"/>
        <w:jc w:val="both"/>
        <w:rPr>
          <w:b/>
          <w:szCs w:val="28"/>
        </w:rPr>
      </w:pPr>
      <w:r w:rsidRPr="00EE7133">
        <w:rPr>
          <w:b/>
          <w:szCs w:val="28"/>
        </w:rPr>
        <w:lastRenderedPageBreak/>
        <w:t>5. Фонд оценочных средств для проведения промежуточной аттестации обучающихся по дисциплине (модулю)</w:t>
      </w:r>
    </w:p>
    <w:p w14:paraId="51E50EC4" w14:textId="77777777" w:rsidR="00414299" w:rsidRDefault="00414299" w:rsidP="00680D5F">
      <w:pPr>
        <w:pStyle w:val="a4"/>
        <w:tabs>
          <w:tab w:val="left" w:pos="993"/>
        </w:tabs>
        <w:ind w:left="0" w:firstLine="567"/>
        <w:jc w:val="both"/>
        <w:rPr>
          <w:b/>
          <w:szCs w:val="28"/>
        </w:rPr>
      </w:pPr>
    </w:p>
    <w:p w14:paraId="5B74448D" w14:textId="77777777" w:rsidR="00414299" w:rsidRPr="009044EC" w:rsidRDefault="00FD26A4" w:rsidP="00680D5F">
      <w:pPr>
        <w:pStyle w:val="a4"/>
        <w:tabs>
          <w:tab w:val="left" w:pos="993"/>
        </w:tabs>
        <w:ind w:left="0" w:firstLine="567"/>
        <w:jc w:val="both"/>
      </w:pPr>
      <w:r w:rsidRPr="009044EC">
        <w:rPr>
          <w:b/>
          <w:i/>
          <w:szCs w:val="28"/>
        </w:rPr>
        <w:t>5.1 Перечень компетенций с указанием этапов их формирования в процессе освоения образовательной программы</w:t>
      </w:r>
      <w:r w:rsidRPr="009044EC">
        <w:rPr>
          <w:b/>
          <w:i/>
        </w:rPr>
        <w:t xml:space="preserve"> в части дисциплины (модуля)</w:t>
      </w:r>
    </w:p>
    <w:tbl>
      <w:tblPr>
        <w:tblW w:w="105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0"/>
        <w:gridCol w:w="2127"/>
        <w:gridCol w:w="4224"/>
        <w:gridCol w:w="2005"/>
      </w:tblGrid>
      <w:tr w:rsidR="00414299" w:rsidRPr="009044EC" w14:paraId="5EA29F49" w14:textId="77777777" w:rsidTr="00627350">
        <w:trPr>
          <w:trHeight w:val="1071"/>
          <w:jc w:val="center"/>
        </w:trPr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6BCC7" w14:textId="77777777" w:rsidR="00414299" w:rsidRPr="009044EC" w:rsidRDefault="00FD26A4" w:rsidP="00627350">
            <w:pPr>
              <w:pStyle w:val="Standard"/>
              <w:spacing w:before="240"/>
              <w:jc w:val="center"/>
              <w:rPr>
                <w:sz w:val="20"/>
                <w:szCs w:val="20"/>
              </w:rPr>
            </w:pPr>
            <w:r w:rsidRPr="009044EC">
              <w:rPr>
                <w:sz w:val="20"/>
                <w:szCs w:val="20"/>
              </w:rPr>
              <w:t>Контролируемая компетенция*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4D2D1" w14:textId="77777777" w:rsidR="00414299" w:rsidRPr="009044EC" w:rsidRDefault="00FD26A4" w:rsidP="00627350">
            <w:pPr>
              <w:pStyle w:val="Standard"/>
              <w:spacing w:before="240"/>
              <w:jc w:val="center"/>
            </w:pPr>
            <w:r w:rsidRPr="009044EC">
              <w:rPr>
                <w:sz w:val="20"/>
                <w:szCs w:val="20"/>
              </w:rPr>
              <w:t>Этапы формирования компетенции</w:t>
            </w:r>
            <w:r w:rsidRPr="009044EC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8826D" w14:textId="77777777" w:rsidR="00414299" w:rsidRPr="009044EC" w:rsidRDefault="00FD26A4" w:rsidP="00627350">
            <w:pPr>
              <w:pStyle w:val="Standard"/>
              <w:spacing w:before="240"/>
              <w:rPr>
                <w:sz w:val="20"/>
                <w:szCs w:val="20"/>
              </w:rPr>
            </w:pPr>
            <w:r w:rsidRPr="009044EC">
              <w:rPr>
                <w:sz w:val="20"/>
                <w:szCs w:val="20"/>
              </w:rPr>
              <w:t>Наименование темы (раздела) дисциплины (модуля)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07C04" w14:textId="77777777" w:rsidR="00414299" w:rsidRPr="009044EC" w:rsidRDefault="00FD26A4" w:rsidP="00627350">
            <w:pPr>
              <w:pStyle w:val="Standard"/>
              <w:spacing w:before="240"/>
              <w:jc w:val="center"/>
              <w:rPr>
                <w:sz w:val="20"/>
                <w:szCs w:val="20"/>
              </w:rPr>
            </w:pPr>
            <w:r w:rsidRPr="009044EC">
              <w:rPr>
                <w:sz w:val="20"/>
                <w:szCs w:val="20"/>
              </w:rPr>
              <w:t>Наименование оценочного средства</w:t>
            </w:r>
          </w:p>
        </w:tc>
      </w:tr>
      <w:tr w:rsidR="00735A47" w:rsidRPr="009044EC" w14:paraId="4B28CB7F" w14:textId="77777777" w:rsidTr="00627350">
        <w:trPr>
          <w:trHeight w:val="138"/>
          <w:jc w:val="center"/>
        </w:trPr>
        <w:tc>
          <w:tcPr>
            <w:tcW w:w="22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59AB3" w14:textId="77777777" w:rsidR="00735A47" w:rsidRPr="009044EC" w:rsidRDefault="003474A6" w:rsidP="0062735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УК-8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C7D12" w14:textId="77777777" w:rsidR="00735A47" w:rsidRPr="009044EC" w:rsidRDefault="00735A47" w:rsidP="0062735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9044EC">
              <w:rPr>
                <w:sz w:val="20"/>
                <w:szCs w:val="20"/>
              </w:rPr>
              <w:t>I – формирование знаний</w:t>
            </w:r>
          </w:p>
        </w:tc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716A6" w14:textId="77777777" w:rsidR="003474A6" w:rsidRDefault="003474A6" w:rsidP="003474A6">
            <w:pPr>
              <w:pStyle w:val="Standard"/>
              <w:spacing w:after="0"/>
              <w:rPr>
                <w:sz w:val="20"/>
                <w:szCs w:val="20"/>
              </w:rPr>
            </w:pPr>
            <w:r w:rsidRPr="004C1C88">
              <w:rPr>
                <w:sz w:val="20"/>
                <w:szCs w:val="20"/>
              </w:rPr>
              <w:t xml:space="preserve">2.1   </w:t>
            </w:r>
            <w:r w:rsidRPr="008C37FE">
              <w:rPr>
                <w:sz w:val="20"/>
                <w:szCs w:val="20"/>
              </w:rPr>
              <w:t>Возможные виды аварийных ситуаций, которые могут привести к необходимости оставления судна</w:t>
            </w:r>
            <w:r>
              <w:rPr>
                <w:sz w:val="20"/>
                <w:szCs w:val="20"/>
              </w:rPr>
              <w:t>.</w:t>
            </w:r>
          </w:p>
          <w:p w14:paraId="695CA290" w14:textId="77777777" w:rsidR="003474A6" w:rsidRDefault="003474A6" w:rsidP="003474A6">
            <w:pPr>
              <w:pStyle w:val="Standard"/>
              <w:spacing w:after="0"/>
              <w:rPr>
                <w:sz w:val="20"/>
                <w:szCs w:val="20"/>
              </w:rPr>
            </w:pPr>
            <w:r w:rsidRPr="004C1C88">
              <w:rPr>
                <w:sz w:val="20"/>
                <w:szCs w:val="20"/>
              </w:rPr>
              <w:t xml:space="preserve">2.2   </w:t>
            </w:r>
            <w:r w:rsidRPr="008C37FE">
              <w:rPr>
                <w:sz w:val="20"/>
                <w:szCs w:val="20"/>
              </w:rPr>
              <w:t>Типы спасательных средств на морских судах</w:t>
            </w:r>
            <w:r>
              <w:rPr>
                <w:sz w:val="20"/>
                <w:szCs w:val="20"/>
              </w:rPr>
              <w:t>.</w:t>
            </w:r>
          </w:p>
          <w:p w14:paraId="21D55A5C" w14:textId="77777777" w:rsidR="003474A6" w:rsidRDefault="003474A6" w:rsidP="003474A6">
            <w:pPr>
              <w:pStyle w:val="Standard"/>
              <w:spacing w:after="0"/>
              <w:rPr>
                <w:sz w:val="20"/>
                <w:szCs w:val="20"/>
              </w:rPr>
            </w:pPr>
            <w:r w:rsidRPr="004C1C88">
              <w:rPr>
                <w:sz w:val="20"/>
                <w:szCs w:val="20"/>
              </w:rPr>
              <w:t xml:space="preserve">2.3 </w:t>
            </w:r>
            <w:r w:rsidRPr="008C37FE">
              <w:rPr>
                <w:sz w:val="20"/>
                <w:szCs w:val="20"/>
              </w:rPr>
              <w:t>Оборудование и снабжение спасательных шлюпок и плотов</w:t>
            </w:r>
            <w:r>
              <w:rPr>
                <w:sz w:val="20"/>
                <w:szCs w:val="20"/>
              </w:rPr>
              <w:t>.</w:t>
            </w:r>
          </w:p>
          <w:p w14:paraId="10F8526B" w14:textId="77777777" w:rsidR="003474A6" w:rsidRDefault="003474A6" w:rsidP="003474A6">
            <w:pPr>
              <w:pStyle w:val="Standard"/>
              <w:spacing w:after="0"/>
              <w:rPr>
                <w:sz w:val="20"/>
                <w:szCs w:val="20"/>
              </w:rPr>
            </w:pPr>
            <w:r w:rsidRPr="004C1C88">
              <w:rPr>
                <w:sz w:val="20"/>
                <w:szCs w:val="20"/>
              </w:rPr>
              <w:t xml:space="preserve">2.4   </w:t>
            </w:r>
            <w:r w:rsidRPr="008C37FE">
              <w:rPr>
                <w:sz w:val="20"/>
                <w:szCs w:val="20"/>
              </w:rPr>
              <w:t>Действия членов экипажа при оставлении судна</w:t>
            </w:r>
            <w:r>
              <w:rPr>
                <w:sz w:val="20"/>
                <w:szCs w:val="20"/>
              </w:rPr>
              <w:t>.</w:t>
            </w:r>
          </w:p>
          <w:p w14:paraId="217E81EE" w14:textId="77777777" w:rsidR="003474A6" w:rsidRDefault="003474A6" w:rsidP="003474A6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8C37FE">
              <w:rPr>
                <w:sz w:val="20"/>
                <w:szCs w:val="20"/>
              </w:rPr>
              <w:t>2.5 Организация жизни на воде и в спасательных средствах. Основные</w:t>
            </w:r>
            <w:r>
              <w:rPr>
                <w:sz w:val="20"/>
                <w:szCs w:val="20"/>
              </w:rPr>
              <w:t xml:space="preserve"> </w:t>
            </w:r>
            <w:r w:rsidRPr="008C37FE">
              <w:rPr>
                <w:sz w:val="20"/>
                <w:szCs w:val="20"/>
              </w:rPr>
              <w:t>опасности,</w:t>
            </w:r>
            <w:r>
              <w:rPr>
                <w:sz w:val="20"/>
                <w:szCs w:val="20"/>
              </w:rPr>
              <w:t xml:space="preserve"> </w:t>
            </w:r>
            <w:r w:rsidRPr="008C37FE">
              <w:rPr>
                <w:sz w:val="20"/>
                <w:szCs w:val="20"/>
              </w:rPr>
              <w:t>угрожающие</w:t>
            </w:r>
            <w:r>
              <w:rPr>
                <w:sz w:val="20"/>
                <w:szCs w:val="20"/>
              </w:rPr>
              <w:t xml:space="preserve"> </w:t>
            </w:r>
            <w:r w:rsidRPr="008C37FE">
              <w:rPr>
                <w:sz w:val="20"/>
                <w:szCs w:val="20"/>
              </w:rPr>
              <w:t>оставшимся в живых людям</w:t>
            </w:r>
            <w:r>
              <w:rPr>
                <w:sz w:val="20"/>
                <w:szCs w:val="20"/>
              </w:rPr>
              <w:t>.</w:t>
            </w:r>
            <w:r w:rsidRPr="00A14CE7">
              <w:rPr>
                <w:rStyle w:val="FontStyle50"/>
                <w:sz w:val="20"/>
                <w:szCs w:val="20"/>
              </w:rPr>
              <w:t xml:space="preserve"> </w:t>
            </w:r>
          </w:p>
          <w:p w14:paraId="0D4B3DA3" w14:textId="77777777" w:rsidR="003474A6" w:rsidRDefault="003474A6" w:rsidP="003474A6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A14CE7">
              <w:rPr>
                <w:rStyle w:val="FontStyle50"/>
                <w:sz w:val="20"/>
                <w:szCs w:val="20"/>
              </w:rPr>
              <w:t xml:space="preserve">3.1   </w:t>
            </w:r>
            <w:r w:rsidRPr="008C37FE">
              <w:rPr>
                <w:rStyle w:val="FontStyle50"/>
                <w:sz w:val="20"/>
                <w:szCs w:val="20"/>
              </w:rPr>
              <w:t>Возможные виды пожарной опасности на судах</w:t>
            </w:r>
          </w:p>
          <w:p w14:paraId="1A885635" w14:textId="77777777" w:rsidR="003474A6" w:rsidRDefault="003474A6" w:rsidP="003474A6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A14CE7">
              <w:rPr>
                <w:rStyle w:val="FontStyle50"/>
                <w:sz w:val="20"/>
                <w:szCs w:val="20"/>
              </w:rPr>
              <w:t xml:space="preserve">3.2 </w:t>
            </w:r>
            <w:r w:rsidRPr="008C37FE">
              <w:rPr>
                <w:rStyle w:val="FontStyle50"/>
                <w:sz w:val="20"/>
                <w:szCs w:val="20"/>
              </w:rPr>
              <w:t>Комплекс противопожарной защиты судов</w:t>
            </w:r>
          </w:p>
          <w:p w14:paraId="7B5FE75F" w14:textId="77777777" w:rsidR="003474A6" w:rsidRDefault="003474A6" w:rsidP="003474A6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CE195E">
              <w:rPr>
                <w:sz w:val="20"/>
                <w:szCs w:val="20"/>
              </w:rPr>
              <w:t>3.4</w:t>
            </w:r>
            <w:r>
              <w:rPr>
                <w:sz w:val="20"/>
                <w:szCs w:val="20"/>
              </w:rPr>
              <w:t xml:space="preserve"> </w:t>
            </w:r>
            <w:r w:rsidRPr="00CE195E">
              <w:rPr>
                <w:sz w:val="20"/>
                <w:szCs w:val="20"/>
              </w:rPr>
              <w:t>Использование противопожарного оборудования и снабжения</w:t>
            </w:r>
          </w:p>
          <w:p w14:paraId="293C2997" w14:textId="77777777" w:rsidR="003474A6" w:rsidRDefault="003474A6" w:rsidP="003474A6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A14CE7">
              <w:rPr>
                <w:rStyle w:val="FontStyle50"/>
                <w:sz w:val="20"/>
                <w:szCs w:val="20"/>
              </w:rPr>
              <w:t xml:space="preserve">3.3   </w:t>
            </w:r>
            <w:r w:rsidRPr="008C37FE">
              <w:rPr>
                <w:rStyle w:val="FontStyle50"/>
                <w:sz w:val="20"/>
                <w:szCs w:val="20"/>
              </w:rPr>
              <w:t>Организация борьбы с пожаром на судах</w:t>
            </w:r>
          </w:p>
          <w:p w14:paraId="041445EC" w14:textId="77777777" w:rsidR="003474A6" w:rsidRDefault="003474A6" w:rsidP="003474A6">
            <w:pPr>
              <w:pStyle w:val="Standard"/>
              <w:spacing w:after="0"/>
              <w:rPr>
                <w:sz w:val="20"/>
                <w:szCs w:val="20"/>
              </w:rPr>
            </w:pPr>
            <w:r w:rsidRPr="002B5768">
              <w:rPr>
                <w:sz w:val="20"/>
                <w:szCs w:val="20"/>
              </w:rPr>
              <w:t>3.5 Борьба с огнем и тушение пожара</w:t>
            </w:r>
          </w:p>
          <w:p w14:paraId="18CB2DD4" w14:textId="77777777" w:rsidR="003474A6" w:rsidRDefault="003474A6" w:rsidP="003474A6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CE195E">
              <w:rPr>
                <w:rStyle w:val="FontStyle50"/>
                <w:sz w:val="20"/>
                <w:szCs w:val="20"/>
              </w:rPr>
              <w:t>4.1   Элементарная первая помощь</w:t>
            </w:r>
          </w:p>
          <w:p w14:paraId="45A9CF3E" w14:textId="77777777" w:rsidR="003474A6" w:rsidRDefault="003474A6" w:rsidP="003474A6">
            <w:pPr>
              <w:pStyle w:val="Standard"/>
              <w:spacing w:after="0"/>
              <w:rPr>
                <w:sz w:val="20"/>
                <w:szCs w:val="20"/>
              </w:rPr>
            </w:pPr>
            <w:r w:rsidRPr="00927A83">
              <w:rPr>
                <w:sz w:val="20"/>
                <w:szCs w:val="20"/>
              </w:rPr>
              <w:t>5.3 Соблюдение техники безопасности</w:t>
            </w:r>
          </w:p>
          <w:p w14:paraId="1E806454" w14:textId="77777777" w:rsidR="003474A6" w:rsidRDefault="003474A6" w:rsidP="003474A6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927A83">
              <w:rPr>
                <w:sz w:val="20"/>
                <w:szCs w:val="20"/>
              </w:rPr>
              <w:t>5.5 Взаимоотношения между людьми на судне</w:t>
            </w:r>
          </w:p>
          <w:p w14:paraId="3E95A616" w14:textId="77777777" w:rsidR="001F56F9" w:rsidRPr="009044EC" w:rsidRDefault="003474A6" w:rsidP="003474A6">
            <w:pPr>
              <w:pStyle w:val="Standard"/>
              <w:spacing w:after="0"/>
              <w:rPr>
                <w:sz w:val="20"/>
                <w:szCs w:val="20"/>
              </w:rPr>
            </w:pPr>
            <w:r w:rsidRPr="007154BA">
              <w:rPr>
                <w:rStyle w:val="FontStyle50"/>
                <w:sz w:val="20"/>
                <w:szCs w:val="20"/>
              </w:rPr>
              <w:t>6.1 Действия экипажа при аварийных ситуациях. Пожарная сигнализация. Первая помощь пострадавшим.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15CFB" w14:textId="77777777" w:rsidR="00735A47" w:rsidRPr="009044EC" w:rsidRDefault="00D05527" w:rsidP="0062735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D05527">
              <w:rPr>
                <w:rStyle w:val="FontStyle50"/>
                <w:sz w:val="20"/>
                <w:szCs w:val="20"/>
              </w:rPr>
              <w:t>компьютерное тестирование с использованием компьютерных программ или тестирование по перечню вопросов</w:t>
            </w:r>
          </w:p>
        </w:tc>
      </w:tr>
      <w:tr w:rsidR="00735A47" w:rsidRPr="009044EC" w14:paraId="26DFF96D" w14:textId="77777777" w:rsidTr="00627350">
        <w:trPr>
          <w:trHeight w:val="138"/>
          <w:jc w:val="center"/>
        </w:trPr>
        <w:tc>
          <w:tcPr>
            <w:tcW w:w="22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39775" w14:textId="77777777" w:rsidR="00735A47" w:rsidRPr="009044EC" w:rsidRDefault="00735A47" w:rsidP="00627350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658EB" w14:textId="77777777" w:rsidR="00735A47" w:rsidRPr="009044EC" w:rsidRDefault="00735A47" w:rsidP="0062735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9044EC">
              <w:rPr>
                <w:sz w:val="20"/>
                <w:szCs w:val="20"/>
              </w:rPr>
              <w:t>II – формирование способностей</w:t>
            </w:r>
          </w:p>
        </w:tc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DFB20" w14:textId="77777777" w:rsidR="003474A6" w:rsidRDefault="003474A6" w:rsidP="003474A6">
            <w:pPr>
              <w:pStyle w:val="Standard"/>
              <w:spacing w:after="0"/>
              <w:rPr>
                <w:sz w:val="20"/>
                <w:szCs w:val="20"/>
              </w:rPr>
            </w:pPr>
            <w:r w:rsidRPr="004C1C88">
              <w:rPr>
                <w:sz w:val="20"/>
                <w:szCs w:val="20"/>
              </w:rPr>
              <w:t xml:space="preserve">2.1   </w:t>
            </w:r>
            <w:r w:rsidRPr="008C37FE">
              <w:rPr>
                <w:sz w:val="20"/>
                <w:szCs w:val="20"/>
              </w:rPr>
              <w:t>Возможные виды аварийных ситуаций, которые могут привести к необходимости оставления судна</w:t>
            </w:r>
            <w:r>
              <w:rPr>
                <w:sz w:val="20"/>
                <w:szCs w:val="20"/>
              </w:rPr>
              <w:t>.</w:t>
            </w:r>
          </w:p>
          <w:p w14:paraId="4287C69A" w14:textId="77777777" w:rsidR="003474A6" w:rsidRDefault="003474A6" w:rsidP="003474A6">
            <w:pPr>
              <w:pStyle w:val="Standard"/>
              <w:spacing w:after="0"/>
              <w:rPr>
                <w:sz w:val="20"/>
                <w:szCs w:val="20"/>
              </w:rPr>
            </w:pPr>
            <w:r w:rsidRPr="004C1C88">
              <w:rPr>
                <w:sz w:val="20"/>
                <w:szCs w:val="20"/>
              </w:rPr>
              <w:t xml:space="preserve">2.2   </w:t>
            </w:r>
            <w:r w:rsidRPr="008C37FE">
              <w:rPr>
                <w:sz w:val="20"/>
                <w:szCs w:val="20"/>
              </w:rPr>
              <w:t>Типы спасательных средств на морских судах</w:t>
            </w:r>
            <w:r>
              <w:rPr>
                <w:sz w:val="20"/>
                <w:szCs w:val="20"/>
              </w:rPr>
              <w:t>.</w:t>
            </w:r>
          </w:p>
          <w:p w14:paraId="6DDAE2D3" w14:textId="77777777" w:rsidR="003474A6" w:rsidRDefault="003474A6" w:rsidP="003474A6">
            <w:pPr>
              <w:pStyle w:val="Standard"/>
              <w:spacing w:after="0"/>
              <w:rPr>
                <w:sz w:val="20"/>
                <w:szCs w:val="20"/>
              </w:rPr>
            </w:pPr>
            <w:r w:rsidRPr="004C1C88">
              <w:rPr>
                <w:sz w:val="20"/>
                <w:szCs w:val="20"/>
              </w:rPr>
              <w:t xml:space="preserve">2.3 </w:t>
            </w:r>
            <w:r w:rsidRPr="008C37FE">
              <w:rPr>
                <w:sz w:val="20"/>
                <w:szCs w:val="20"/>
              </w:rPr>
              <w:t>Оборудование и снабжение спасательных шлюпок и плотов</w:t>
            </w:r>
            <w:r>
              <w:rPr>
                <w:sz w:val="20"/>
                <w:szCs w:val="20"/>
              </w:rPr>
              <w:t>.</w:t>
            </w:r>
          </w:p>
          <w:p w14:paraId="013CB38A" w14:textId="77777777" w:rsidR="003474A6" w:rsidRDefault="003474A6" w:rsidP="003474A6">
            <w:pPr>
              <w:pStyle w:val="Standard"/>
              <w:spacing w:after="0"/>
              <w:rPr>
                <w:sz w:val="20"/>
                <w:szCs w:val="20"/>
              </w:rPr>
            </w:pPr>
            <w:r w:rsidRPr="004C1C88">
              <w:rPr>
                <w:sz w:val="20"/>
                <w:szCs w:val="20"/>
              </w:rPr>
              <w:t xml:space="preserve">2.4   </w:t>
            </w:r>
            <w:r w:rsidRPr="008C37FE">
              <w:rPr>
                <w:sz w:val="20"/>
                <w:szCs w:val="20"/>
              </w:rPr>
              <w:t>Действия членов экипажа при оставлении судна</w:t>
            </w:r>
            <w:r>
              <w:rPr>
                <w:sz w:val="20"/>
                <w:szCs w:val="20"/>
              </w:rPr>
              <w:t>.</w:t>
            </w:r>
          </w:p>
          <w:p w14:paraId="10C0646A" w14:textId="77777777" w:rsidR="003474A6" w:rsidRDefault="003474A6" w:rsidP="003474A6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8C37FE">
              <w:rPr>
                <w:sz w:val="20"/>
                <w:szCs w:val="20"/>
              </w:rPr>
              <w:t>2.5 Организация жизни на воде и в спасательных средствах. Основные</w:t>
            </w:r>
            <w:r>
              <w:rPr>
                <w:sz w:val="20"/>
                <w:szCs w:val="20"/>
              </w:rPr>
              <w:t xml:space="preserve"> </w:t>
            </w:r>
            <w:r w:rsidRPr="008C37FE">
              <w:rPr>
                <w:sz w:val="20"/>
                <w:szCs w:val="20"/>
              </w:rPr>
              <w:t>опасности,</w:t>
            </w:r>
            <w:r>
              <w:rPr>
                <w:sz w:val="20"/>
                <w:szCs w:val="20"/>
              </w:rPr>
              <w:t xml:space="preserve"> </w:t>
            </w:r>
            <w:r w:rsidRPr="008C37FE">
              <w:rPr>
                <w:sz w:val="20"/>
                <w:szCs w:val="20"/>
              </w:rPr>
              <w:t>угрожающие</w:t>
            </w:r>
            <w:r>
              <w:rPr>
                <w:sz w:val="20"/>
                <w:szCs w:val="20"/>
              </w:rPr>
              <w:t xml:space="preserve"> </w:t>
            </w:r>
            <w:r w:rsidRPr="008C37FE">
              <w:rPr>
                <w:sz w:val="20"/>
                <w:szCs w:val="20"/>
              </w:rPr>
              <w:t>оставшимся в живых людям</w:t>
            </w:r>
            <w:r>
              <w:rPr>
                <w:sz w:val="20"/>
                <w:szCs w:val="20"/>
              </w:rPr>
              <w:t>.</w:t>
            </w:r>
            <w:r w:rsidRPr="00A14CE7">
              <w:rPr>
                <w:rStyle w:val="FontStyle50"/>
                <w:sz w:val="20"/>
                <w:szCs w:val="20"/>
              </w:rPr>
              <w:t xml:space="preserve"> </w:t>
            </w:r>
          </w:p>
          <w:p w14:paraId="3FD90196" w14:textId="77777777" w:rsidR="003474A6" w:rsidRDefault="003474A6" w:rsidP="003474A6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A14CE7">
              <w:rPr>
                <w:rStyle w:val="FontStyle50"/>
                <w:sz w:val="20"/>
                <w:szCs w:val="20"/>
              </w:rPr>
              <w:t xml:space="preserve">3.1   </w:t>
            </w:r>
            <w:r w:rsidRPr="008C37FE">
              <w:rPr>
                <w:rStyle w:val="FontStyle50"/>
                <w:sz w:val="20"/>
                <w:szCs w:val="20"/>
              </w:rPr>
              <w:t>Возможные виды пожарной опасности на судах</w:t>
            </w:r>
          </w:p>
          <w:p w14:paraId="031EBCFD" w14:textId="77777777" w:rsidR="003474A6" w:rsidRDefault="003474A6" w:rsidP="003474A6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A14CE7">
              <w:rPr>
                <w:rStyle w:val="FontStyle50"/>
                <w:sz w:val="20"/>
                <w:szCs w:val="20"/>
              </w:rPr>
              <w:t xml:space="preserve">3.2 </w:t>
            </w:r>
            <w:r w:rsidRPr="008C37FE">
              <w:rPr>
                <w:rStyle w:val="FontStyle50"/>
                <w:sz w:val="20"/>
                <w:szCs w:val="20"/>
              </w:rPr>
              <w:t>Комплекс противопожарной защиты судов</w:t>
            </w:r>
          </w:p>
          <w:p w14:paraId="4D44D77A" w14:textId="77777777" w:rsidR="003474A6" w:rsidRDefault="003474A6" w:rsidP="003474A6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CE195E">
              <w:rPr>
                <w:sz w:val="20"/>
                <w:szCs w:val="20"/>
              </w:rPr>
              <w:t>3.4</w:t>
            </w:r>
            <w:r>
              <w:rPr>
                <w:sz w:val="20"/>
                <w:szCs w:val="20"/>
              </w:rPr>
              <w:t xml:space="preserve"> </w:t>
            </w:r>
            <w:r w:rsidRPr="00CE195E">
              <w:rPr>
                <w:sz w:val="20"/>
                <w:szCs w:val="20"/>
              </w:rPr>
              <w:t>Использование противопожарного оборудования и снабжения</w:t>
            </w:r>
          </w:p>
          <w:p w14:paraId="650B4B8C" w14:textId="77777777" w:rsidR="003474A6" w:rsidRDefault="003474A6" w:rsidP="003474A6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A14CE7">
              <w:rPr>
                <w:rStyle w:val="FontStyle50"/>
                <w:sz w:val="20"/>
                <w:szCs w:val="20"/>
              </w:rPr>
              <w:t xml:space="preserve">3.3   </w:t>
            </w:r>
            <w:r w:rsidRPr="008C37FE">
              <w:rPr>
                <w:rStyle w:val="FontStyle50"/>
                <w:sz w:val="20"/>
                <w:szCs w:val="20"/>
              </w:rPr>
              <w:t>Организация борьбы с пожаром на судах</w:t>
            </w:r>
          </w:p>
          <w:p w14:paraId="7D5E1DBC" w14:textId="77777777" w:rsidR="003474A6" w:rsidRDefault="003474A6" w:rsidP="003474A6">
            <w:pPr>
              <w:pStyle w:val="Standard"/>
              <w:spacing w:after="0"/>
              <w:rPr>
                <w:sz w:val="20"/>
                <w:szCs w:val="20"/>
              </w:rPr>
            </w:pPr>
            <w:r w:rsidRPr="002B5768">
              <w:rPr>
                <w:sz w:val="20"/>
                <w:szCs w:val="20"/>
              </w:rPr>
              <w:t>3.5 Борьба с огнем и тушение пожара</w:t>
            </w:r>
          </w:p>
          <w:p w14:paraId="1EA7BA5F" w14:textId="77777777" w:rsidR="003474A6" w:rsidRDefault="003474A6" w:rsidP="003474A6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CE195E">
              <w:rPr>
                <w:rStyle w:val="FontStyle50"/>
                <w:sz w:val="20"/>
                <w:szCs w:val="20"/>
              </w:rPr>
              <w:t>4.1   Элементарная первая помощь</w:t>
            </w:r>
          </w:p>
          <w:p w14:paraId="23A598C5" w14:textId="77777777" w:rsidR="003474A6" w:rsidRDefault="003474A6" w:rsidP="003474A6">
            <w:pPr>
              <w:pStyle w:val="Standard"/>
              <w:spacing w:after="0"/>
              <w:rPr>
                <w:sz w:val="20"/>
                <w:szCs w:val="20"/>
              </w:rPr>
            </w:pPr>
            <w:r w:rsidRPr="00927A83">
              <w:rPr>
                <w:sz w:val="20"/>
                <w:szCs w:val="20"/>
              </w:rPr>
              <w:t>5.3 Соблюдение техники безопасности</w:t>
            </w:r>
          </w:p>
          <w:p w14:paraId="22E27145" w14:textId="77777777" w:rsidR="003474A6" w:rsidRDefault="003474A6" w:rsidP="003474A6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927A83">
              <w:rPr>
                <w:sz w:val="20"/>
                <w:szCs w:val="20"/>
              </w:rPr>
              <w:t>5.5 Взаимоотношения между людьми на судне</w:t>
            </w:r>
          </w:p>
          <w:p w14:paraId="64202447" w14:textId="77777777" w:rsidR="000E1FFC" w:rsidRPr="009044EC" w:rsidRDefault="003474A6" w:rsidP="003474A6">
            <w:pPr>
              <w:pStyle w:val="Standard"/>
              <w:spacing w:after="0"/>
              <w:rPr>
                <w:sz w:val="20"/>
                <w:szCs w:val="20"/>
              </w:rPr>
            </w:pPr>
            <w:r w:rsidRPr="007154BA">
              <w:rPr>
                <w:rStyle w:val="FontStyle50"/>
                <w:sz w:val="20"/>
                <w:szCs w:val="20"/>
              </w:rPr>
              <w:t>6.1 Действия экипажа при аварийных ситуациях. Пожарная сигнализация. Первая помощь пострадавшим.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CAB2F" w14:textId="77777777" w:rsidR="00735A47" w:rsidRPr="009044EC" w:rsidRDefault="00D05527" w:rsidP="0062735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D05527">
              <w:rPr>
                <w:rStyle w:val="FontStyle50"/>
                <w:sz w:val="20"/>
                <w:szCs w:val="20"/>
              </w:rPr>
              <w:t>компьютерное тестирование с использованием компьютерных программ или тестирование по перечню вопросов</w:t>
            </w:r>
          </w:p>
        </w:tc>
      </w:tr>
      <w:tr w:rsidR="00735A47" w:rsidRPr="009044EC" w14:paraId="6D7D9CA6" w14:textId="77777777" w:rsidTr="00627350">
        <w:trPr>
          <w:trHeight w:val="138"/>
          <w:jc w:val="center"/>
        </w:trPr>
        <w:tc>
          <w:tcPr>
            <w:tcW w:w="22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08BC8" w14:textId="77777777" w:rsidR="00735A47" w:rsidRPr="009044EC" w:rsidRDefault="00735A47" w:rsidP="00627350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F78E8" w14:textId="77777777" w:rsidR="00735A47" w:rsidRPr="009044EC" w:rsidRDefault="00735A47" w:rsidP="0062735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9044EC">
              <w:rPr>
                <w:sz w:val="20"/>
                <w:szCs w:val="20"/>
                <w:lang w:val="en-US"/>
              </w:rPr>
              <w:t xml:space="preserve">III – </w:t>
            </w:r>
            <w:r w:rsidRPr="009044EC">
              <w:rPr>
                <w:sz w:val="20"/>
                <w:szCs w:val="20"/>
              </w:rPr>
              <w:t>интеграция способностей</w:t>
            </w:r>
          </w:p>
        </w:tc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E42DB" w14:textId="77777777" w:rsidR="003474A6" w:rsidRDefault="003474A6" w:rsidP="003474A6">
            <w:pPr>
              <w:pStyle w:val="Standard"/>
              <w:spacing w:after="0"/>
              <w:rPr>
                <w:sz w:val="20"/>
                <w:szCs w:val="20"/>
              </w:rPr>
            </w:pPr>
            <w:r w:rsidRPr="004C1C88">
              <w:rPr>
                <w:sz w:val="20"/>
                <w:szCs w:val="20"/>
              </w:rPr>
              <w:t xml:space="preserve">2.1   </w:t>
            </w:r>
            <w:r w:rsidRPr="008C37FE">
              <w:rPr>
                <w:sz w:val="20"/>
                <w:szCs w:val="20"/>
              </w:rPr>
              <w:t>Возможные виды аварийных ситуаций, которые могут привести к необходимости оставления судна</w:t>
            </w:r>
            <w:r>
              <w:rPr>
                <w:sz w:val="20"/>
                <w:szCs w:val="20"/>
              </w:rPr>
              <w:t>.</w:t>
            </w:r>
          </w:p>
          <w:p w14:paraId="4117BF06" w14:textId="77777777" w:rsidR="003474A6" w:rsidRDefault="003474A6" w:rsidP="003474A6">
            <w:pPr>
              <w:pStyle w:val="Standard"/>
              <w:spacing w:after="0"/>
              <w:rPr>
                <w:sz w:val="20"/>
                <w:szCs w:val="20"/>
              </w:rPr>
            </w:pPr>
            <w:r w:rsidRPr="004C1C88">
              <w:rPr>
                <w:sz w:val="20"/>
                <w:szCs w:val="20"/>
              </w:rPr>
              <w:lastRenderedPageBreak/>
              <w:t xml:space="preserve">2.2   </w:t>
            </w:r>
            <w:r w:rsidRPr="008C37FE">
              <w:rPr>
                <w:sz w:val="20"/>
                <w:szCs w:val="20"/>
              </w:rPr>
              <w:t>Типы спасательных средств на морских судах</w:t>
            </w:r>
            <w:r>
              <w:rPr>
                <w:sz w:val="20"/>
                <w:szCs w:val="20"/>
              </w:rPr>
              <w:t>.</w:t>
            </w:r>
          </w:p>
          <w:p w14:paraId="47081F92" w14:textId="77777777" w:rsidR="003474A6" w:rsidRDefault="003474A6" w:rsidP="003474A6">
            <w:pPr>
              <w:pStyle w:val="Standard"/>
              <w:spacing w:after="0"/>
              <w:rPr>
                <w:sz w:val="20"/>
                <w:szCs w:val="20"/>
              </w:rPr>
            </w:pPr>
            <w:r w:rsidRPr="004C1C88">
              <w:rPr>
                <w:sz w:val="20"/>
                <w:szCs w:val="20"/>
              </w:rPr>
              <w:t xml:space="preserve">2.3 </w:t>
            </w:r>
            <w:r w:rsidRPr="008C37FE">
              <w:rPr>
                <w:sz w:val="20"/>
                <w:szCs w:val="20"/>
              </w:rPr>
              <w:t>Оборудование и снабжение спасательных шлюпок и плотов</w:t>
            </w:r>
            <w:r>
              <w:rPr>
                <w:sz w:val="20"/>
                <w:szCs w:val="20"/>
              </w:rPr>
              <w:t>.</w:t>
            </w:r>
          </w:p>
          <w:p w14:paraId="1DB00E71" w14:textId="77777777" w:rsidR="003474A6" w:rsidRDefault="003474A6" w:rsidP="003474A6">
            <w:pPr>
              <w:pStyle w:val="Standard"/>
              <w:spacing w:after="0"/>
              <w:rPr>
                <w:sz w:val="20"/>
                <w:szCs w:val="20"/>
              </w:rPr>
            </w:pPr>
            <w:r w:rsidRPr="004C1C88">
              <w:rPr>
                <w:sz w:val="20"/>
                <w:szCs w:val="20"/>
              </w:rPr>
              <w:t xml:space="preserve">2.4   </w:t>
            </w:r>
            <w:r w:rsidRPr="008C37FE">
              <w:rPr>
                <w:sz w:val="20"/>
                <w:szCs w:val="20"/>
              </w:rPr>
              <w:t>Действия членов экипажа при оставлении судна</w:t>
            </w:r>
            <w:r>
              <w:rPr>
                <w:sz w:val="20"/>
                <w:szCs w:val="20"/>
              </w:rPr>
              <w:t>.</w:t>
            </w:r>
          </w:p>
          <w:p w14:paraId="0626B5D5" w14:textId="77777777" w:rsidR="003474A6" w:rsidRDefault="003474A6" w:rsidP="003474A6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8C37FE">
              <w:rPr>
                <w:sz w:val="20"/>
                <w:szCs w:val="20"/>
              </w:rPr>
              <w:t>2.5 Организация жизни на воде и в спасательных средствах. Основные</w:t>
            </w:r>
            <w:r>
              <w:rPr>
                <w:sz w:val="20"/>
                <w:szCs w:val="20"/>
              </w:rPr>
              <w:t xml:space="preserve"> </w:t>
            </w:r>
            <w:r w:rsidRPr="008C37FE">
              <w:rPr>
                <w:sz w:val="20"/>
                <w:szCs w:val="20"/>
              </w:rPr>
              <w:t>опасности,</w:t>
            </w:r>
            <w:r>
              <w:rPr>
                <w:sz w:val="20"/>
                <w:szCs w:val="20"/>
              </w:rPr>
              <w:t xml:space="preserve"> </w:t>
            </w:r>
            <w:r w:rsidRPr="008C37FE">
              <w:rPr>
                <w:sz w:val="20"/>
                <w:szCs w:val="20"/>
              </w:rPr>
              <w:t>угрожающие</w:t>
            </w:r>
            <w:r>
              <w:rPr>
                <w:sz w:val="20"/>
                <w:szCs w:val="20"/>
              </w:rPr>
              <w:t xml:space="preserve"> </w:t>
            </w:r>
            <w:r w:rsidRPr="008C37FE">
              <w:rPr>
                <w:sz w:val="20"/>
                <w:szCs w:val="20"/>
              </w:rPr>
              <w:t>оставшимся в живых людям</w:t>
            </w:r>
            <w:r>
              <w:rPr>
                <w:sz w:val="20"/>
                <w:szCs w:val="20"/>
              </w:rPr>
              <w:t>.</w:t>
            </w:r>
            <w:r w:rsidRPr="00A14CE7">
              <w:rPr>
                <w:rStyle w:val="FontStyle50"/>
                <w:sz w:val="20"/>
                <w:szCs w:val="20"/>
              </w:rPr>
              <w:t xml:space="preserve"> </w:t>
            </w:r>
          </w:p>
          <w:p w14:paraId="161A6960" w14:textId="77777777" w:rsidR="003474A6" w:rsidRDefault="003474A6" w:rsidP="003474A6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A14CE7">
              <w:rPr>
                <w:rStyle w:val="FontStyle50"/>
                <w:sz w:val="20"/>
                <w:szCs w:val="20"/>
              </w:rPr>
              <w:t xml:space="preserve">3.1   </w:t>
            </w:r>
            <w:r w:rsidRPr="008C37FE">
              <w:rPr>
                <w:rStyle w:val="FontStyle50"/>
                <w:sz w:val="20"/>
                <w:szCs w:val="20"/>
              </w:rPr>
              <w:t>Возможные виды пожарной опасности на судах</w:t>
            </w:r>
          </w:p>
          <w:p w14:paraId="0E4935CF" w14:textId="77777777" w:rsidR="003474A6" w:rsidRDefault="003474A6" w:rsidP="003474A6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A14CE7">
              <w:rPr>
                <w:rStyle w:val="FontStyle50"/>
                <w:sz w:val="20"/>
                <w:szCs w:val="20"/>
              </w:rPr>
              <w:t xml:space="preserve">3.2 </w:t>
            </w:r>
            <w:r w:rsidRPr="008C37FE">
              <w:rPr>
                <w:rStyle w:val="FontStyle50"/>
                <w:sz w:val="20"/>
                <w:szCs w:val="20"/>
              </w:rPr>
              <w:t>Комплекс противопожарной защиты судов</w:t>
            </w:r>
          </w:p>
          <w:p w14:paraId="29A206F0" w14:textId="77777777" w:rsidR="003474A6" w:rsidRDefault="003474A6" w:rsidP="003474A6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CE195E">
              <w:rPr>
                <w:sz w:val="20"/>
                <w:szCs w:val="20"/>
              </w:rPr>
              <w:t>3.4</w:t>
            </w:r>
            <w:r>
              <w:rPr>
                <w:sz w:val="20"/>
                <w:szCs w:val="20"/>
              </w:rPr>
              <w:t xml:space="preserve"> </w:t>
            </w:r>
            <w:r w:rsidRPr="00CE195E">
              <w:rPr>
                <w:sz w:val="20"/>
                <w:szCs w:val="20"/>
              </w:rPr>
              <w:t>Использование противопожарного оборудования и снабжения</w:t>
            </w:r>
          </w:p>
          <w:p w14:paraId="47F0FCA1" w14:textId="77777777" w:rsidR="003474A6" w:rsidRDefault="003474A6" w:rsidP="003474A6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A14CE7">
              <w:rPr>
                <w:rStyle w:val="FontStyle50"/>
                <w:sz w:val="20"/>
                <w:szCs w:val="20"/>
              </w:rPr>
              <w:t xml:space="preserve">3.3   </w:t>
            </w:r>
            <w:r w:rsidRPr="008C37FE">
              <w:rPr>
                <w:rStyle w:val="FontStyle50"/>
                <w:sz w:val="20"/>
                <w:szCs w:val="20"/>
              </w:rPr>
              <w:t>Организация борьбы с пожаром на судах</w:t>
            </w:r>
          </w:p>
          <w:p w14:paraId="0318855B" w14:textId="77777777" w:rsidR="003474A6" w:rsidRDefault="003474A6" w:rsidP="003474A6">
            <w:pPr>
              <w:pStyle w:val="Standard"/>
              <w:spacing w:after="0"/>
              <w:rPr>
                <w:sz w:val="20"/>
                <w:szCs w:val="20"/>
              </w:rPr>
            </w:pPr>
            <w:r w:rsidRPr="002B5768">
              <w:rPr>
                <w:sz w:val="20"/>
                <w:szCs w:val="20"/>
              </w:rPr>
              <w:t>3.5 Борьба с огнем и тушение пожара</w:t>
            </w:r>
          </w:p>
          <w:p w14:paraId="5EC0B7DE" w14:textId="77777777" w:rsidR="003474A6" w:rsidRDefault="003474A6" w:rsidP="003474A6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CE195E">
              <w:rPr>
                <w:rStyle w:val="FontStyle50"/>
                <w:sz w:val="20"/>
                <w:szCs w:val="20"/>
              </w:rPr>
              <w:t>4.1   Элементарная первая помощь</w:t>
            </w:r>
          </w:p>
          <w:p w14:paraId="225AA841" w14:textId="77777777" w:rsidR="003474A6" w:rsidRDefault="003474A6" w:rsidP="003474A6">
            <w:pPr>
              <w:pStyle w:val="Standard"/>
              <w:spacing w:after="0"/>
              <w:rPr>
                <w:sz w:val="20"/>
                <w:szCs w:val="20"/>
              </w:rPr>
            </w:pPr>
            <w:r w:rsidRPr="00927A83">
              <w:rPr>
                <w:sz w:val="20"/>
                <w:szCs w:val="20"/>
              </w:rPr>
              <w:t>5.3 Соблюдение техники безопасности</w:t>
            </w:r>
          </w:p>
          <w:p w14:paraId="0AF57F9D" w14:textId="77777777" w:rsidR="003474A6" w:rsidRDefault="003474A6" w:rsidP="003474A6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927A83">
              <w:rPr>
                <w:sz w:val="20"/>
                <w:szCs w:val="20"/>
              </w:rPr>
              <w:t>5.5 Взаимоотношения между людьми на судне</w:t>
            </w:r>
          </w:p>
          <w:p w14:paraId="072D4DC8" w14:textId="77777777" w:rsidR="000E1FFC" w:rsidRPr="009044EC" w:rsidRDefault="003474A6" w:rsidP="003474A6">
            <w:pPr>
              <w:pStyle w:val="Standard"/>
              <w:spacing w:after="0"/>
              <w:rPr>
                <w:sz w:val="20"/>
                <w:szCs w:val="20"/>
              </w:rPr>
            </w:pPr>
            <w:r w:rsidRPr="007154BA">
              <w:rPr>
                <w:rStyle w:val="FontStyle50"/>
                <w:sz w:val="20"/>
                <w:szCs w:val="20"/>
              </w:rPr>
              <w:t>6.1 Действия экипажа при аварийных ситуациях. Пожарная сигнализация. Первая помощь пострадавшим.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D976B" w14:textId="77777777" w:rsidR="003474A6" w:rsidRPr="009044EC" w:rsidRDefault="003474A6" w:rsidP="003474A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9044EC">
              <w:rPr>
                <w:sz w:val="20"/>
                <w:szCs w:val="20"/>
              </w:rPr>
              <w:lastRenderedPageBreak/>
              <w:t xml:space="preserve">Итоговый </w:t>
            </w:r>
            <w:r>
              <w:rPr>
                <w:sz w:val="20"/>
                <w:szCs w:val="20"/>
              </w:rPr>
              <w:t>зачет</w:t>
            </w:r>
            <w:r w:rsidRPr="009044EC">
              <w:rPr>
                <w:sz w:val="20"/>
                <w:szCs w:val="20"/>
              </w:rPr>
              <w:t>:</w:t>
            </w:r>
          </w:p>
          <w:p w14:paraId="5476D2B0" w14:textId="77777777" w:rsidR="00735A47" w:rsidRPr="009044EC" w:rsidRDefault="003474A6" w:rsidP="003474A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D05527">
              <w:rPr>
                <w:rStyle w:val="FontStyle50"/>
                <w:sz w:val="20"/>
                <w:szCs w:val="20"/>
              </w:rPr>
              <w:t xml:space="preserve">компьютерное тестирование с </w:t>
            </w:r>
            <w:r w:rsidRPr="00D05527">
              <w:rPr>
                <w:rStyle w:val="FontStyle50"/>
                <w:sz w:val="20"/>
                <w:szCs w:val="20"/>
              </w:rPr>
              <w:lastRenderedPageBreak/>
              <w:t>использованием компьютерных программ или тестирование по перечню вопросов</w:t>
            </w:r>
            <w:r>
              <w:rPr>
                <w:rStyle w:val="FontStyle50"/>
                <w:sz w:val="20"/>
                <w:szCs w:val="20"/>
              </w:rPr>
              <w:t xml:space="preserve">, </w:t>
            </w:r>
            <w:r w:rsidRPr="00CE195E">
              <w:rPr>
                <w:rStyle w:val="FontStyle50"/>
                <w:sz w:val="20"/>
                <w:szCs w:val="20"/>
              </w:rPr>
              <w:t>практическ</w:t>
            </w:r>
            <w:r>
              <w:rPr>
                <w:rStyle w:val="FontStyle50"/>
                <w:sz w:val="20"/>
                <w:szCs w:val="20"/>
              </w:rPr>
              <w:t>ая</w:t>
            </w:r>
            <w:r w:rsidRPr="00CE195E">
              <w:rPr>
                <w:rStyle w:val="FontStyle50"/>
                <w:sz w:val="20"/>
                <w:szCs w:val="20"/>
              </w:rPr>
              <w:t xml:space="preserve"> демонстраци</w:t>
            </w:r>
            <w:r>
              <w:rPr>
                <w:rStyle w:val="FontStyle50"/>
                <w:sz w:val="20"/>
                <w:szCs w:val="20"/>
              </w:rPr>
              <w:t xml:space="preserve">я </w:t>
            </w:r>
            <w:r w:rsidRPr="00CE195E">
              <w:rPr>
                <w:rStyle w:val="FontStyle50"/>
                <w:sz w:val="20"/>
                <w:szCs w:val="20"/>
              </w:rPr>
              <w:t>компетенции</w:t>
            </w:r>
          </w:p>
        </w:tc>
      </w:tr>
      <w:tr w:rsidR="00FE762E" w:rsidRPr="009044EC" w14:paraId="6ACE7D94" w14:textId="77777777" w:rsidTr="00627350">
        <w:trPr>
          <w:trHeight w:val="138"/>
          <w:jc w:val="center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F9008" w14:textId="77777777" w:rsidR="00FE762E" w:rsidRPr="009044EC" w:rsidRDefault="003474A6" w:rsidP="0062735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ПК-18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542F9" w14:textId="77777777" w:rsidR="00FE762E" w:rsidRPr="009044EC" w:rsidRDefault="00FE762E" w:rsidP="00627350">
            <w:pPr>
              <w:pStyle w:val="Standard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9044EC">
              <w:rPr>
                <w:sz w:val="20"/>
                <w:szCs w:val="20"/>
              </w:rPr>
              <w:t>I – формирование знаний</w:t>
            </w:r>
          </w:p>
        </w:tc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7098C" w14:textId="77777777" w:rsidR="00FE762E" w:rsidRPr="007154BA" w:rsidRDefault="00FE762E" w:rsidP="00627350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5211A8">
              <w:rPr>
                <w:rStyle w:val="FontStyle50"/>
                <w:sz w:val="20"/>
                <w:szCs w:val="20"/>
              </w:rPr>
              <w:t>5.</w:t>
            </w:r>
            <w:r w:rsidR="00D77279">
              <w:rPr>
                <w:rStyle w:val="FontStyle50"/>
                <w:sz w:val="20"/>
                <w:szCs w:val="20"/>
              </w:rPr>
              <w:t>4</w:t>
            </w:r>
            <w:r w:rsidRPr="005211A8">
              <w:rPr>
                <w:rStyle w:val="FontStyle50"/>
                <w:sz w:val="20"/>
                <w:szCs w:val="20"/>
              </w:rPr>
              <w:t xml:space="preserve"> Предотвращение загрязнения окружающей среды.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61772" w14:textId="77777777" w:rsidR="00FE762E" w:rsidRDefault="00FE762E" w:rsidP="00627350">
            <w:pPr>
              <w:jc w:val="center"/>
            </w:pPr>
            <w:r w:rsidRPr="00E7046B">
              <w:rPr>
                <w:rStyle w:val="FontStyle50"/>
                <w:sz w:val="20"/>
                <w:szCs w:val="20"/>
              </w:rPr>
              <w:t>компьютерное тестирование с использованием компьютерных программ или тестирование по перечню вопросов</w:t>
            </w:r>
          </w:p>
        </w:tc>
      </w:tr>
      <w:tr w:rsidR="00FE762E" w:rsidRPr="009044EC" w14:paraId="72F9C64B" w14:textId="77777777" w:rsidTr="00627350">
        <w:trPr>
          <w:trHeight w:val="138"/>
          <w:jc w:val="center"/>
        </w:trPr>
        <w:tc>
          <w:tcPr>
            <w:tcW w:w="22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478B3" w14:textId="77777777" w:rsidR="00FE762E" w:rsidRPr="009044EC" w:rsidRDefault="00FE762E" w:rsidP="0062735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72E17" w14:textId="77777777" w:rsidR="00FE762E" w:rsidRPr="009044EC" w:rsidRDefault="00FE762E" w:rsidP="00627350">
            <w:pPr>
              <w:pStyle w:val="Standard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9044EC">
              <w:rPr>
                <w:sz w:val="20"/>
                <w:szCs w:val="20"/>
              </w:rPr>
              <w:t>II – формирование способностей</w:t>
            </w:r>
          </w:p>
        </w:tc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FF1A3" w14:textId="77777777" w:rsidR="00FE762E" w:rsidRPr="007154BA" w:rsidRDefault="00FE762E" w:rsidP="00627350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5211A8">
              <w:rPr>
                <w:rStyle w:val="FontStyle50"/>
                <w:sz w:val="20"/>
                <w:szCs w:val="20"/>
              </w:rPr>
              <w:t>5.</w:t>
            </w:r>
            <w:r w:rsidR="00D77279">
              <w:rPr>
                <w:rStyle w:val="FontStyle50"/>
                <w:sz w:val="20"/>
                <w:szCs w:val="20"/>
              </w:rPr>
              <w:t>4</w:t>
            </w:r>
            <w:r w:rsidR="00DF2941">
              <w:rPr>
                <w:rStyle w:val="FontStyle50"/>
                <w:sz w:val="20"/>
                <w:szCs w:val="20"/>
              </w:rPr>
              <w:t xml:space="preserve"> </w:t>
            </w:r>
            <w:r w:rsidRPr="005211A8">
              <w:rPr>
                <w:rStyle w:val="FontStyle50"/>
                <w:sz w:val="20"/>
                <w:szCs w:val="20"/>
              </w:rPr>
              <w:t>Предотвращение загрязнения окружающей среды.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5C66A" w14:textId="77777777" w:rsidR="00FE762E" w:rsidRDefault="00FE762E" w:rsidP="00627350">
            <w:pPr>
              <w:jc w:val="center"/>
            </w:pPr>
            <w:r w:rsidRPr="00E7046B">
              <w:rPr>
                <w:rStyle w:val="FontStyle50"/>
                <w:sz w:val="20"/>
                <w:szCs w:val="20"/>
              </w:rPr>
              <w:t>компьютерное тестирование с использованием компьютерных программ или тестирование по перечню вопросов</w:t>
            </w:r>
          </w:p>
        </w:tc>
      </w:tr>
      <w:tr w:rsidR="00FE762E" w:rsidRPr="009044EC" w14:paraId="7A498602" w14:textId="77777777" w:rsidTr="00627350">
        <w:trPr>
          <w:trHeight w:val="138"/>
          <w:jc w:val="center"/>
        </w:trPr>
        <w:tc>
          <w:tcPr>
            <w:tcW w:w="22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919C3" w14:textId="77777777" w:rsidR="00FE762E" w:rsidRPr="009044EC" w:rsidRDefault="00FE762E" w:rsidP="0062735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E4B0B" w14:textId="77777777" w:rsidR="00FE762E" w:rsidRPr="009044EC" w:rsidRDefault="00FE762E" w:rsidP="00627350">
            <w:pPr>
              <w:pStyle w:val="Standard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9044EC">
              <w:rPr>
                <w:sz w:val="20"/>
                <w:szCs w:val="20"/>
                <w:lang w:val="en-US"/>
              </w:rPr>
              <w:t xml:space="preserve">III – </w:t>
            </w:r>
            <w:r w:rsidRPr="009044EC">
              <w:rPr>
                <w:sz w:val="20"/>
                <w:szCs w:val="20"/>
              </w:rPr>
              <w:t>интеграция способностей</w:t>
            </w:r>
          </w:p>
        </w:tc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1D2EB" w14:textId="77777777" w:rsidR="00FE762E" w:rsidRPr="007154BA" w:rsidRDefault="00FE762E" w:rsidP="00627350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5211A8">
              <w:rPr>
                <w:rStyle w:val="FontStyle50"/>
                <w:sz w:val="20"/>
                <w:szCs w:val="20"/>
              </w:rPr>
              <w:t>5.</w:t>
            </w:r>
            <w:r w:rsidR="00D77279">
              <w:rPr>
                <w:rStyle w:val="FontStyle50"/>
                <w:sz w:val="20"/>
                <w:szCs w:val="20"/>
              </w:rPr>
              <w:t>4</w:t>
            </w:r>
            <w:r w:rsidR="00DF2941">
              <w:rPr>
                <w:rStyle w:val="FontStyle50"/>
                <w:sz w:val="20"/>
                <w:szCs w:val="20"/>
              </w:rPr>
              <w:t xml:space="preserve"> </w:t>
            </w:r>
            <w:r w:rsidRPr="005211A8">
              <w:rPr>
                <w:rStyle w:val="FontStyle50"/>
                <w:sz w:val="20"/>
                <w:szCs w:val="20"/>
              </w:rPr>
              <w:t>Предотвращение загрязнения окружающей среды.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546D4" w14:textId="77777777" w:rsidR="003474A6" w:rsidRPr="009044EC" w:rsidRDefault="003474A6" w:rsidP="003474A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9044EC">
              <w:rPr>
                <w:sz w:val="20"/>
                <w:szCs w:val="20"/>
              </w:rPr>
              <w:t xml:space="preserve">Итоговый </w:t>
            </w:r>
            <w:r>
              <w:rPr>
                <w:sz w:val="20"/>
                <w:szCs w:val="20"/>
              </w:rPr>
              <w:t>зачет</w:t>
            </w:r>
            <w:r w:rsidRPr="009044EC">
              <w:rPr>
                <w:sz w:val="20"/>
                <w:szCs w:val="20"/>
              </w:rPr>
              <w:t>:</w:t>
            </w:r>
          </w:p>
          <w:p w14:paraId="77AB1B76" w14:textId="77777777" w:rsidR="00FE762E" w:rsidRDefault="003474A6" w:rsidP="003474A6">
            <w:pPr>
              <w:jc w:val="center"/>
            </w:pPr>
            <w:r w:rsidRPr="00D05527">
              <w:rPr>
                <w:rStyle w:val="FontStyle50"/>
                <w:sz w:val="20"/>
                <w:szCs w:val="20"/>
              </w:rPr>
              <w:t>компьютерное тестирование с использованием компьютерных программ или тестирование по перечню вопросов</w:t>
            </w:r>
          </w:p>
        </w:tc>
      </w:tr>
    </w:tbl>
    <w:p w14:paraId="71A6FC93" w14:textId="77777777" w:rsidR="00414299" w:rsidRPr="009044EC" w:rsidRDefault="00FD26A4" w:rsidP="005C5B65">
      <w:pPr>
        <w:pStyle w:val="3"/>
        <w:spacing w:before="240" w:after="240"/>
        <w:ind w:firstLine="567"/>
        <w:rPr>
          <w:b/>
          <w:sz w:val="28"/>
          <w:szCs w:val="28"/>
        </w:rPr>
      </w:pPr>
      <w:r w:rsidRPr="009044EC">
        <w:rPr>
          <w:b/>
          <w:sz w:val="28"/>
          <w:szCs w:val="28"/>
        </w:rPr>
        <w:t>5.2 Описание показателей и критериев оценивания компетенций на различных этапах их формирования, описание шкал оценивания</w:t>
      </w:r>
    </w:p>
    <w:tbl>
      <w:tblPr>
        <w:tblW w:w="1056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"/>
        <w:gridCol w:w="1749"/>
        <w:gridCol w:w="1762"/>
        <w:gridCol w:w="1312"/>
        <w:gridCol w:w="2403"/>
        <w:gridCol w:w="2380"/>
      </w:tblGrid>
      <w:tr w:rsidR="00414299" w:rsidRPr="00CC6F2B" w14:paraId="7FE6145F" w14:textId="77777777" w:rsidTr="00627350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48B5D" w14:textId="77777777" w:rsidR="00414299" w:rsidRPr="00B421F5" w:rsidRDefault="00FD26A4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B421F5">
              <w:rPr>
                <w:i w:val="0"/>
                <w:lang w:eastAsia="ru-RU"/>
              </w:rPr>
              <w:t>Шифр компетенции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34148" w14:textId="77777777" w:rsidR="00414299" w:rsidRPr="00B421F5" w:rsidRDefault="00FD26A4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B421F5">
              <w:rPr>
                <w:i w:val="0"/>
                <w:lang w:eastAsia="ru-RU"/>
              </w:rPr>
              <w:t>Этапы формирования компетенции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4079" w14:textId="77777777" w:rsidR="00414299" w:rsidRPr="00B421F5" w:rsidRDefault="00FD26A4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B421F5">
              <w:rPr>
                <w:i w:val="0"/>
                <w:lang w:eastAsia="ru-RU"/>
              </w:rPr>
              <w:t>Наименование оценочного средства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22937" w14:textId="77777777" w:rsidR="00414299" w:rsidRPr="00B421F5" w:rsidRDefault="00FD26A4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B421F5">
              <w:rPr>
                <w:i w:val="0"/>
                <w:lang w:eastAsia="ru-RU"/>
              </w:rPr>
              <w:t xml:space="preserve">Показатели </w:t>
            </w:r>
            <w:r w:rsidRPr="00B421F5">
              <w:rPr>
                <w:i w:val="0"/>
                <w:lang w:eastAsia="ru-RU"/>
              </w:rPr>
              <w:br/>
              <w:t>оценивания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3F2DA" w14:textId="77777777" w:rsidR="00414299" w:rsidRPr="00B421F5" w:rsidRDefault="00FD26A4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B421F5">
              <w:rPr>
                <w:i w:val="0"/>
                <w:lang w:eastAsia="ru-RU"/>
              </w:rPr>
              <w:t>Критерии оценивания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88729" w14:textId="77777777" w:rsidR="00414299" w:rsidRPr="00B421F5" w:rsidRDefault="00FD26A4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B421F5">
              <w:rPr>
                <w:i w:val="0"/>
                <w:lang w:eastAsia="ru-RU"/>
              </w:rPr>
              <w:t>Шкала оценивания</w:t>
            </w:r>
          </w:p>
        </w:tc>
      </w:tr>
      <w:tr w:rsidR="00C26234" w:rsidRPr="00CC6F2B" w14:paraId="2F38210F" w14:textId="77777777" w:rsidTr="00627350">
        <w:tc>
          <w:tcPr>
            <w:tcW w:w="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8709B" w14:textId="77777777" w:rsidR="00C26234" w:rsidRPr="00C26234" w:rsidRDefault="00E846BC" w:rsidP="00627350">
            <w:pPr>
              <w:pStyle w:val="3"/>
              <w:jc w:val="center"/>
              <w:rPr>
                <w:i w:val="0"/>
                <w:color w:val="FF0000"/>
                <w:lang w:eastAsia="ru-RU"/>
              </w:rPr>
            </w:pPr>
            <w:r>
              <w:rPr>
                <w:i w:val="0"/>
                <w:szCs w:val="24"/>
                <w:lang w:eastAsia="ru-RU"/>
              </w:rPr>
              <w:t>УК-8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4B9F5" w14:textId="77777777" w:rsidR="00C26234" w:rsidRPr="003340E3" w:rsidRDefault="00C26234" w:rsidP="0062735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3340E3">
              <w:rPr>
                <w:sz w:val="20"/>
                <w:szCs w:val="20"/>
              </w:rPr>
              <w:t>I – формирование знаний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EC911" w14:textId="77777777" w:rsidR="00C26234" w:rsidRPr="003340E3" w:rsidRDefault="00DF2941" w:rsidP="0062735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D05527">
              <w:rPr>
                <w:rStyle w:val="FontStyle50"/>
                <w:sz w:val="20"/>
                <w:szCs w:val="20"/>
              </w:rPr>
              <w:t>компьютерное тестирование с использованием компьютерных программ или тестирование по перечню вопросов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45B94" w14:textId="77777777" w:rsidR="00C26234" w:rsidRPr="003340E3" w:rsidRDefault="00B421F5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  <w:lang w:eastAsia="ru-RU"/>
              </w:rPr>
              <w:t>З</w:t>
            </w:r>
            <w:r w:rsidR="00C26234" w:rsidRPr="003340E3">
              <w:rPr>
                <w:i w:val="0"/>
                <w:lang w:eastAsia="ru-RU"/>
              </w:rPr>
              <w:t>ачет</w:t>
            </w:r>
          </w:p>
          <w:p w14:paraId="36FA24C4" w14:textId="77777777" w:rsidR="00B421F5" w:rsidRPr="003340E3" w:rsidRDefault="00B421F5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  <w:lang w:eastAsia="ru-RU"/>
              </w:rPr>
              <w:t>(7</w:t>
            </w:r>
            <w:r w:rsidR="00BF63BA">
              <w:rPr>
                <w:i w:val="0"/>
                <w:lang w:eastAsia="ru-RU"/>
              </w:rPr>
              <w:t>0</w:t>
            </w:r>
            <w:r w:rsidRPr="003340E3">
              <w:rPr>
                <w:i w:val="0"/>
                <w:lang w:eastAsia="ru-RU"/>
              </w:rPr>
              <w:t xml:space="preserve"> %)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1518A" w14:textId="77777777" w:rsidR="00C26234" w:rsidRPr="003340E3" w:rsidRDefault="00C26234" w:rsidP="00627350">
            <w:pPr>
              <w:pStyle w:val="Standard"/>
              <w:jc w:val="center"/>
              <w:rPr>
                <w:sz w:val="20"/>
                <w:szCs w:val="20"/>
              </w:rPr>
            </w:pPr>
            <w:r w:rsidRPr="003340E3">
              <w:rPr>
                <w:sz w:val="20"/>
                <w:szCs w:val="20"/>
              </w:rPr>
              <w:t>Отметка «зачтено»  соответствует критерию оценивания этапа формирования компетенции «освоен».</w:t>
            </w:r>
          </w:p>
          <w:p w14:paraId="7181E8E8" w14:textId="77777777" w:rsidR="00C26234" w:rsidRPr="003340E3" w:rsidRDefault="00C26234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</w:rPr>
              <w:t>Отметка «не зачтено» соответствует критерию оценивания этапа формирования компетенции «не освоен».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0FAF4" w14:textId="77777777" w:rsidR="00C26234" w:rsidRPr="003340E3" w:rsidRDefault="00C26234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  <w:lang w:eastAsia="ru-RU"/>
              </w:rPr>
              <w:t>Дихотомическая шкала «зачтено– не зачтено»</w:t>
            </w:r>
          </w:p>
        </w:tc>
      </w:tr>
      <w:tr w:rsidR="00C26234" w:rsidRPr="00CC6F2B" w14:paraId="34CD4E7A" w14:textId="77777777" w:rsidTr="00627350">
        <w:tc>
          <w:tcPr>
            <w:tcW w:w="958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FBB1" w14:textId="77777777" w:rsidR="00C26234" w:rsidRPr="00C26234" w:rsidRDefault="00C26234" w:rsidP="00627350">
            <w:pPr>
              <w:pStyle w:val="3"/>
              <w:jc w:val="center"/>
              <w:rPr>
                <w:i w:val="0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C7477" w14:textId="77777777" w:rsidR="00C26234" w:rsidRPr="003340E3" w:rsidRDefault="00C26234" w:rsidP="0062735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3340E3">
              <w:rPr>
                <w:sz w:val="20"/>
                <w:szCs w:val="20"/>
              </w:rPr>
              <w:t xml:space="preserve">II – </w:t>
            </w:r>
            <w:r w:rsidRPr="003340E3">
              <w:rPr>
                <w:sz w:val="20"/>
                <w:szCs w:val="20"/>
              </w:rPr>
              <w:lastRenderedPageBreak/>
              <w:t>формирование способностей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CD7CB" w14:textId="77777777" w:rsidR="00C26234" w:rsidRPr="003340E3" w:rsidRDefault="004A24E7" w:rsidP="0062735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D05527">
              <w:rPr>
                <w:rStyle w:val="FontStyle50"/>
                <w:sz w:val="20"/>
                <w:szCs w:val="20"/>
              </w:rPr>
              <w:lastRenderedPageBreak/>
              <w:t xml:space="preserve">компьютерное </w:t>
            </w:r>
            <w:r w:rsidRPr="00D05527">
              <w:rPr>
                <w:rStyle w:val="FontStyle50"/>
                <w:sz w:val="20"/>
                <w:szCs w:val="20"/>
              </w:rPr>
              <w:lastRenderedPageBreak/>
              <w:t>тестирование с использованием компьютерных программ или тестирование по перечню вопросов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F4311" w14:textId="77777777" w:rsidR="004A24E7" w:rsidRPr="003340E3" w:rsidRDefault="004A24E7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  <w:lang w:eastAsia="ru-RU"/>
              </w:rPr>
              <w:lastRenderedPageBreak/>
              <w:t>Зачет</w:t>
            </w:r>
          </w:p>
          <w:p w14:paraId="353C9F1F" w14:textId="77777777" w:rsidR="00B421F5" w:rsidRPr="003340E3" w:rsidRDefault="004A24E7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  <w:lang w:eastAsia="ru-RU"/>
              </w:rPr>
              <w:lastRenderedPageBreak/>
              <w:t>(7</w:t>
            </w:r>
            <w:r w:rsidR="00BF63BA">
              <w:rPr>
                <w:i w:val="0"/>
                <w:lang w:eastAsia="ru-RU"/>
              </w:rPr>
              <w:t>0</w:t>
            </w:r>
            <w:r w:rsidRPr="003340E3">
              <w:rPr>
                <w:i w:val="0"/>
                <w:lang w:eastAsia="ru-RU"/>
              </w:rPr>
              <w:t xml:space="preserve"> %)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127B9" w14:textId="77777777" w:rsidR="00C26234" w:rsidRPr="003340E3" w:rsidRDefault="00C26234" w:rsidP="00627350">
            <w:pPr>
              <w:pStyle w:val="Standard"/>
              <w:jc w:val="center"/>
              <w:rPr>
                <w:sz w:val="20"/>
                <w:szCs w:val="20"/>
              </w:rPr>
            </w:pPr>
            <w:r w:rsidRPr="003340E3">
              <w:rPr>
                <w:sz w:val="20"/>
                <w:szCs w:val="20"/>
              </w:rPr>
              <w:lastRenderedPageBreak/>
              <w:t xml:space="preserve">Отметка «зачтено»  </w:t>
            </w:r>
            <w:r w:rsidRPr="003340E3">
              <w:rPr>
                <w:sz w:val="20"/>
                <w:szCs w:val="20"/>
              </w:rPr>
              <w:lastRenderedPageBreak/>
              <w:t>соответствует критерию оценивания этапа формирования компетенции «освоен».</w:t>
            </w:r>
          </w:p>
          <w:p w14:paraId="344DDEA4" w14:textId="77777777" w:rsidR="00C26234" w:rsidRPr="003340E3" w:rsidRDefault="00C26234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</w:rPr>
              <w:t>Отметка «не зачтено» соответствует критерию оценивания этапа формирования компетенции «не освоен».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0BED" w14:textId="77777777" w:rsidR="00C26234" w:rsidRPr="003340E3" w:rsidRDefault="00C26234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  <w:lang w:eastAsia="ru-RU"/>
              </w:rPr>
              <w:lastRenderedPageBreak/>
              <w:t xml:space="preserve">Дихотомическая шкала </w:t>
            </w:r>
            <w:r w:rsidRPr="003340E3">
              <w:rPr>
                <w:i w:val="0"/>
                <w:lang w:eastAsia="ru-RU"/>
              </w:rPr>
              <w:lastRenderedPageBreak/>
              <w:t>«зачтено– не зачтено»</w:t>
            </w:r>
          </w:p>
        </w:tc>
      </w:tr>
      <w:tr w:rsidR="00C26234" w:rsidRPr="00CC6F2B" w14:paraId="2B80F676" w14:textId="77777777" w:rsidTr="00627350">
        <w:tc>
          <w:tcPr>
            <w:tcW w:w="958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86DD2" w14:textId="77777777" w:rsidR="00C26234" w:rsidRPr="00C26234" w:rsidRDefault="00C26234" w:rsidP="00627350">
            <w:pPr>
              <w:pStyle w:val="3"/>
              <w:jc w:val="center"/>
              <w:rPr>
                <w:i w:val="0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9E06A" w14:textId="77777777" w:rsidR="00C26234" w:rsidRPr="009044EC" w:rsidRDefault="00C26234" w:rsidP="0062735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9044EC">
              <w:rPr>
                <w:sz w:val="20"/>
                <w:szCs w:val="20"/>
                <w:lang w:val="en-US"/>
              </w:rPr>
              <w:t xml:space="preserve">III – </w:t>
            </w:r>
            <w:r w:rsidRPr="009044EC">
              <w:rPr>
                <w:sz w:val="20"/>
                <w:szCs w:val="20"/>
              </w:rPr>
              <w:t>интеграция способностей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31528" w14:textId="77777777" w:rsidR="00E846BC" w:rsidRPr="009044EC" w:rsidRDefault="00E846BC" w:rsidP="00E846BC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9044EC">
              <w:rPr>
                <w:sz w:val="20"/>
                <w:szCs w:val="20"/>
              </w:rPr>
              <w:t xml:space="preserve">Итоговый </w:t>
            </w:r>
            <w:r>
              <w:rPr>
                <w:sz w:val="20"/>
                <w:szCs w:val="20"/>
              </w:rPr>
              <w:t>зачет</w:t>
            </w:r>
            <w:r w:rsidRPr="009044EC">
              <w:rPr>
                <w:sz w:val="20"/>
                <w:szCs w:val="20"/>
              </w:rPr>
              <w:t>:</w:t>
            </w:r>
          </w:p>
          <w:p w14:paraId="731F606B" w14:textId="77777777" w:rsidR="00C26234" w:rsidRPr="009044EC" w:rsidRDefault="00E846BC" w:rsidP="00E846BC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D05527">
              <w:rPr>
                <w:rStyle w:val="FontStyle50"/>
                <w:sz w:val="20"/>
                <w:szCs w:val="20"/>
              </w:rPr>
              <w:t>компьютерное тестирование с использованием компьютерных программ или тестирование по перечню вопросов</w:t>
            </w:r>
            <w:r>
              <w:rPr>
                <w:rStyle w:val="FontStyle50"/>
                <w:sz w:val="20"/>
                <w:szCs w:val="20"/>
              </w:rPr>
              <w:t xml:space="preserve">, </w:t>
            </w:r>
            <w:r w:rsidRPr="00CE195E">
              <w:rPr>
                <w:rStyle w:val="FontStyle50"/>
                <w:sz w:val="20"/>
                <w:szCs w:val="20"/>
              </w:rPr>
              <w:t>практическ</w:t>
            </w:r>
            <w:r>
              <w:rPr>
                <w:rStyle w:val="FontStyle50"/>
                <w:sz w:val="20"/>
                <w:szCs w:val="20"/>
              </w:rPr>
              <w:t>ая</w:t>
            </w:r>
            <w:r w:rsidRPr="00CE195E">
              <w:rPr>
                <w:rStyle w:val="FontStyle50"/>
                <w:sz w:val="20"/>
                <w:szCs w:val="20"/>
              </w:rPr>
              <w:t xml:space="preserve"> демонстраци</w:t>
            </w:r>
            <w:r>
              <w:rPr>
                <w:rStyle w:val="FontStyle50"/>
                <w:sz w:val="20"/>
                <w:szCs w:val="20"/>
              </w:rPr>
              <w:t xml:space="preserve">я </w:t>
            </w:r>
            <w:r w:rsidRPr="00CE195E">
              <w:rPr>
                <w:rStyle w:val="FontStyle50"/>
                <w:sz w:val="20"/>
                <w:szCs w:val="20"/>
              </w:rPr>
              <w:t>компетенции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2CE41" w14:textId="77777777" w:rsidR="004A24E7" w:rsidRPr="003340E3" w:rsidRDefault="004A24E7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  <w:lang w:eastAsia="ru-RU"/>
              </w:rPr>
              <w:t>Зачет</w:t>
            </w:r>
          </w:p>
          <w:p w14:paraId="6D6F3DF2" w14:textId="77777777" w:rsidR="00B421F5" w:rsidRPr="003340E3" w:rsidRDefault="004A24E7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  <w:lang w:eastAsia="ru-RU"/>
              </w:rPr>
              <w:t>(7</w:t>
            </w:r>
            <w:r w:rsidR="00BF63BA">
              <w:rPr>
                <w:i w:val="0"/>
                <w:lang w:eastAsia="ru-RU"/>
              </w:rPr>
              <w:t>0</w:t>
            </w:r>
            <w:r w:rsidRPr="003340E3">
              <w:rPr>
                <w:i w:val="0"/>
                <w:lang w:eastAsia="ru-RU"/>
              </w:rPr>
              <w:t xml:space="preserve"> %)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85ECE" w14:textId="77777777" w:rsidR="00C26234" w:rsidRPr="003340E3" w:rsidRDefault="00C26234" w:rsidP="00627350">
            <w:pPr>
              <w:pStyle w:val="Standard"/>
              <w:jc w:val="center"/>
              <w:rPr>
                <w:sz w:val="20"/>
                <w:szCs w:val="20"/>
              </w:rPr>
            </w:pPr>
            <w:r w:rsidRPr="003340E3">
              <w:rPr>
                <w:sz w:val="20"/>
                <w:szCs w:val="20"/>
              </w:rPr>
              <w:t>Отметка «зачтено»  соответствует критерию оценивания этапа формирования компетенции «освоен».</w:t>
            </w:r>
          </w:p>
          <w:p w14:paraId="5949E245" w14:textId="77777777" w:rsidR="00C26234" w:rsidRPr="003340E3" w:rsidRDefault="00C26234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</w:rPr>
              <w:t>Отметка «не зачтено» соответствует критерию оценивания этапа формирования компетенции «не освоен».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A5E51" w14:textId="77777777" w:rsidR="00C26234" w:rsidRPr="003340E3" w:rsidRDefault="00C26234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  <w:lang w:eastAsia="ru-RU"/>
              </w:rPr>
              <w:t>Дихотомическая шкала «зачтено– не зачтено»</w:t>
            </w:r>
          </w:p>
        </w:tc>
      </w:tr>
      <w:tr w:rsidR="004A24E7" w:rsidRPr="00CC6F2B" w14:paraId="7465A7F9" w14:textId="77777777" w:rsidTr="00627350">
        <w:tc>
          <w:tcPr>
            <w:tcW w:w="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BC6B8" w14:textId="77777777" w:rsidR="004A24E7" w:rsidRPr="00C26234" w:rsidRDefault="00E846BC" w:rsidP="00627350">
            <w:pPr>
              <w:pStyle w:val="3"/>
              <w:jc w:val="center"/>
              <w:rPr>
                <w:i w:val="0"/>
                <w:color w:val="FF0000"/>
                <w:lang w:eastAsia="ru-RU"/>
              </w:rPr>
            </w:pPr>
            <w:r>
              <w:rPr>
                <w:i w:val="0"/>
                <w:szCs w:val="24"/>
                <w:lang w:eastAsia="ru-RU"/>
              </w:rPr>
              <w:t>ПК-18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32DA6" w14:textId="77777777" w:rsidR="004A24E7" w:rsidRPr="003340E3" w:rsidRDefault="004A24E7" w:rsidP="0062735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3340E3">
              <w:rPr>
                <w:sz w:val="20"/>
                <w:szCs w:val="20"/>
              </w:rPr>
              <w:t>I – формирование знаний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B2AF9" w14:textId="77777777" w:rsidR="004A24E7" w:rsidRDefault="004A24E7" w:rsidP="00627350">
            <w:pPr>
              <w:jc w:val="center"/>
            </w:pPr>
            <w:r w:rsidRPr="0056524B">
              <w:rPr>
                <w:rStyle w:val="FontStyle50"/>
                <w:sz w:val="20"/>
                <w:szCs w:val="20"/>
              </w:rPr>
              <w:t>компьютерное тестирование с использованием компьютерных программ или тестирование по перечню вопросов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C5AFD" w14:textId="77777777" w:rsidR="00C36954" w:rsidRPr="003340E3" w:rsidRDefault="00C36954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  <w:lang w:eastAsia="ru-RU"/>
              </w:rPr>
              <w:t>Зачет</w:t>
            </w:r>
          </w:p>
          <w:p w14:paraId="0BAB6F29" w14:textId="77777777" w:rsidR="004A24E7" w:rsidRPr="003340E3" w:rsidRDefault="00C36954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  <w:lang w:eastAsia="ru-RU"/>
              </w:rPr>
              <w:t>(7</w:t>
            </w:r>
            <w:r w:rsidR="00BF63BA">
              <w:rPr>
                <w:i w:val="0"/>
                <w:lang w:eastAsia="ru-RU"/>
              </w:rPr>
              <w:t>0</w:t>
            </w:r>
            <w:r w:rsidRPr="003340E3">
              <w:rPr>
                <w:i w:val="0"/>
                <w:lang w:eastAsia="ru-RU"/>
              </w:rPr>
              <w:t xml:space="preserve"> %)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423CD" w14:textId="77777777" w:rsidR="004A24E7" w:rsidRPr="003340E3" w:rsidRDefault="004A24E7" w:rsidP="00627350">
            <w:pPr>
              <w:pStyle w:val="Standard"/>
              <w:jc w:val="center"/>
              <w:rPr>
                <w:sz w:val="20"/>
                <w:szCs w:val="20"/>
              </w:rPr>
            </w:pPr>
            <w:r w:rsidRPr="003340E3">
              <w:rPr>
                <w:sz w:val="20"/>
                <w:szCs w:val="20"/>
              </w:rPr>
              <w:t>Отметка «зачтено»  соответствует критерию оценивания этапа формирования компетенции «освоен».</w:t>
            </w:r>
          </w:p>
          <w:p w14:paraId="476E5A3F" w14:textId="77777777" w:rsidR="004A24E7" w:rsidRPr="003340E3" w:rsidRDefault="004A24E7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</w:rPr>
              <w:t>Отметка «не зачтено» соответствует критерию оценивания этапа формирования компетенции «не освоен».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8F681" w14:textId="77777777" w:rsidR="004A24E7" w:rsidRPr="003340E3" w:rsidRDefault="004A24E7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  <w:lang w:eastAsia="ru-RU"/>
              </w:rPr>
              <w:t>Дихотомическая шкала «зачтено– не зачтено»</w:t>
            </w:r>
          </w:p>
        </w:tc>
      </w:tr>
      <w:tr w:rsidR="004A24E7" w:rsidRPr="00CC6F2B" w14:paraId="7C96E68B" w14:textId="77777777" w:rsidTr="00627350">
        <w:tc>
          <w:tcPr>
            <w:tcW w:w="958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9F80F" w14:textId="77777777" w:rsidR="004A24E7" w:rsidRPr="00C26234" w:rsidRDefault="004A24E7" w:rsidP="00627350">
            <w:pPr>
              <w:pStyle w:val="3"/>
              <w:jc w:val="center"/>
              <w:rPr>
                <w:i w:val="0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E5A58" w14:textId="77777777" w:rsidR="004A24E7" w:rsidRPr="003340E3" w:rsidRDefault="004A24E7" w:rsidP="0062735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3340E3">
              <w:rPr>
                <w:sz w:val="20"/>
                <w:szCs w:val="20"/>
              </w:rPr>
              <w:t>II – формирование способностей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CEEC1" w14:textId="77777777" w:rsidR="004A24E7" w:rsidRDefault="004A24E7" w:rsidP="00627350">
            <w:pPr>
              <w:jc w:val="center"/>
            </w:pPr>
            <w:r w:rsidRPr="0056524B">
              <w:rPr>
                <w:rStyle w:val="FontStyle50"/>
                <w:sz w:val="20"/>
                <w:szCs w:val="20"/>
              </w:rPr>
              <w:t>компьютерное тестирование с использованием компьютерных программ или тестирование по перечню вопросов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06E01" w14:textId="77777777" w:rsidR="00C36954" w:rsidRPr="003340E3" w:rsidRDefault="00C36954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  <w:lang w:eastAsia="ru-RU"/>
              </w:rPr>
              <w:t>Зачет</w:t>
            </w:r>
          </w:p>
          <w:p w14:paraId="72A8FAFF" w14:textId="77777777" w:rsidR="004A24E7" w:rsidRPr="003340E3" w:rsidRDefault="00C36954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  <w:lang w:eastAsia="ru-RU"/>
              </w:rPr>
              <w:t>(7</w:t>
            </w:r>
            <w:r w:rsidR="00BF63BA">
              <w:rPr>
                <w:i w:val="0"/>
                <w:lang w:eastAsia="ru-RU"/>
              </w:rPr>
              <w:t>0</w:t>
            </w:r>
            <w:r w:rsidRPr="003340E3">
              <w:rPr>
                <w:i w:val="0"/>
                <w:lang w:eastAsia="ru-RU"/>
              </w:rPr>
              <w:t xml:space="preserve"> %)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1F249" w14:textId="77777777" w:rsidR="004A24E7" w:rsidRPr="003340E3" w:rsidRDefault="004A24E7" w:rsidP="00627350">
            <w:pPr>
              <w:pStyle w:val="Standard"/>
              <w:jc w:val="center"/>
              <w:rPr>
                <w:sz w:val="20"/>
                <w:szCs w:val="20"/>
              </w:rPr>
            </w:pPr>
            <w:r w:rsidRPr="003340E3">
              <w:rPr>
                <w:sz w:val="20"/>
                <w:szCs w:val="20"/>
              </w:rPr>
              <w:t>Отметка «зачтено»  соответствует критерию оценивания этапа формирования компетенции «освоен».</w:t>
            </w:r>
          </w:p>
          <w:p w14:paraId="60A8B8DA" w14:textId="77777777" w:rsidR="004A24E7" w:rsidRPr="003340E3" w:rsidRDefault="004A24E7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</w:rPr>
              <w:t>Отметка «не зачтено» соответствует критерию оценивания этапа формирования компетенции «не освоен».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87756" w14:textId="77777777" w:rsidR="004A24E7" w:rsidRPr="003340E3" w:rsidRDefault="004A24E7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  <w:lang w:eastAsia="ru-RU"/>
              </w:rPr>
              <w:t>Дихотомическая шкала «зачтено– не зачтено»</w:t>
            </w:r>
          </w:p>
        </w:tc>
      </w:tr>
      <w:tr w:rsidR="004A24E7" w:rsidRPr="00CC6F2B" w14:paraId="3E967EE2" w14:textId="77777777" w:rsidTr="00627350">
        <w:tc>
          <w:tcPr>
            <w:tcW w:w="958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76D90" w14:textId="77777777" w:rsidR="004A24E7" w:rsidRPr="00C26234" w:rsidRDefault="004A24E7" w:rsidP="00627350">
            <w:pPr>
              <w:pStyle w:val="3"/>
              <w:jc w:val="center"/>
              <w:rPr>
                <w:i w:val="0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30BF2" w14:textId="77777777" w:rsidR="004A24E7" w:rsidRPr="009044EC" w:rsidRDefault="004A24E7" w:rsidP="0062735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9044EC">
              <w:rPr>
                <w:sz w:val="20"/>
                <w:szCs w:val="20"/>
                <w:lang w:val="en-US"/>
              </w:rPr>
              <w:t xml:space="preserve">III – </w:t>
            </w:r>
            <w:r w:rsidRPr="009044EC">
              <w:rPr>
                <w:sz w:val="20"/>
                <w:szCs w:val="20"/>
              </w:rPr>
              <w:t>интеграция способностей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E2C91" w14:textId="77777777" w:rsidR="00E846BC" w:rsidRPr="009044EC" w:rsidRDefault="00E846BC" w:rsidP="00E846BC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9044EC">
              <w:rPr>
                <w:sz w:val="20"/>
                <w:szCs w:val="20"/>
              </w:rPr>
              <w:t xml:space="preserve">Итоговый </w:t>
            </w:r>
            <w:r>
              <w:rPr>
                <w:sz w:val="20"/>
                <w:szCs w:val="20"/>
              </w:rPr>
              <w:t>зачет</w:t>
            </w:r>
            <w:r w:rsidRPr="009044EC">
              <w:rPr>
                <w:sz w:val="20"/>
                <w:szCs w:val="20"/>
              </w:rPr>
              <w:t>:</w:t>
            </w:r>
          </w:p>
          <w:p w14:paraId="0B806E80" w14:textId="77777777" w:rsidR="004A24E7" w:rsidRDefault="00E846BC" w:rsidP="00E846BC">
            <w:pPr>
              <w:jc w:val="center"/>
            </w:pPr>
            <w:r w:rsidRPr="00D05527">
              <w:rPr>
                <w:rStyle w:val="FontStyle50"/>
                <w:sz w:val="20"/>
                <w:szCs w:val="20"/>
              </w:rPr>
              <w:t>компьютерное тестирование с использованием компьютерных программ или тестирование по перечню вопросов</w:t>
            </w:r>
            <w:r>
              <w:rPr>
                <w:rStyle w:val="FontStyle50"/>
                <w:sz w:val="20"/>
                <w:szCs w:val="20"/>
              </w:rPr>
              <w:t xml:space="preserve">, </w:t>
            </w:r>
            <w:r w:rsidRPr="00CE195E">
              <w:rPr>
                <w:rStyle w:val="FontStyle50"/>
                <w:sz w:val="20"/>
                <w:szCs w:val="20"/>
              </w:rPr>
              <w:t>практическ</w:t>
            </w:r>
            <w:r>
              <w:rPr>
                <w:rStyle w:val="FontStyle50"/>
                <w:sz w:val="20"/>
                <w:szCs w:val="20"/>
              </w:rPr>
              <w:t>ая</w:t>
            </w:r>
            <w:r w:rsidRPr="00CE195E">
              <w:rPr>
                <w:rStyle w:val="FontStyle50"/>
                <w:sz w:val="20"/>
                <w:szCs w:val="20"/>
              </w:rPr>
              <w:t xml:space="preserve"> демонстраци</w:t>
            </w:r>
            <w:r>
              <w:rPr>
                <w:rStyle w:val="FontStyle50"/>
                <w:sz w:val="20"/>
                <w:szCs w:val="20"/>
              </w:rPr>
              <w:t xml:space="preserve">я </w:t>
            </w:r>
            <w:r w:rsidRPr="00CE195E">
              <w:rPr>
                <w:rStyle w:val="FontStyle50"/>
                <w:sz w:val="20"/>
                <w:szCs w:val="20"/>
              </w:rPr>
              <w:t>компетенции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BE456" w14:textId="77777777" w:rsidR="00C36954" w:rsidRPr="003340E3" w:rsidRDefault="00C36954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  <w:lang w:eastAsia="ru-RU"/>
              </w:rPr>
              <w:t>Зачет</w:t>
            </w:r>
          </w:p>
          <w:p w14:paraId="1E13AE28" w14:textId="77777777" w:rsidR="004A24E7" w:rsidRPr="003340E3" w:rsidRDefault="00C36954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  <w:lang w:eastAsia="ru-RU"/>
              </w:rPr>
              <w:t>(7</w:t>
            </w:r>
            <w:r w:rsidR="00BF63BA">
              <w:rPr>
                <w:i w:val="0"/>
                <w:lang w:eastAsia="ru-RU"/>
              </w:rPr>
              <w:t>0</w:t>
            </w:r>
            <w:r w:rsidRPr="003340E3">
              <w:rPr>
                <w:i w:val="0"/>
                <w:lang w:eastAsia="ru-RU"/>
              </w:rPr>
              <w:t xml:space="preserve"> %)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CF21F" w14:textId="77777777" w:rsidR="004A24E7" w:rsidRPr="003340E3" w:rsidRDefault="004A24E7" w:rsidP="00627350">
            <w:pPr>
              <w:pStyle w:val="Standard"/>
              <w:jc w:val="center"/>
              <w:rPr>
                <w:sz w:val="20"/>
                <w:szCs w:val="20"/>
              </w:rPr>
            </w:pPr>
            <w:r w:rsidRPr="003340E3">
              <w:rPr>
                <w:sz w:val="20"/>
                <w:szCs w:val="20"/>
              </w:rPr>
              <w:t>Отметка «зачтено»  соответствует критерию оценивания этапа формирования компетенции «освоен».</w:t>
            </w:r>
          </w:p>
          <w:p w14:paraId="2FB174F1" w14:textId="77777777" w:rsidR="004A24E7" w:rsidRPr="003340E3" w:rsidRDefault="004A24E7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</w:rPr>
              <w:t>Отметка «не зачтено» соответствует критерию оценивания этапа формирования компетенции «не освоен».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007C2" w14:textId="77777777" w:rsidR="004A24E7" w:rsidRPr="003340E3" w:rsidRDefault="004A24E7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  <w:lang w:eastAsia="ru-RU"/>
              </w:rPr>
              <w:t>Дихотомическая шкала «зачтено– не зачтено»</w:t>
            </w:r>
          </w:p>
        </w:tc>
      </w:tr>
    </w:tbl>
    <w:p w14:paraId="2E8E8309" w14:textId="77777777" w:rsidR="003340E3" w:rsidRDefault="003340E3"/>
    <w:p w14:paraId="2C45CF6E" w14:textId="77777777" w:rsidR="00414299" w:rsidRPr="00F547BF" w:rsidRDefault="00FD26A4" w:rsidP="005C5B65">
      <w:pPr>
        <w:pStyle w:val="3"/>
        <w:pageBreakBefore/>
        <w:ind w:firstLine="567"/>
        <w:rPr>
          <w:b/>
          <w:sz w:val="28"/>
          <w:szCs w:val="28"/>
        </w:rPr>
      </w:pPr>
      <w:r w:rsidRPr="00F547BF">
        <w:rPr>
          <w:b/>
          <w:sz w:val="28"/>
          <w:szCs w:val="28"/>
        </w:rPr>
        <w:lastRenderedPageBreak/>
        <w:t>5.3 Типовые контрольные задания или иные материалы, необходимые для оценки знаний, умений, навыков, характеризующих этапы формирования компетенций в процессе освоения образовательной программы</w:t>
      </w:r>
    </w:p>
    <w:p w14:paraId="0D337CAA" w14:textId="77777777" w:rsidR="00414299" w:rsidRPr="00315390" w:rsidRDefault="00414299">
      <w:pPr>
        <w:pStyle w:val="3"/>
        <w:ind w:firstLine="425"/>
        <w:rPr>
          <w:i w:val="0"/>
          <w:sz w:val="28"/>
          <w:szCs w:val="28"/>
        </w:rPr>
      </w:pPr>
    </w:p>
    <w:p w14:paraId="0B424719" w14:textId="77777777" w:rsidR="00414299" w:rsidRPr="00022416" w:rsidRDefault="00FD26A4" w:rsidP="005C5B65">
      <w:pPr>
        <w:pStyle w:val="3"/>
        <w:ind w:firstLine="567"/>
        <w:rPr>
          <w:i w:val="0"/>
          <w:sz w:val="28"/>
          <w:szCs w:val="28"/>
        </w:rPr>
      </w:pPr>
      <w:r w:rsidRPr="00315390">
        <w:rPr>
          <w:i w:val="0"/>
          <w:sz w:val="28"/>
          <w:szCs w:val="28"/>
        </w:rPr>
        <w:t>5.3.1 ЭТАП I</w:t>
      </w:r>
      <w:r w:rsidR="00F547BF" w:rsidRPr="00315390">
        <w:rPr>
          <w:i w:val="0"/>
          <w:sz w:val="28"/>
          <w:szCs w:val="28"/>
        </w:rPr>
        <w:t xml:space="preserve"> –</w:t>
      </w:r>
      <w:r w:rsidRPr="00315390">
        <w:rPr>
          <w:i w:val="0"/>
          <w:sz w:val="28"/>
          <w:szCs w:val="28"/>
        </w:rPr>
        <w:t xml:space="preserve"> Формирование знаний.</w:t>
      </w:r>
    </w:p>
    <w:p w14:paraId="08AE4C8C" w14:textId="77777777" w:rsidR="00F547BF" w:rsidRPr="00315390" w:rsidRDefault="00F547BF" w:rsidP="005C5B65">
      <w:pPr>
        <w:pStyle w:val="3"/>
        <w:ind w:firstLine="567"/>
        <w:rPr>
          <w:i w:val="0"/>
          <w:sz w:val="28"/>
          <w:szCs w:val="28"/>
        </w:rPr>
      </w:pPr>
      <w:r w:rsidRPr="00315390">
        <w:rPr>
          <w:i w:val="0"/>
          <w:sz w:val="28"/>
          <w:szCs w:val="28"/>
        </w:rPr>
        <w:t xml:space="preserve">Примеры контрольных вопросов </w:t>
      </w:r>
      <w:r w:rsidR="00873F63">
        <w:rPr>
          <w:i w:val="0"/>
          <w:sz w:val="28"/>
          <w:szCs w:val="28"/>
        </w:rPr>
        <w:t>компьютерного тестирования</w:t>
      </w:r>
      <w:r w:rsidRPr="00315390">
        <w:rPr>
          <w:i w:val="0"/>
          <w:sz w:val="28"/>
          <w:szCs w:val="28"/>
        </w:rPr>
        <w:t>:</w:t>
      </w:r>
    </w:p>
    <w:p w14:paraId="21BB4EC2" w14:textId="77777777" w:rsidR="000763AD" w:rsidRDefault="00A76C5B" w:rsidP="000763AD">
      <w:pPr>
        <w:pStyle w:val="Textbody"/>
        <w:numPr>
          <w:ilvl w:val="0"/>
          <w:numId w:val="47"/>
        </w:numPr>
        <w:tabs>
          <w:tab w:val="left" w:pos="426"/>
        </w:tabs>
        <w:spacing w:after="0"/>
        <w:jc w:val="both"/>
        <w:rPr>
          <w:color w:val="auto"/>
          <w:sz w:val="28"/>
          <w:szCs w:val="28"/>
        </w:rPr>
      </w:pPr>
      <w:r w:rsidRPr="00A76C5B">
        <w:rPr>
          <w:color w:val="auto"/>
          <w:sz w:val="28"/>
          <w:szCs w:val="28"/>
        </w:rPr>
        <w:t>С какой высоты можно сбрасывать спасательный круг с самозажигающимся огнем не опасаясь его повреждения?</w:t>
      </w:r>
    </w:p>
    <w:p w14:paraId="29C92F49" w14:textId="77777777" w:rsidR="000763AD" w:rsidRDefault="00A76C5B" w:rsidP="000763AD">
      <w:pPr>
        <w:pStyle w:val="Textbody"/>
        <w:numPr>
          <w:ilvl w:val="0"/>
          <w:numId w:val="47"/>
        </w:numPr>
        <w:tabs>
          <w:tab w:val="left" w:pos="426"/>
        </w:tabs>
        <w:spacing w:after="0"/>
        <w:jc w:val="both"/>
        <w:rPr>
          <w:color w:val="auto"/>
          <w:sz w:val="28"/>
          <w:szCs w:val="28"/>
        </w:rPr>
      </w:pPr>
      <w:r w:rsidRPr="00A76C5B">
        <w:rPr>
          <w:color w:val="auto"/>
          <w:sz w:val="28"/>
          <w:szCs w:val="28"/>
        </w:rPr>
        <w:t>Продолжительность нахождения человека в ледяной воде (+2° С) в гидрокостюме изготовленном из материала обладающего теплозащитными свойствами до легкой степени гипотермии</w:t>
      </w:r>
      <w:r>
        <w:rPr>
          <w:color w:val="auto"/>
          <w:sz w:val="28"/>
          <w:szCs w:val="28"/>
        </w:rPr>
        <w:t xml:space="preserve"> …</w:t>
      </w:r>
    </w:p>
    <w:p w14:paraId="2627CFF3" w14:textId="77777777" w:rsidR="00A76C5B" w:rsidRDefault="00A76C5B" w:rsidP="00C05033">
      <w:pPr>
        <w:pStyle w:val="Textbody"/>
        <w:numPr>
          <w:ilvl w:val="0"/>
          <w:numId w:val="47"/>
        </w:numPr>
        <w:tabs>
          <w:tab w:val="left" w:pos="426"/>
        </w:tabs>
        <w:spacing w:after="0"/>
        <w:jc w:val="both"/>
        <w:rPr>
          <w:color w:val="auto"/>
          <w:sz w:val="28"/>
          <w:szCs w:val="28"/>
        </w:rPr>
      </w:pPr>
      <w:r w:rsidRPr="00A76C5B">
        <w:rPr>
          <w:color w:val="auto"/>
          <w:sz w:val="28"/>
          <w:szCs w:val="28"/>
        </w:rPr>
        <w:t>Как безопаснее прыгать в спасательном жилете за борт?</w:t>
      </w:r>
    </w:p>
    <w:p w14:paraId="60615B3E" w14:textId="77777777" w:rsidR="00A76C5B" w:rsidRDefault="00A76C5B" w:rsidP="00C05033">
      <w:pPr>
        <w:pStyle w:val="Textbody"/>
        <w:numPr>
          <w:ilvl w:val="0"/>
          <w:numId w:val="47"/>
        </w:numPr>
        <w:tabs>
          <w:tab w:val="left" w:pos="426"/>
        </w:tabs>
        <w:spacing w:after="0"/>
        <w:jc w:val="both"/>
        <w:rPr>
          <w:color w:val="auto"/>
          <w:sz w:val="28"/>
          <w:szCs w:val="28"/>
        </w:rPr>
      </w:pPr>
      <w:r w:rsidRPr="00A76C5B">
        <w:rPr>
          <w:color w:val="auto"/>
          <w:sz w:val="28"/>
          <w:szCs w:val="28"/>
        </w:rPr>
        <w:t>Сколько комплектов аптечки первой помощи упаковано внутри спасательного плота?</w:t>
      </w:r>
    </w:p>
    <w:p w14:paraId="11F63BAF" w14:textId="77777777" w:rsidR="00A76C5B" w:rsidRDefault="00A76C5B" w:rsidP="00C05033">
      <w:pPr>
        <w:pStyle w:val="Textbody"/>
        <w:numPr>
          <w:ilvl w:val="0"/>
          <w:numId w:val="47"/>
        </w:numPr>
        <w:tabs>
          <w:tab w:val="left" w:pos="426"/>
        </w:tabs>
        <w:spacing w:after="0"/>
        <w:jc w:val="both"/>
        <w:rPr>
          <w:color w:val="auto"/>
          <w:sz w:val="28"/>
          <w:szCs w:val="28"/>
        </w:rPr>
      </w:pPr>
      <w:r w:rsidRPr="00A76C5B">
        <w:rPr>
          <w:color w:val="auto"/>
          <w:sz w:val="28"/>
          <w:szCs w:val="28"/>
        </w:rPr>
        <w:t>Можно ли использовать для еды мясо пойманных при нахождении в спасательном средстве морских птиц?</w:t>
      </w:r>
    </w:p>
    <w:p w14:paraId="2E5C5A1A" w14:textId="77777777" w:rsidR="00414299" w:rsidRPr="00A76C5B" w:rsidRDefault="00A76C5B" w:rsidP="00A76C5B">
      <w:pPr>
        <w:pStyle w:val="Textbody"/>
        <w:numPr>
          <w:ilvl w:val="0"/>
          <w:numId w:val="47"/>
        </w:numPr>
        <w:tabs>
          <w:tab w:val="left" w:pos="426"/>
        </w:tabs>
        <w:jc w:val="both"/>
        <w:rPr>
          <w:color w:val="auto"/>
          <w:sz w:val="28"/>
          <w:szCs w:val="28"/>
        </w:rPr>
      </w:pPr>
      <w:r w:rsidRPr="00A76C5B">
        <w:rPr>
          <w:color w:val="auto"/>
          <w:sz w:val="28"/>
          <w:szCs w:val="28"/>
        </w:rPr>
        <w:t>Техника безопасности.</w:t>
      </w:r>
      <w:r>
        <w:rPr>
          <w:color w:val="auto"/>
          <w:sz w:val="28"/>
          <w:szCs w:val="28"/>
        </w:rPr>
        <w:t xml:space="preserve"> </w:t>
      </w:r>
      <w:r w:rsidRPr="00A76C5B">
        <w:rPr>
          <w:color w:val="auto"/>
          <w:sz w:val="28"/>
          <w:szCs w:val="28"/>
        </w:rPr>
        <w:t>Укажите первое действие, которое должно быть выполнено при поражении пострадавшего электрическим током</w:t>
      </w:r>
      <w:r w:rsidR="00315390" w:rsidRPr="00A76C5B">
        <w:rPr>
          <w:color w:val="auto"/>
          <w:sz w:val="28"/>
          <w:szCs w:val="28"/>
        </w:rPr>
        <w:t>.</w:t>
      </w:r>
    </w:p>
    <w:p w14:paraId="27F973C2" w14:textId="77777777" w:rsidR="00315390" w:rsidRPr="000F1A70" w:rsidRDefault="00315390">
      <w:pPr>
        <w:pStyle w:val="3"/>
        <w:ind w:firstLine="425"/>
        <w:rPr>
          <w:i w:val="0"/>
          <w:sz w:val="28"/>
          <w:szCs w:val="28"/>
        </w:rPr>
      </w:pPr>
    </w:p>
    <w:p w14:paraId="27DAAAED" w14:textId="77777777" w:rsidR="00414299" w:rsidRPr="000F1A70" w:rsidRDefault="00FD26A4" w:rsidP="005C5B65">
      <w:pPr>
        <w:pStyle w:val="3"/>
        <w:ind w:firstLine="567"/>
        <w:rPr>
          <w:i w:val="0"/>
          <w:sz w:val="28"/>
          <w:szCs w:val="28"/>
        </w:rPr>
      </w:pPr>
      <w:r w:rsidRPr="000F1A70">
        <w:rPr>
          <w:i w:val="0"/>
          <w:sz w:val="28"/>
          <w:szCs w:val="28"/>
        </w:rPr>
        <w:t>5.3.2. ЭТАП I</w:t>
      </w:r>
      <w:r w:rsidRPr="000F1A70">
        <w:rPr>
          <w:i w:val="0"/>
          <w:sz w:val="28"/>
          <w:szCs w:val="28"/>
          <w:lang w:val="en-US"/>
        </w:rPr>
        <w:t>I</w:t>
      </w:r>
      <w:r w:rsidRPr="000F1A70">
        <w:rPr>
          <w:i w:val="0"/>
          <w:sz w:val="28"/>
          <w:szCs w:val="28"/>
        </w:rPr>
        <w:t xml:space="preserve"> - Формирование способностей</w:t>
      </w:r>
      <w:r w:rsidR="00315390" w:rsidRPr="000F1A70">
        <w:rPr>
          <w:i w:val="0"/>
          <w:sz w:val="28"/>
          <w:szCs w:val="28"/>
        </w:rPr>
        <w:t>.</w:t>
      </w:r>
    </w:p>
    <w:p w14:paraId="0ADC0A96" w14:textId="77777777" w:rsidR="006146C4" w:rsidRDefault="006146C4" w:rsidP="005C5B65">
      <w:pPr>
        <w:pStyle w:val="3"/>
        <w:ind w:firstLine="567"/>
        <w:rPr>
          <w:i w:val="0"/>
          <w:sz w:val="28"/>
          <w:szCs w:val="28"/>
        </w:rPr>
      </w:pPr>
      <w:r w:rsidRPr="00315390">
        <w:rPr>
          <w:i w:val="0"/>
          <w:sz w:val="28"/>
          <w:szCs w:val="28"/>
        </w:rPr>
        <w:t xml:space="preserve">Примеры </w:t>
      </w:r>
      <w:r>
        <w:rPr>
          <w:i w:val="0"/>
          <w:sz w:val="28"/>
          <w:szCs w:val="28"/>
        </w:rPr>
        <w:t>тестирования по перечню вопросов</w:t>
      </w:r>
      <w:r w:rsidRPr="00315390">
        <w:rPr>
          <w:i w:val="0"/>
          <w:sz w:val="28"/>
          <w:szCs w:val="28"/>
        </w:rPr>
        <w:t>:</w:t>
      </w:r>
    </w:p>
    <w:p w14:paraId="368ED0B8" w14:textId="77777777" w:rsidR="006146C4" w:rsidRPr="006146C4" w:rsidRDefault="006146C4" w:rsidP="006146C4">
      <w:pPr>
        <w:pStyle w:val="Textbody"/>
        <w:tabs>
          <w:tab w:val="left" w:pos="426"/>
        </w:tabs>
        <w:spacing w:after="0"/>
        <w:ind w:left="57"/>
        <w:jc w:val="both"/>
        <w:rPr>
          <w:b/>
          <w:color w:val="auto"/>
          <w:sz w:val="28"/>
          <w:szCs w:val="28"/>
        </w:rPr>
      </w:pPr>
      <w:r w:rsidRPr="006146C4">
        <w:rPr>
          <w:b/>
          <w:color w:val="auto"/>
          <w:sz w:val="28"/>
          <w:szCs w:val="28"/>
        </w:rPr>
        <w:t>Вопрос №1:</w:t>
      </w:r>
    </w:p>
    <w:p w14:paraId="1FE9ED7A" w14:textId="77777777" w:rsidR="00A76C5B" w:rsidRPr="00A76C5B" w:rsidRDefault="00A76C5B" w:rsidP="00A76C5B">
      <w:pPr>
        <w:pStyle w:val="Textbody"/>
        <w:tabs>
          <w:tab w:val="left" w:pos="426"/>
        </w:tabs>
        <w:spacing w:after="0"/>
        <w:ind w:left="57"/>
        <w:jc w:val="both"/>
        <w:rPr>
          <w:color w:val="auto"/>
          <w:sz w:val="28"/>
          <w:szCs w:val="28"/>
        </w:rPr>
      </w:pPr>
      <w:r w:rsidRPr="00A76C5B">
        <w:rPr>
          <w:color w:val="auto"/>
          <w:sz w:val="28"/>
          <w:szCs w:val="28"/>
        </w:rPr>
        <w:t>Техника безопасности.</w:t>
      </w:r>
    </w:p>
    <w:p w14:paraId="6C48117F" w14:textId="77777777" w:rsidR="006146C4" w:rsidRDefault="00A76C5B" w:rsidP="00A76C5B">
      <w:pPr>
        <w:pStyle w:val="Textbody"/>
        <w:tabs>
          <w:tab w:val="left" w:pos="426"/>
        </w:tabs>
        <w:spacing w:after="0"/>
        <w:ind w:left="57"/>
        <w:jc w:val="both"/>
        <w:rPr>
          <w:color w:val="auto"/>
          <w:sz w:val="28"/>
          <w:szCs w:val="28"/>
        </w:rPr>
      </w:pPr>
      <w:r w:rsidRPr="00A76C5B">
        <w:rPr>
          <w:color w:val="auto"/>
          <w:sz w:val="28"/>
          <w:szCs w:val="28"/>
        </w:rPr>
        <w:t>При использовании электроинструмента для производства судовых работ запрещается</w:t>
      </w:r>
      <w:r w:rsidR="006146C4" w:rsidRPr="006146C4">
        <w:rPr>
          <w:color w:val="auto"/>
          <w:sz w:val="28"/>
          <w:szCs w:val="28"/>
        </w:rPr>
        <w:t>?</w:t>
      </w:r>
    </w:p>
    <w:p w14:paraId="23D42D79" w14:textId="77777777" w:rsidR="00A76C5B" w:rsidRDefault="00A76C5B" w:rsidP="00A76C5B">
      <w:pPr>
        <w:pStyle w:val="Textbody"/>
        <w:tabs>
          <w:tab w:val="left" w:pos="426"/>
        </w:tabs>
        <w:spacing w:after="0"/>
        <w:ind w:left="57"/>
        <w:jc w:val="both"/>
        <w:rPr>
          <w:b/>
          <w:color w:val="auto"/>
          <w:sz w:val="28"/>
          <w:szCs w:val="28"/>
        </w:rPr>
      </w:pPr>
      <w:r w:rsidRPr="006146C4">
        <w:rPr>
          <w:b/>
          <w:color w:val="auto"/>
          <w:sz w:val="28"/>
          <w:szCs w:val="28"/>
        </w:rPr>
        <w:t>Oтв.</w:t>
      </w:r>
      <w:r>
        <w:rPr>
          <w:b/>
          <w:color w:val="auto"/>
          <w:sz w:val="28"/>
          <w:szCs w:val="28"/>
        </w:rPr>
        <w:t>:</w:t>
      </w:r>
    </w:p>
    <w:p w14:paraId="1DE14A02" w14:textId="77777777" w:rsidR="00A76C5B" w:rsidRPr="00A76C5B" w:rsidRDefault="00A76C5B" w:rsidP="00A76C5B">
      <w:pPr>
        <w:pStyle w:val="Textbody"/>
        <w:tabs>
          <w:tab w:val="left" w:pos="426"/>
        </w:tabs>
        <w:spacing w:after="0"/>
        <w:ind w:left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</w:t>
      </w:r>
      <w:r w:rsidRPr="00A76C5B">
        <w:rPr>
          <w:color w:val="auto"/>
          <w:sz w:val="28"/>
          <w:szCs w:val="28"/>
        </w:rPr>
        <w:t>Удерживать электроинструмент за провод</w:t>
      </w:r>
    </w:p>
    <w:p w14:paraId="66E0FA67" w14:textId="77777777" w:rsidR="00A76C5B" w:rsidRPr="00A76C5B" w:rsidRDefault="00A76C5B" w:rsidP="00A76C5B">
      <w:pPr>
        <w:pStyle w:val="Textbody"/>
        <w:tabs>
          <w:tab w:val="left" w:pos="426"/>
        </w:tabs>
        <w:spacing w:after="0"/>
        <w:ind w:left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</w:t>
      </w:r>
      <w:r w:rsidRPr="00A76C5B">
        <w:rPr>
          <w:color w:val="auto"/>
          <w:sz w:val="28"/>
          <w:szCs w:val="28"/>
        </w:rPr>
        <w:t>Удалять руками стружку или опилки во время работы инструмента до полной его остановки</w:t>
      </w:r>
    </w:p>
    <w:p w14:paraId="5FF32CCA" w14:textId="77777777" w:rsidR="00A76C5B" w:rsidRPr="006146C4" w:rsidRDefault="00A76C5B" w:rsidP="00A76C5B">
      <w:pPr>
        <w:pStyle w:val="Textbody"/>
        <w:tabs>
          <w:tab w:val="left" w:pos="426"/>
        </w:tabs>
        <w:spacing w:after="0"/>
        <w:ind w:left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</w:t>
      </w:r>
      <w:r w:rsidRPr="00A76C5B">
        <w:rPr>
          <w:color w:val="auto"/>
          <w:sz w:val="28"/>
          <w:szCs w:val="28"/>
        </w:rPr>
        <w:t>Разбирать электроинструмент и производить какой-либо ремонт электроинструмента, проводов, штепсельных соединений</w:t>
      </w:r>
    </w:p>
    <w:p w14:paraId="0F0A2664" w14:textId="77777777" w:rsidR="006146C4" w:rsidRPr="006146C4" w:rsidRDefault="006146C4" w:rsidP="006146C4">
      <w:pPr>
        <w:pStyle w:val="Textbody"/>
        <w:tabs>
          <w:tab w:val="left" w:pos="426"/>
        </w:tabs>
        <w:spacing w:after="0"/>
        <w:ind w:left="57"/>
        <w:jc w:val="both"/>
        <w:rPr>
          <w:b/>
          <w:color w:val="auto"/>
          <w:sz w:val="28"/>
          <w:szCs w:val="28"/>
        </w:rPr>
      </w:pPr>
      <w:r w:rsidRPr="006146C4">
        <w:rPr>
          <w:b/>
          <w:color w:val="auto"/>
          <w:sz w:val="28"/>
          <w:szCs w:val="28"/>
        </w:rPr>
        <w:t>Вопрос №2:</w:t>
      </w:r>
    </w:p>
    <w:p w14:paraId="136F781D" w14:textId="77777777" w:rsidR="00A76C5B" w:rsidRPr="00A76C5B" w:rsidRDefault="00A76C5B" w:rsidP="00A76C5B">
      <w:pPr>
        <w:pStyle w:val="Textbody"/>
        <w:tabs>
          <w:tab w:val="left" w:pos="426"/>
        </w:tabs>
        <w:spacing w:after="0"/>
        <w:ind w:left="57"/>
        <w:jc w:val="both"/>
        <w:rPr>
          <w:color w:val="auto"/>
          <w:sz w:val="28"/>
          <w:szCs w:val="28"/>
        </w:rPr>
      </w:pPr>
      <w:r w:rsidRPr="00A76C5B">
        <w:rPr>
          <w:color w:val="auto"/>
          <w:sz w:val="28"/>
          <w:szCs w:val="28"/>
        </w:rPr>
        <w:t>Первая помощь.</w:t>
      </w:r>
    </w:p>
    <w:p w14:paraId="365FA356" w14:textId="77777777" w:rsidR="006146C4" w:rsidRPr="006146C4" w:rsidRDefault="00A76C5B" w:rsidP="00A76C5B">
      <w:pPr>
        <w:pStyle w:val="Textbody"/>
        <w:tabs>
          <w:tab w:val="left" w:pos="426"/>
        </w:tabs>
        <w:spacing w:after="0"/>
        <w:ind w:left="57"/>
        <w:jc w:val="both"/>
        <w:rPr>
          <w:color w:val="auto"/>
          <w:sz w:val="28"/>
          <w:szCs w:val="28"/>
        </w:rPr>
      </w:pPr>
      <w:r w:rsidRPr="00A76C5B">
        <w:rPr>
          <w:color w:val="auto"/>
          <w:sz w:val="28"/>
          <w:szCs w:val="28"/>
        </w:rPr>
        <w:t>При переломе конечности надувные шины можно использовать</w:t>
      </w:r>
      <w:r w:rsidR="006146C4" w:rsidRPr="006146C4">
        <w:rPr>
          <w:color w:val="auto"/>
          <w:sz w:val="28"/>
          <w:szCs w:val="28"/>
        </w:rPr>
        <w:t>:</w:t>
      </w:r>
    </w:p>
    <w:p w14:paraId="0E09F9EE" w14:textId="77777777" w:rsidR="00A76C5B" w:rsidRDefault="006146C4" w:rsidP="00A76C5B">
      <w:pPr>
        <w:pStyle w:val="Textbody"/>
        <w:tabs>
          <w:tab w:val="left" w:pos="426"/>
        </w:tabs>
        <w:spacing w:after="0"/>
        <w:ind w:left="57"/>
        <w:jc w:val="both"/>
        <w:rPr>
          <w:b/>
          <w:color w:val="auto"/>
          <w:sz w:val="28"/>
          <w:szCs w:val="28"/>
        </w:rPr>
      </w:pPr>
      <w:r w:rsidRPr="006146C4">
        <w:rPr>
          <w:b/>
          <w:color w:val="auto"/>
          <w:sz w:val="28"/>
          <w:szCs w:val="28"/>
        </w:rPr>
        <w:t>Отв.:</w:t>
      </w:r>
    </w:p>
    <w:p w14:paraId="2FC5D137" w14:textId="77777777" w:rsidR="00A76C5B" w:rsidRPr="00A76C5B" w:rsidRDefault="00A76C5B" w:rsidP="00A76C5B">
      <w:pPr>
        <w:pStyle w:val="Textbody"/>
        <w:tabs>
          <w:tab w:val="left" w:pos="426"/>
        </w:tabs>
        <w:spacing w:after="0"/>
        <w:ind w:left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</w:t>
      </w:r>
      <w:r w:rsidRPr="00A76C5B">
        <w:rPr>
          <w:color w:val="auto"/>
          <w:sz w:val="28"/>
          <w:szCs w:val="28"/>
        </w:rPr>
        <w:t>Для эвакуации в госпиталь в первые сутки</w:t>
      </w:r>
    </w:p>
    <w:p w14:paraId="52F7F5D5" w14:textId="77777777" w:rsidR="00A76C5B" w:rsidRDefault="00A76C5B" w:rsidP="00A76C5B">
      <w:pPr>
        <w:pStyle w:val="Textbody"/>
        <w:tabs>
          <w:tab w:val="left" w:pos="426"/>
        </w:tabs>
        <w:spacing w:after="0"/>
        <w:ind w:left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</w:t>
      </w:r>
      <w:r w:rsidRPr="00A76C5B">
        <w:rPr>
          <w:color w:val="auto"/>
          <w:sz w:val="28"/>
          <w:szCs w:val="28"/>
        </w:rPr>
        <w:t>Для перемещения пострадавшего в пределах судна</w:t>
      </w:r>
    </w:p>
    <w:p w14:paraId="0D9ED7D4" w14:textId="77777777" w:rsidR="006146C4" w:rsidRPr="00A76C5B" w:rsidRDefault="006146C4" w:rsidP="00A76C5B">
      <w:pPr>
        <w:pStyle w:val="Textbody"/>
        <w:tabs>
          <w:tab w:val="left" w:pos="426"/>
        </w:tabs>
        <w:spacing w:after="0"/>
        <w:ind w:left="57"/>
        <w:jc w:val="both"/>
        <w:rPr>
          <w:b/>
          <w:color w:val="auto"/>
          <w:sz w:val="28"/>
          <w:szCs w:val="28"/>
        </w:rPr>
      </w:pPr>
      <w:r w:rsidRPr="00A76C5B">
        <w:rPr>
          <w:b/>
          <w:color w:val="auto"/>
          <w:sz w:val="28"/>
          <w:szCs w:val="28"/>
        </w:rPr>
        <w:t>Вопрос №3:</w:t>
      </w:r>
    </w:p>
    <w:p w14:paraId="21CAA5A0" w14:textId="77777777" w:rsidR="006146C4" w:rsidRPr="006146C4" w:rsidRDefault="006146C4" w:rsidP="006146C4">
      <w:pPr>
        <w:pStyle w:val="Textbody"/>
        <w:tabs>
          <w:tab w:val="left" w:pos="426"/>
        </w:tabs>
        <w:spacing w:after="0"/>
        <w:ind w:left="57"/>
        <w:jc w:val="both"/>
        <w:rPr>
          <w:color w:val="auto"/>
          <w:sz w:val="28"/>
          <w:szCs w:val="28"/>
        </w:rPr>
      </w:pPr>
      <w:r w:rsidRPr="006146C4">
        <w:rPr>
          <w:color w:val="auto"/>
          <w:sz w:val="28"/>
          <w:szCs w:val="28"/>
        </w:rPr>
        <w:t>Нижний предел воспламеняемости нефтяных газов в % от общего объема газов и воздуха:</w:t>
      </w:r>
    </w:p>
    <w:p w14:paraId="7640BB25" w14:textId="77777777" w:rsidR="006146C4" w:rsidRPr="006146C4" w:rsidRDefault="006146C4" w:rsidP="006146C4">
      <w:pPr>
        <w:pStyle w:val="Textbody"/>
        <w:tabs>
          <w:tab w:val="left" w:pos="426"/>
        </w:tabs>
        <w:spacing w:after="0"/>
        <w:ind w:left="57"/>
        <w:jc w:val="both"/>
        <w:rPr>
          <w:color w:val="auto"/>
          <w:sz w:val="28"/>
          <w:szCs w:val="28"/>
        </w:rPr>
      </w:pPr>
      <w:r w:rsidRPr="006146C4">
        <w:rPr>
          <w:b/>
          <w:color w:val="auto"/>
          <w:sz w:val="28"/>
          <w:szCs w:val="28"/>
        </w:rPr>
        <w:t>Отв.</w:t>
      </w:r>
      <w:r>
        <w:rPr>
          <w:b/>
          <w:color w:val="auto"/>
          <w:sz w:val="28"/>
          <w:szCs w:val="28"/>
        </w:rPr>
        <w:t>:</w:t>
      </w:r>
      <w:r w:rsidRPr="006146C4">
        <w:rPr>
          <w:color w:val="auto"/>
          <w:sz w:val="28"/>
          <w:szCs w:val="28"/>
        </w:rPr>
        <w:t xml:space="preserve"> 1% от общего объема газов и воздуха.</w:t>
      </w:r>
    </w:p>
    <w:p w14:paraId="2C587A58" w14:textId="77777777" w:rsidR="006146C4" w:rsidRPr="006146C4" w:rsidRDefault="006146C4" w:rsidP="006146C4">
      <w:pPr>
        <w:pStyle w:val="Textbody"/>
        <w:tabs>
          <w:tab w:val="left" w:pos="426"/>
        </w:tabs>
        <w:spacing w:after="0"/>
        <w:ind w:left="57"/>
        <w:jc w:val="both"/>
        <w:rPr>
          <w:b/>
          <w:color w:val="auto"/>
          <w:sz w:val="28"/>
          <w:szCs w:val="28"/>
        </w:rPr>
      </w:pPr>
      <w:r w:rsidRPr="006146C4">
        <w:rPr>
          <w:b/>
          <w:color w:val="auto"/>
          <w:sz w:val="28"/>
          <w:szCs w:val="28"/>
        </w:rPr>
        <w:t>Вопрос №4:</w:t>
      </w:r>
    </w:p>
    <w:p w14:paraId="595A5E34" w14:textId="77777777" w:rsidR="00C41304" w:rsidRDefault="00C41304" w:rsidP="006146C4">
      <w:pPr>
        <w:pStyle w:val="Textbody"/>
        <w:tabs>
          <w:tab w:val="left" w:pos="426"/>
        </w:tabs>
        <w:spacing w:after="0"/>
        <w:ind w:left="57"/>
        <w:jc w:val="both"/>
        <w:rPr>
          <w:color w:val="auto"/>
          <w:sz w:val="28"/>
          <w:szCs w:val="28"/>
        </w:rPr>
      </w:pPr>
      <w:r w:rsidRPr="00C41304">
        <w:rPr>
          <w:color w:val="auto"/>
          <w:sz w:val="28"/>
          <w:szCs w:val="28"/>
        </w:rPr>
        <w:t>Какие типы спасательных средств считаются индивидуальными?</w:t>
      </w:r>
    </w:p>
    <w:p w14:paraId="7ADCE1BB" w14:textId="77777777" w:rsidR="00C41304" w:rsidRDefault="006146C4" w:rsidP="00C41304">
      <w:pPr>
        <w:pStyle w:val="Textbody"/>
        <w:tabs>
          <w:tab w:val="left" w:pos="426"/>
        </w:tabs>
        <w:spacing w:after="0"/>
        <w:ind w:left="57"/>
        <w:jc w:val="both"/>
        <w:rPr>
          <w:color w:val="auto"/>
          <w:sz w:val="28"/>
          <w:szCs w:val="28"/>
        </w:rPr>
      </w:pPr>
      <w:r w:rsidRPr="006146C4">
        <w:rPr>
          <w:b/>
          <w:color w:val="auto"/>
          <w:sz w:val="28"/>
          <w:szCs w:val="28"/>
        </w:rPr>
        <w:t>Отв.</w:t>
      </w:r>
      <w:r>
        <w:rPr>
          <w:color w:val="auto"/>
          <w:sz w:val="28"/>
          <w:szCs w:val="28"/>
        </w:rPr>
        <w:t xml:space="preserve">: </w:t>
      </w:r>
    </w:p>
    <w:p w14:paraId="06CCB1E8" w14:textId="77777777" w:rsidR="00C41304" w:rsidRPr="00C41304" w:rsidRDefault="00C41304" w:rsidP="00C41304">
      <w:pPr>
        <w:pStyle w:val="Textbody"/>
        <w:tabs>
          <w:tab w:val="left" w:pos="426"/>
        </w:tabs>
        <w:spacing w:after="0"/>
        <w:ind w:left="57"/>
        <w:jc w:val="both"/>
        <w:rPr>
          <w:color w:val="auto"/>
          <w:sz w:val="28"/>
          <w:szCs w:val="28"/>
        </w:rPr>
      </w:pPr>
      <w:r w:rsidRPr="008E578F">
        <w:rPr>
          <w:color w:val="auto"/>
          <w:sz w:val="28"/>
          <w:szCs w:val="28"/>
        </w:rPr>
        <w:t>А)</w:t>
      </w:r>
      <w:r>
        <w:rPr>
          <w:b/>
          <w:color w:val="auto"/>
          <w:sz w:val="28"/>
          <w:szCs w:val="28"/>
        </w:rPr>
        <w:t xml:space="preserve"> </w:t>
      </w:r>
      <w:r w:rsidRPr="00C41304">
        <w:rPr>
          <w:color w:val="auto"/>
          <w:sz w:val="28"/>
          <w:szCs w:val="28"/>
        </w:rPr>
        <w:t>Гидрокостюмы</w:t>
      </w:r>
    </w:p>
    <w:p w14:paraId="75D1C534" w14:textId="77777777" w:rsidR="00C41304" w:rsidRPr="00C41304" w:rsidRDefault="00C41304" w:rsidP="00C41304">
      <w:pPr>
        <w:pStyle w:val="Textbody"/>
        <w:tabs>
          <w:tab w:val="left" w:pos="426"/>
        </w:tabs>
        <w:spacing w:after="0"/>
        <w:ind w:left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</w:t>
      </w:r>
      <w:r w:rsidRPr="00C41304">
        <w:rPr>
          <w:color w:val="auto"/>
          <w:sz w:val="28"/>
          <w:szCs w:val="28"/>
        </w:rPr>
        <w:t>Спасательный круг</w:t>
      </w:r>
    </w:p>
    <w:p w14:paraId="0B875760" w14:textId="77777777" w:rsidR="00C41304" w:rsidRDefault="00C41304" w:rsidP="00C41304">
      <w:pPr>
        <w:pStyle w:val="Textbody"/>
        <w:tabs>
          <w:tab w:val="left" w:pos="426"/>
        </w:tabs>
        <w:spacing w:after="0"/>
        <w:ind w:left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В) </w:t>
      </w:r>
      <w:r w:rsidRPr="00C41304">
        <w:rPr>
          <w:color w:val="auto"/>
          <w:sz w:val="28"/>
          <w:szCs w:val="28"/>
        </w:rPr>
        <w:t>Спасательный жилет</w:t>
      </w:r>
    </w:p>
    <w:p w14:paraId="622FBE89" w14:textId="77777777" w:rsidR="006146C4" w:rsidRPr="006146C4" w:rsidRDefault="006146C4" w:rsidP="00C41304">
      <w:pPr>
        <w:pStyle w:val="Textbody"/>
        <w:tabs>
          <w:tab w:val="left" w:pos="426"/>
        </w:tabs>
        <w:spacing w:after="0"/>
        <w:ind w:left="57"/>
        <w:jc w:val="both"/>
        <w:rPr>
          <w:b/>
          <w:color w:val="auto"/>
          <w:sz w:val="28"/>
          <w:szCs w:val="28"/>
        </w:rPr>
      </w:pPr>
      <w:r w:rsidRPr="006146C4">
        <w:rPr>
          <w:b/>
          <w:color w:val="auto"/>
          <w:sz w:val="28"/>
          <w:szCs w:val="28"/>
        </w:rPr>
        <w:t>Вопрос №5:</w:t>
      </w:r>
    </w:p>
    <w:p w14:paraId="5CAD849B" w14:textId="77777777" w:rsidR="006146C4" w:rsidRPr="006146C4" w:rsidRDefault="00C41304" w:rsidP="006146C4">
      <w:pPr>
        <w:pStyle w:val="Textbody"/>
        <w:tabs>
          <w:tab w:val="left" w:pos="426"/>
        </w:tabs>
        <w:spacing w:after="0"/>
        <w:ind w:left="57"/>
        <w:jc w:val="both"/>
        <w:rPr>
          <w:color w:val="auto"/>
          <w:sz w:val="28"/>
          <w:szCs w:val="28"/>
        </w:rPr>
      </w:pPr>
      <w:r w:rsidRPr="00C41304">
        <w:rPr>
          <w:color w:val="auto"/>
          <w:sz w:val="28"/>
          <w:szCs w:val="28"/>
        </w:rPr>
        <w:t>Экипаж покинул судно, терпящее бедствие. УКВ радиостанция включена в спасательном плоту (шлюпке) и используется для того чтобы привлечь внимание судов, которые могут находиться в данном районе. Укажите, на какой канал должна быть настроена УКВ радиостанция для передачи сигнала бедствия MAYDAY</w:t>
      </w:r>
    </w:p>
    <w:p w14:paraId="07C50B4C" w14:textId="77777777" w:rsidR="00C41304" w:rsidRPr="00C41304" w:rsidRDefault="00C41304" w:rsidP="00C41304">
      <w:pPr>
        <w:pStyle w:val="Textbody"/>
        <w:tabs>
          <w:tab w:val="left" w:pos="426"/>
        </w:tabs>
        <w:spacing w:after="0"/>
        <w:ind w:left="57"/>
        <w:jc w:val="both"/>
        <w:rPr>
          <w:color w:val="auto"/>
          <w:sz w:val="28"/>
          <w:szCs w:val="28"/>
        </w:rPr>
      </w:pPr>
      <w:r w:rsidRPr="006146C4">
        <w:rPr>
          <w:b/>
          <w:color w:val="auto"/>
          <w:sz w:val="28"/>
          <w:szCs w:val="28"/>
        </w:rPr>
        <w:t>Отв.</w:t>
      </w:r>
      <w:r>
        <w:rPr>
          <w:color w:val="auto"/>
          <w:sz w:val="28"/>
          <w:szCs w:val="28"/>
        </w:rPr>
        <w:t xml:space="preserve">: </w:t>
      </w:r>
      <w:r w:rsidRPr="00C41304">
        <w:rPr>
          <w:color w:val="auto"/>
          <w:sz w:val="28"/>
          <w:szCs w:val="28"/>
        </w:rPr>
        <w:t>УКВ канал 16</w:t>
      </w:r>
    </w:p>
    <w:p w14:paraId="2D4F260C" w14:textId="77777777" w:rsidR="00C41304" w:rsidRDefault="00C41304" w:rsidP="00C41304">
      <w:pPr>
        <w:pStyle w:val="Textbody"/>
        <w:tabs>
          <w:tab w:val="left" w:pos="426"/>
        </w:tabs>
        <w:spacing w:after="0"/>
        <w:ind w:left="57"/>
        <w:jc w:val="both"/>
        <w:rPr>
          <w:color w:val="auto"/>
          <w:sz w:val="28"/>
          <w:szCs w:val="28"/>
        </w:rPr>
      </w:pPr>
    </w:p>
    <w:p w14:paraId="5073601E" w14:textId="77777777" w:rsidR="000F1A70" w:rsidRPr="000F1A70" w:rsidRDefault="005075BC" w:rsidP="005C5B65">
      <w:pPr>
        <w:pStyle w:val="3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5.3.3</w:t>
      </w:r>
      <w:r w:rsidR="000F1A70" w:rsidRPr="000F1A70">
        <w:rPr>
          <w:i w:val="0"/>
          <w:sz w:val="28"/>
          <w:szCs w:val="28"/>
        </w:rPr>
        <w:t>. ЭТАП I</w:t>
      </w:r>
      <w:r w:rsidR="000F1A70" w:rsidRPr="000F1A70">
        <w:rPr>
          <w:i w:val="0"/>
          <w:sz w:val="28"/>
          <w:szCs w:val="28"/>
          <w:lang w:val="en-US"/>
        </w:rPr>
        <w:t>I</w:t>
      </w:r>
      <w:r w:rsidR="000F1A70">
        <w:rPr>
          <w:i w:val="0"/>
          <w:sz w:val="28"/>
          <w:szCs w:val="28"/>
          <w:lang w:val="en-US"/>
        </w:rPr>
        <w:t>I</w:t>
      </w:r>
      <w:r w:rsidR="000F1A70" w:rsidRPr="000F1A70">
        <w:rPr>
          <w:i w:val="0"/>
          <w:sz w:val="28"/>
          <w:szCs w:val="28"/>
        </w:rPr>
        <w:t xml:space="preserve"> - </w:t>
      </w:r>
      <w:r w:rsidR="000F1A70">
        <w:rPr>
          <w:i w:val="0"/>
          <w:sz w:val="28"/>
          <w:szCs w:val="28"/>
        </w:rPr>
        <w:t>И</w:t>
      </w:r>
      <w:r w:rsidR="000F1A70" w:rsidRPr="000F1A70">
        <w:rPr>
          <w:i w:val="0"/>
          <w:sz w:val="28"/>
          <w:szCs w:val="28"/>
        </w:rPr>
        <w:t>нтеграция способностей.</w:t>
      </w:r>
    </w:p>
    <w:p w14:paraId="753B3CDB" w14:textId="77777777" w:rsidR="00C41304" w:rsidRPr="00315390" w:rsidRDefault="00C41304" w:rsidP="005C5B65">
      <w:pPr>
        <w:pStyle w:val="3"/>
        <w:ind w:firstLine="567"/>
        <w:rPr>
          <w:i w:val="0"/>
          <w:sz w:val="28"/>
          <w:szCs w:val="28"/>
        </w:rPr>
      </w:pPr>
      <w:r w:rsidRPr="00315390">
        <w:rPr>
          <w:i w:val="0"/>
          <w:sz w:val="28"/>
          <w:szCs w:val="28"/>
        </w:rPr>
        <w:t xml:space="preserve">Примеры контрольных вопросов </w:t>
      </w:r>
      <w:r>
        <w:rPr>
          <w:i w:val="0"/>
          <w:sz w:val="28"/>
          <w:szCs w:val="28"/>
        </w:rPr>
        <w:t>компьютерного тестирования</w:t>
      </w:r>
      <w:r w:rsidRPr="00315390">
        <w:rPr>
          <w:i w:val="0"/>
          <w:sz w:val="28"/>
          <w:szCs w:val="28"/>
        </w:rPr>
        <w:t>:</w:t>
      </w:r>
    </w:p>
    <w:p w14:paraId="7C9A9537" w14:textId="77777777" w:rsidR="00C41304" w:rsidRPr="002A2289" w:rsidRDefault="00C41304" w:rsidP="00C41304">
      <w:pPr>
        <w:pStyle w:val="Textbody"/>
        <w:numPr>
          <w:ilvl w:val="0"/>
          <w:numId w:val="58"/>
        </w:numPr>
        <w:tabs>
          <w:tab w:val="left" w:pos="426"/>
        </w:tabs>
        <w:spacing w:after="0"/>
        <w:jc w:val="both"/>
        <w:rPr>
          <w:color w:val="auto"/>
          <w:sz w:val="28"/>
          <w:szCs w:val="28"/>
        </w:rPr>
      </w:pPr>
      <w:r w:rsidRPr="002A2289">
        <w:rPr>
          <w:sz w:val="28"/>
          <w:szCs w:val="28"/>
        </w:rPr>
        <w:t>Каким должен быть общий запас воздуха в дыхательных аппаратах, входящих в каждый комплект снаряжения пожарного?</w:t>
      </w:r>
    </w:p>
    <w:p w14:paraId="515B6254" w14:textId="77777777" w:rsidR="00C41304" w:rsidRPr="002A2289" w:rsidRDefault="00C41304" w:rsidP="00C41304">
      <w:pPr>
        <w:pStyle w:val="Textbody"/>
        <w:numPr>
          <w:ilvl w:val="0"/>
          <w:numId w:val="58"/>
        </w:numPr>
        <w:tabs>
          <w:tab w:val="left" w:pos="426"/>
        </w:tabs>
        <w:spacing w:after="0"/>
        <w:jc w:val="both"/>
        <w:rPr>
          <w:color w:val="auto"/>
          <w:sz w:val="28"/>
          <w:szCs w:val="28"/>
        </w:rPr>
      </w:pPr>
      <w:r w:rsidRPr="002A2289">
        <w:rPr>
          <w:sz w:val="28"/>
          <w:szCs w:val="28"/>
        </w:rPr>
        <w:t>При дегазации танков, состояние атмосферы танка и ход процесса смены атмосферы осуществляется, как правило, с использованием следующих газоанализаторов…</w:t>
      </w:r>
    </w:p>
    <w:p w14:paraId="39D81A64" w14:textId="77777777" w:rsidR="00C41304" w:rsidRPr="002A2289" w:rsidRDefault="00C41304" w:rsidP="00C41304">
      <w:pPr>
        <w:pStyle w:val="Textbody"/>
        <w:numPr>
          <w:ilvl w:val="0"/>
          <w:numId w:val="58"/>
        </w:numPr>
        <w:tabs>
          <w:tab w:val="left" w:pos="426"/>
        </w:tabs>
        <w:spacing w:after="0"/>
        <w:jc w:val="both"/>
        <w:rPr>
          <w:color w:val="auto"/>
          <w:sz w:val="28"/>
          <w:szCs w:val="28"/>
        </w:rPr>
      </w:pPr>
      <w:r w:rsidRPr="002A2289">
        <w:rPr>
          <w:sz w:val="28"/>
          <w:szCs w:val="28"/>
        </w:rPr>
        <w:t>На какой срок выдается разрешение на проведение горячих работ?</w:t>
      </w:r>
    </w:p>
    <w:p w14:paraId="32793B0E" w14:textId="77777777" w:rsidR="00C41304" w:rsidRPr="002A2289" w:rsidRDefault="00C41304" w:rsidP="00C41304">
      <w:pPr>
        <w:pStyle w:val="Textbody"/>
        <w:numPr>
          <w:ilvl w:val="0"/>
          <w:numId w:val="58"/>
        </w:numPr>
        <w:tabs>
          <w:tab w:val="left" w:pos="426"/>
        </w:tabs>
        <w:spacing w:after="0"/>
        <w:jc w:val="both"/>
        <w:rPr>
          <w:color w:val="auto"/>
          <w:sz w:val="28"/>
          <w:szCs w:val="28"/>
        </w:rPr>
      </w:pPr>
      <w:r w:rsidRPr="002A2289">
        <w:rPr>
          <w:sz w:val="28"/>
          <w:szCs w:val="28"/>
        </w:rPr>
        <w:t>Укажите 3 основных признака «Закрытого помещени</w:t>
      </w:r>
      <w:r>
        <w:rPr>
          <w:sz w:val="28"/>
          <w:szCs w:val="28"/>
        </w:rPr>
        <w:t>я</w:t>
      </w:r>
      <w:r w:rsidRPr="002A2289">
        <w:rPr>
          <w:sz w:val="28"/>
          <w:szCs w:val="28"/>
        </w:rPr>
        <w:t>»:</w:t>
      </w:r>
    </w:p>
    <w:p w14:paraId="6FDB61EC" w14:textId="77777777" w:rsidR="00C41304" w:rsidRPr="002A2289" w:rsidRDefault="00C41304" w:rsidP="00C41304">
      <w:pPr>
        <w:pStyle w:val="Textbody"/>
        <w:numPr>
          <w:ilvl w:val="0"/>
          <w:numId w:val="58"/>
        </w:numPr>
        <w:tabs>
          <w:tab w:val="left" w:pos="426"/>
        </w:tabs>
        <w:spacing w:after="0"/>
        <w:jc w:val="both"/>
        <w:rPr>
          <w:color w:val="auto"/>
          <w:sz w:val="28"/>
          <w:szCs w:val="28"/>
        </w:rPr>
      </w:pPr>
      <w:r w:rsidRPr="002A2289">
        <w:rPr>
          <w:sz w:val="28"/>
          <w:szCs w:val="28"/>
        </w:rPr>
        <w:t>Аппараты EEBD (Emergency Escape Breathing Device) должны иметь запас воздуха, достаточный для обеспечения дыхания персонала в течение некоторого времени. Введите минимально допустимую продолжительность (в минутах)</w:t>
      </w:r>
    </w:p>
    <w:p w14:paraId="4E4892C5" w14:textId="77777777" w:rsidR="00C41304" w:rsidRPr="002A2289" w:rsidRDefault="00C41304" w:rsidP="00C41304">
      <w:pPr>
        <w:pStyle w:val="Textbody"/>
        <w:numPr>
          <w:ilvl w:val="0"/>
          <w:numId w:val="58"/>
        </w:numPr>
        <w:tabs>
          <w:tab w:val="left" w:pos="426"/>
        </w:tabs>
        <w:spacing w:after="0"/>
        <w:jc w:val="both"/>
        <w:rPr>
          <w:color w:val="auto"/>
          <w:sz w:val="28"/>
          <w:szCs w:val="28"/>
        </w:rPr>
      </w:pPr>
      <w:r w:rsidRPr="002A2289">
        <w:rPr>
          <w:sz w:val="28"/>
          <w:szCs w:val="28"/>
        </w:rPr>
        <w:t>Температура вспышки – это…</w:t>
      </w:r>
    </w:p>
    <w:p w14:paraId="5133691B" w14:textId="77777777" w:rsidR="000F1A70" w:rsidRPr="000F1A70" w:rsidRDefault="000F1A70" w:rsidP="000F1A70">
      <w:pPr>
        <w:pStyle w:val="3"/>
        <w:ind w:firstLine="425"/>
        <w:rPr>
          <w:i w:val="0"/>
          <w:sz w:val="28"/>
          <w:szCs w:val="28"/>
        </w:rPr>
      </w:pPr>
    </w:p>
    <w:p w14:paraId="3C540CF9" w14:textId="77777777" w:rsidR="00C41304" w:rsidRPr="000F1A70" w:rsidRDefault="00C41304" w:rsidP="00C41304">
      <w:pPr>
        <w:pStyle w:val="3"/>
        <w:ind w:firstLine="425"/>
        <w:rPr>
          <w:sz w:val="28"/>
          <w:szCs w:val="28"/>
        </w:rPr>
      </w:pPr>
      <w:r w:rsidRPr="000F1A70">
        <w:rPr>
          <w:i w:val="0"/>
          <w:sz w:val="28"/>
          <w:szCs w:val="28"/>
        </w:rPr>
        <w:t xml:space="preserve">Пример </w:t>
      </w:r>
      <w:r>
        <w:rPr>
          <w:i w:val="0"/>
          <w:sz w:val="28"/>
          <w:szCs w:val="28"/>
        </w:rPr>
        <w:t>практических занятий</w:t>
      </w:r>
      <w:r w:rsidRPr="000F1A70">
        <w:rPr>
          <w:i w:val="0"/>
          <w:sz w:val="28"/>
          <w:szCs w:val="28"/>
        </w:rPr>
        <w:t>:</w:t>
      </w:r>
    </w:p>
    <w:p w14:paraId="7F826FF7" w14:textId="77777777" w:rsidR="00C41304" w:rsidRPr="002A2289" w:rsidRDefault="00C41304" w:rsidP="00C41304">
      <w:pPr>
        <w:pStyle w:val="3"/>
        <w:ind w:firstLine="425"/>
        <w:rPr>
          <w:rFonts w:eastAsia="Calibri"/>
          <w:i w:val="0"/>
          <w:sz w:val="28"/>
          <w:szCs w:val="28"/>
        </w:rPr>
      </w:pPr>
      <w:r w:rsidRPr="002A2289">
        <w:rPr>
          <w:rFonts w:eastAsia="Calibri"/>
          <w:i w:val="0"/>
          <w:sz w:val="28"/>
          <w:szCs w:val="28"/>
        </w:rPr>
        <w:t>Каждое учение по борьбе с пожаром должно включать:</w:t>
      </w:r>
    </w:p>
    <w:p w14:paraId="4A0E49D2" w14:textId="77777777" w:rsidR="00C41304" w:rsidRPr="002A2289" w:rsidRDefault="00C41304" w:rsidP="00C41304">
      <w:pPr>
        <w:pStyle w:val="3"/>
        <w:ind w:firstLine="425"/>
        <w:rPr>
          <w:rFonts w:eastAsia="Calibri"/>
          <w:i w:val="0"/>
          <w:sz w:val="28"/>
          <w:szCs w:val="28"/>
        </w:rPr>
      </w:pPr>
      <w:r w:rsidRPr="002A2289">
        <w:rPr>
          <w:rFonts w:eastAsia="Calibri"/>
          <w:i w:val="0"/>
          <w:sz w:val="28"/>
          <w:szCs w:val="28"/>
        </w:rPr>
        <w:t xml:space="preserve">Прибытие к месту сбора и подготовку к выполнению обязанностей согласно </w:t>
      </w:r>
      <w:r>
        <w:rPr>
          <w:rFonts w:eastAsia="Calibri"/>
          <w:i w:val="0"/>
          <w:sz w:val="28"/>
          <w:szCs w:val="28"/>
        </w:rPr>
        <w:t>распределенным обязанностям</w:t>
      </w:r>
      <w:r w:rsidRPr="002A2289">
        <w:rPr>
          <w:rFonts w:eastAsia="Calibri"/>
          <w:i w:val="0"/>
          <w:sz w:val="28"/>
          <w:szCs w:val="28"/>
        </w:rPr>
        <w:t>.</w:t>
      </w:r>
    </w:p>
    <w:p w14:paraId="2132D721" w14:textId="77777777" w:rsidR="00C41304" w:rsidRPr="002A2289" w:rsidRDefault="00C41304" w:rsidP="00C41304">
      <w:pPr>
        <w:pStyle w:val="3"/>
        <w:ind w:firstLine="425"/>
        <w:rPr>
          <w:rFonts w:eastAsia="Calibri"/>
          <w:i w:val="0"/>
          <w:sz w:val="28"/>
          <w:szCs w:val="28"/>
        </w:rPr>
      </w:pPr>
      <w:r w:rsidRPr="002A2289">
        <w:rPr>
          <w:rFonts w:eastAsia="Calibri"/>
          <w:i w:val="0"/>
          <w:sz w:val="28"/>
          <w:szCs w:val="28"/>
        </w:rPr>
        <w:t xml:space="preserve">Пуск пожарного насоса </w:t>
      </w:r>
      <w:r>
        <w:rPr>
          <w:rFonts w:eastAsia="Calibri"/>
          <w:i w:val="0"/>
          <w:sz w:val="28"/>
          <w:szCs w:val="28"/>
        </w:rPr>
        <w:t>и</w:t>
      </w:r>
      <w:r w:rsidRPr="002A2289">
        <w:rPr>
          <w:rFonts w:eastAsia="Calibri"/>
          <w:i w:val="0"/>
          <w:sz w:val="28"/>
          <w:szCs w:val="28"/>
        </w:rPr>
        <w:t xml:space="preserve"> использование </w:t>
      </w:r>
      <w:r>
        <w:rPr>
          <w:rFonts w:eastAsia="Calibri"/>
          <w:i w:val="0"/>
          <w:sz w:val="28"/>
          <w:szCs w:val="28"/>
        </w:rPr>
        <w:t>пожарного рукава и ствола</w:t>
      </w:r>
      <w:r w:rsidRPr="002A2289">
        <w:rPr>
          <w:rFonts w:eastAsia="Calibri"/>
          <w:i w:val="0"/>
          <w:sz w:val="28"/>
          <w:szCs w:val="28"/>
        </w:rPr>
        <w:t>.</w:t>
      </w:r>
    </w:p>
    <w:p w14:paraId="3673DEA9" w14:textId="77777777" w:rsidR="00C41304" w:rsidRPr="002A2289" w:rsidRDefault="00C41304" w:rsidP="00C41304">
      <w:pPr>
        <w:pStyle w:val="3"/>
        <w:ind w:firstLine="425"/>
        <w:rPr>
          <w:rFonts w:eastAsia="Calibri"/>
          <w:i w:val="0"/>
          <w:sz w:val="28"/>
          <w:szCs w:val="28"/>
        </w:rPr>
      </w:pPr>
      <w:r w:rsidRPr="002A2289">
        <w:rPr>
          <w:rFonts w:eastAsia="Calibri"/>
          <w:i w:val="0"/>
          <w:sz w:val="28"/>
          <w:szCs w:val="28"/>
        </w:rPr>
        <w:t>Проверк</w:t>
      </w:r>
      <w:r>
        <w:rPr>
          <w:rFonts w:eastAsia="Calibri"/>
          <w:i w:val="0"/>
          <w:sz w:val="28"/>
          <w:szCs w:val="28"/>
        </w:rPr>
        <w:t>а</w:t>
      </w:r>
      <w:r w:rsidRPr="002A2289">
        <w:rPr>
          <w:rFonts w:eastAsia="Calibri"/>
          <w:i w:val="0"/>
          <w:sz w:val="28"/>
          <w:szCs w:val="28"/>
        </w:rPr>
        <w:t xml:space="preserve"> снаряжения пожарного и другого спасательного снаряжения.</w:t>
      </w:r>
    </w:p>
    <w:p w14:paraId="1631D2C9" w14:textId="77777777" w:rsidR="00C41304" w:rsidRPr="002A2289" w:rsidRDefault="00C41304" w:rsidP="00C41304">
      <w:pPr>
        <w:pStyle w:val="3"/>
        <w:ind w:firstLine="425"/>
        <w:rPr>
          <w:rFonts w:eastAsia="Calibri"/>
          <w:i w:val="0"/>
          <w:sz w:val="28"/>
          <w:szCs w:val="28"/>
        </w:rPr>
      </w:pPr>
      <w:r w:rsidRPr="002A2289">
        <w:rPr>
          <w:rFonts w:eastAsia="Calibri"/>
          <w:i w:val="0"/>
          <w:sz w:val="28"/>
          <w:szCs w:val="28"/>
        </w:rPr>
        <w:t>Проверку соответствующего оборудования и средств связи.</w:t>
      </w:r>
    </w:p>
    <w:p w14:paraId="1070373F" w14:textId="77777777" w:rsidR="00C41304" w:rsidRPr="002A2289" w:rsidRDefault="00C41304" w:rsidP="00C41304">
      <w:pPr>
        <w:pStyle w:val="3"/>
        <w:ind w:firstLine="425"/>
        <w:rPr>
          <w:rFonts w:eastAsia="Calibri"/>
          <w:i w:val="0"/>
          <w:sz w:val="28"/>
          <w:szCs w:val="28"/>
        </w:rPr>
      </w:pPr>
      <w:r w:rsidRPr="002A2289">
        <w:rPr>
          <w:rFonts w:eastAsia="Calibri"/>
          <w:i w:val="0"/>
          <w:sz w:val="28"/>
          <w:szCs w:val="28"/>
        </w:rPr>
        <w:t>Проверку работы водонепроницаемых дверей, пожарных заслонок и т. д.</w:t>
      </w:r>
    </w:p>
    <w:p w14:paraId="3C0437A4" w14:textId="77777777" w:rsidR="00C41304" w:rsidRPr="002A2289" w:rsidRDefault="00C41304" w:rsidP="00C41304">
      <w:pPr>
        <w:pStyle w:val="3"/>
        <w:ind w:firstLine="425"/>
        <w:rPr>
          <w:rFonts w:eastAsia="Calibri"/>
          <w:i w:val="0"/>
          <w:sz w:val="28"/>
          <w:szCs w:val="28"/>
        </w:rPr>
      </w:pPr>
      <w:r w:rsidRPr="002A2289">
        <w:rPr>
          <w:rFonts w:eastAsia="Calibri"/>
          <w:i w:val="0"/>
          <w:sz w:val="28"/>
          <w:szCs w:val="28"/>
        </w:rPr>
        <w:t>Использование дыхательных аппаратов в условиях задымления.</w:t>
      </w:r>
    </w:p>
    <w:p w14:paraId="08D75A8F" w14:textId="77777777" w:rsidR="00C41304" w:rsidRPr="002A2289" w:rsidRDefault="00C41304" w:rsidP="00C41304">
      <w:pPr>
        <w:pStyle w:val="3"/>
        <w:ind w:firstLine="425"/>
        <w:rPr>
          <w:rFonts w:eastAsia="Calibri"/>
          <w:i w:val="0"/>
          <w:sz w:val="28"/>
          <w:szCs w:val="28"/>
        </w:rPr>
      </w:pPr>
      <w:r w:rsidRPr="002A2289">
        <w:rPr>
          <w:rFonts w:eastAsia="Calibri"/>
          <w:i w:val="0"/>
          <w:sz w:val="28"/>
          <w:szCs w:val="28"/>
        </w:rPr>
        <w:t>Использование средств по спасению пострадавших из закрытых помещений и грузовых танков.</w:t>
      </w:r>
    </w:p>
    <w:p w14:paraId="48B9DA78" w14:textId="77777777" w:rsidR="00C41304" w:rsidRPr="002A2289" w:rsidRDefault="00C41304" w:rsidP="00C41304">
      <w:pPr>
        <w:pStyle w:val="3"/>
        <w:ind w:firstLine="425"/>
        <w:rPr>
          <w:rFonts w:eastAsia="Calibri"/>
          <w:i w:val="0"/>
          <w:sz w:val="28"/>
          <w:szCs w:val="28"/>
        </w:rPr>
      </w:pPr>
      <w:r w:rsidRPr="002A2289">
        <w:rPr>
          <w:rFonts w:eastAsia="Calibri"/>
          <w:i w:val="0"/>
          <w:sz w:val="28"/>
          <w:szCs w:val="28"/>
        </w:rPr>
        <w:t>Применение реанимационного оборудования и эвакуация пострадавших.</w:t>
      </w:r>
    </w:p>
    <w:p w14:paraId="1CFF021E" w14:textId="77777777" w:rsidR="00C41304" w:rsidRPr="002A2289" w:rsidRDefault="00C41304" w:rsidP="00C41304">
      <w:pPr>
        <w:pStyle w:val="3"/>
        <w:ind w:firstLine="425"/>
        <w:rPr>
          <w:rFonts w:eastAsia="Calibri"/>
          <w:i w:val="0"/>
          <w:sz w:val="28"/>
          <w:szCs w:val="28"/>
        </w:rPr>
      </w:pPr>
      <w:r w:rsidRPr="002A2289">
        <w:rPr>
          <w:rFonts w:eastAsia="Calibri"/>
          <w:i w:val="0"/>
          <w:sz w:val="28"/>
          <w:szCs w:val="28"/>
        </w:rPr>
        <w:t>Использование индивидуальных дыхательных аппаратов для эвакуации.</w:t>
      </w:r>
    </w:p>
    <w:p w14:paraId="7E00E82D" w14:textId="77777777" w:rsidR="00C41304" w:rsidRPr="002A2289" w:rsidRDefault="00C41304" w:rsidP="00C41304">
      <w:pPr>
        <w:pStyle w:val="3"/>
        <w:ind w:firstLine="425"/>
        <w:rPr>
          <w:rFonts w:eastAsia="Calibri"/>
          <w:i w:val="0"/>
          <w:sz w:val="28"/>
          <w:szCs w:val="28"/>
        </w:rPr>
      </w:pPr>
      <w:r>
        <w:rPr>
          <w:rFonts w:eastAsia="Calibri"/>
          <w:i w:val="0"/>
          <w:sz w:val="28"/>
          <w:szCs w:val="28"/>
        </w:rPr>
        <w:t>И</w:t>
      </w:r>
      <w:r w:rsidRPr="002A2289">
        <w:rPr>
          <w:rFonts w:eastAsia="Calibri"/>
          <w:i w:val="0"/>
          <w:sz w:val="28"/>
          <w:szCs w:val="28"/>
        </w:rPr>
        <w:t>спользование переносных огнетушителей и противопожарных покрывал;</w:t>
      </w:r>
    </w:p>
    <w:p w14:paraId="03D7F7CB" w14:textId="77777777" w:rsidR="00C41304" w:rsidRPr="002A2289" w:rsidRDefault="00C41304" w:rsidP="00C41304">
      <w:pPr>
        <w:pStyle w:val="3"/>
        <w:ind w:firstLine="425"/>
        <w:rPr>
          <w:rFonts w:eastAsia="Calibri"/>
          <w:i w:val="0"/>
          <w:sz w:val="28"/>
          <w:szCs w:val="28"/>
        </w:rPr>
      </w:pPr>
      <w:r>
        <w:rPr>
          <w:rFonts w:eastAsia="Calibri"/>
          <w:i w:val="0"/>
          <w:sz w:val="28"/>
          <w:szCs w:val="28"/>
        </w:rPr>
        <w:t>И</w:t>
      </w:r>
      <w:r w:rsidRPr="002A2289">
        <w:rPr>
          <w:rFonts w:eastAsia="Calibri"/>
          <w:i w:val="0"/>
          <w:sz w:val="28"/>
          <w:szCs w:val="28"/>
        </w:rPr>
        <w:t>спользование стационарных систем тушения;</w:t>
      </w:r>
    </w:p>
    <w:p w14:paraId="0F49DA86" w14:textId="77777777" w:rsidR="00C41304" w:rsidRPr="002A2289" w:rsidRDefault="00C41304" w:rsidP="00C41304">
      <w:pPr>
        <w:pStyle w:val="3"/>
        <w:ind w:firstLine="425"/>
        <w:rPr>
          <w:rFonts w:eastAsia="Calibri"/>
          <w:i w:val="0"/>
          <w:sz w:val="28"/>
          <w:szCs w:val="28"/>
        </w:rPr>
      </w:pPr>
      <w:r>
        <w:rPr>
          <w:rFonts w:eastAsia="Calibri"/>
          <w:i w:val="0"/>
          <w:sz w:val="28"/>
          <w:szCs w:val="28"/>
        </w:rPr>
        <w:t>О</w:t>
      </w:r>
      <w:r w:rsidRPr="002A2289">
        <w:rPr>
          <w:rFonts w:eastAsia="Calibri"/>
          <w:i w:val="0"/>
          <w:sz w:val="28"/>
          <w:szCs w:val="28"/>
        </w:rPr>
        <w:t>хлаждение смежных с очагом пожара переборок;</w:t>
      </w:r>
    </w:p>
    <w:p w14:paraId="1F510DDD" w14:textId="77777777" w:rsidR="00C41304" w:rsidRPr="002A2289" w:rsidRDefault="00C41304" w:rsidP="00C41304">
      <w:pPr>
        <w:pStyle w:val="3"/>
        <w:ind w:firstLine="425"/>
        <w:rPr>
          <w:rFonts w:eastAsia="Calibri"/>
          <w:i w:val="0"/>
          <w:sz w:val="28"/>
          <w:szCs w:val="28"/>
        </w:rPr>
      </w:pPr>
      <w:r>
        <w:rPr>
          <w:rFonts w:eastAsia="Calibri"/>
          <w:i w:val="0"/>
          <w:sz w:val="28"/>
          <w:szCs w:val="28"/>
        </w:rPr>
        <w:t>И</w:t>
      </w:r>
      <w:r w:rsidRPr="002A2289">
        <w:rPr>
          <w:rFonts w:eastAsia="Calibri"/>
          <w:i w:val="0"/>
          <w:sz w:val="28"/>
          <w:szCs w:val="28"/>
        </w:rPr>
        <w:t>спользование объёмных систем тушения;</w:t>
      </w:r>
    </w:p>
    <w:p w14:paraId="038DA032" w14:textId="77777777" w:rsidR="002A2289" w:rsidRPr="000F1A70" w:rsidRDefault="002A2289" w:rsidP="005075BC">
      <w:pPr>
        <w:pStyle w:val="3"/>
        <w:ind w:firstLine="425"/>
        <w:rPr>
          <w:i w:val="0"/>
          <w:sz w:val="28"/>
          <w:szCs w:val="28"/>
        </w:rPr>
      </w:pPr>
    </w:p>
    <w:p w14:paraId="6B474786" w14:textId="77777777" w:rsidR="00C41304" w:rsidRPr="005075BC" w:rsidRDefault="00C41304">
      <w:pPr>
        <w:pStyle w:val="3"/>
        <w:ind w:firstLine="425"/>
        <w:rPr>
          <w:b/>
          <w:i w:val="0"/>
          <w:sz w:val="28"/>
          <w:szCs w:val="28"/>
        </w:rPr>
      </w:pPr>
    </w:p>
    <w:p w14:paraId="288FC3B6" w14:textId="77777777" w:rsidR="00414299" w:rsidRPr="007D671C" w:rsidRDefault="00FD26A4" w:rsidP="009800AC">
      <w:pPr>
        <w:pStyle w:val="3"/>
        <w:ind w:firstLine="567"/>
        <w:rPr>
          <w:b/>
          <w:i w:val="0"/>
          <w:sz w:val="28"/>
          <w:szCs w:val="28"/>
        </w:rPr>
      </w:pPr>
      <w:r w:rsidRPr="007D671C">
        <w:rPr>
          <w:b/>
          <w:i w:val="0"/>
          <w:sz w:val="28"/>
          <w:szCs w:val="28"/>
        </w:rPr>
        <w:t>Тема РГР</w:t>
      </w:r>
    </w:p>
    <w:p w14:paraId="2E53E37A" w14:textId="77777777" w:rsidR="00414299" w:rsidRPr="007D671C" w:rsidRDefault="00F649D4" w:rsidP="009800AC">
      <w:pPr>
        <w:pStyle w:val="3"/>
        <w:ind w:firstLine="567"/>
        <w:rPr>
          <w:i w:val="0"/>
          <w:sz w:val="28"/>
          <w:szCs w:val="28"/>
        </w:rPr>
      </w:pPr>
      <w:r w:rsidRPr="007D671C">
        <w:rPr>
          <w:i w:val="0"/>
          <w:sz w:val="28"/>
          <w:szCs w:val="28"/>
        </w:rPr>
        <w:t>Учебным планом не предусмотрен</w:t>
      </w:r>
      <w:r w:rsidR="009800AC">
        <w:rPr>
          <w:i w:val="0"/>
          <w:sz w:val="28"/>
          <w:szCs w:val="28"/>
        </w:rPr>
        <w:t>о</w:t>
      </w:r>
    </w:p>
    <w:p w14:paraId="634A884C" w14:textId="77777777" w:rsidR="00F649D4" w:rsidRPr="005075BC" w:rsidRDefault="00F649D4">
      <w:pPr>
        <w:pStyle w:val="3"/>
        <w:ind w:firstLine="425"/>
        <w:rPr>
          <w:i w:val="0"/>
          <w:sz w:val="28"/>
          <w:szCs w:val="28"/>
        </w:rPr>
      </w:pPr>
    </w:p>
    <w:p w14:paraId="3D5BC8AA" w14:textId="77777777" w:rsidR="00F649D4" w:rsidRPr="005075BC" w:rsidRDefault="00F649D4" w:rsidP="009800AC">
      <w:pPr>
        <w:pStyle w:val="3"/>
        <w:ind w:firstLine="567"/>
        <w:rPr>
          <w:b/>
          <w:i w:val="0"/>
          <w:sz w:val="28"/>
          <w:szCs w:val="28"/>
        </w:rPr>
      </w:pPr>
      <w:r w:rsidRPr="005075BC">
        <w:rPr>
          <w:b/>
          <w:i w:val="0"/>
          <w:sz w:val="28"/>
          <w:szCs w:val="28"/>
        </w:rPr>
        <w:lastRenderedPageBreak/>
        <w:t>5.4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14:paraId="052E01AC" w14:textId="77777777" w:rsidR="00F649D4" w:rsidRPr="005075BC" w:rsidRDefault="00F649D4" w:rsidP="00F649D4">
      <w:pPr>
        <w:pStyle w:val="3"/>
        <w:ind w:firstLine="425"/>
        <w:rPr>
          <w:i w:val="0"/>
          <w:sz w:val="28"/>
          <w:szCs w:val="28"/>
          <w:shd w:val="clear" w:color="auto" w:fill="FFFF00"/>
        </w:rPr>
      </w:pPr>
    </w:p>
    <w:p w14:paraId="5102C3C7" w14:textId="77777777" w:rsidR="00E846BC" w:rsidRDefault="00F649D4" w:rsidP="009800AC">
      <w:pPr>
        <w:pStyle w:val="3"/>
        <w:ind w:firstLine="567"/>
        <w:rPr>
          <w:i w:val="0"/>
          <w:sz w:val="28"/>
          <w:szCs w:val="28"/>
        </w:rPr>
      </w:pPr>
      <w:r w:rsidRPr="005075BC">
        <w:rPr>
          <w:i w:val="0"/>
          <w:sz w:val="28"/>
          <w:szCs w:val="28"/>
        </w:rPr>
        <w:t xml:space="preserve">5.4.1. Методика оценки </w:t>
      </w:r>
      <w:r w:rsidR="00DA4639">
        <w:rPr>
          <w:i w:val="0"/>
          <w:sz w:val="28"/>
          <w:szCs w:val="28"/>
        </w:rPr>
        <w:t>компьютерного тестирования,</w:t>
      </w:r>
      <w:r w:rsidR="00DA4639" w:rsidRPr="005075BC">
        <w:rPr>
          <w:i w:val="0"/>
          <w:sz w:val="28"/>
          <w:szCs w:val="28"/>
        </w:rPr>
        <w:t xml:space="preserve"> </w:t>
      </w:r>
      <w:r w:rsidR="005075BC" w:rsidRPr="005075BC">
        <w:rPr>
          <w:i w:val="0"/>
          <w:sz w:val="28"/>
          <w:szCs w:val="28"/>
        </w:rPr>
        <w:t xml:space="preserve">с использованием программного комплекса </w:t>
      </w:r>
    </w:p>
    <w:p w14:paraId="721D8E25" w14:textId="77777777" w:rsidR="007F517B" w:rsidRPr="00E846BC" w:rsidRDefault="007F517B" w:rsidP="009800AC">
      <w:pPr>
        <w:pStyle w:val="3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Этапы </w:t>
      </w:r>
      <w:r>
        <w:rPr>
          <w:i w:val="0"/>
          <w:sz w:val="28"/>
          <w:szCs w:val="28"/>
          <w:lang w:val="en-US"/>
        </w:rPr>
        <w:t>I</w:t>
      </w:r>
      <w:r w:rsidRPr="007F517B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–</w:t>
      </w:r>
      <w:r w:rsidRPr="007F517B">
        <w:rPr>
          <w:i w:val="0"/>
          <w:sz w:val="28"/>
          <w:szCs w:val="28"/>
        </w:rPr>
        <w:t xml:space="preserve"> </w:t>
      </w:r>
      <w:r w:rsidR="00E846BC">
        <w:rPr>
          <w:i w:val="0"/>
          <w:sz w:val="28"/>
          <w:szCs w:val="28"/>
          <w:lang w:val="en-US"/>
        </w:rPr>
        <w:t>III</w:t>
      </w:r>
    </w:p>
    <w:p w14:paraId="72E30E02" w14:textId="77777777" w:rsidR="00F649D4" w:rsidRPr="005075BC" w:rsidRDefault="005075BC" w:rsidP="009800AC">
      <w:pPr>
        <w:pStyle w:val="3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 тесте </w:t>
      </w:r>
      <w:r w:rsidRPr="007054E7">
        <w:rPr>
          <w:i w:val="0"/>
          <w:sz w:val="28"/>
          <w:szCs w:val="28"/>
        </w:rPr>
        <w:t xml:space="preserve">предусмотрено </w:t>
      </w:r>
      <w:r w:rsidR="00DA4639">
        <w:rPr>
          <w:i w:val="0"/>
          <w:sz w:val="28"/>
          <w:szCs w:val="28"/>
        </w:rPr>
        <w:t>5</w:t>
      </w:r>
      <w:r w:rsidR="007054E7" w:rsidRPr="007054E7">
        <w:rPr>
          <w:i w:val="0"/>
          <w:sz w:val="28"/>
          <w:szCs w:val="28"/>
        </w:rPr>
        <w:t>0</w:t>
      </w:r>
      <w:r w:rsidRPr="007054E7">
        <w:rPr>
          <w:i w:val="0"/>
          <w:sz w:val="28"/>
          <w:szCs w:val="28"/>
        </w:rPr>
        <w:t xml:space="preserve"> вопросов</w:t>
      </w:r>
      <w:r w:rsidR="007F517B">
        <w:rPr>
          <w:i w:val="0"/>
          <w:sz w:val="28"/>
          <w:szCs w:val="28"/>
        </w:rPr>
        <w:t>. Общая интегральная оценка «Удовлетворительно» ставится при условии 7</w:t>
      </w:r>
      <w:r w:rsidR="00445BD1">
        <w:rPr>
          <w:i w:val="0"/>
          <w:sz w:val="28"/>
          <w:szCs w:val="28"/>
        </w:rPr>
        <w:t>0</w:t>
      </w:r>
      <w:r w:rsidR="007F517B">
        <w:rPr>
          <w:i w:val="0"/>
          <w:sz w:val="28"/>
          <w:szCs w:val="28"/>
        </w:rPr>
        <w:t>% правильных ответов. При условии, что, в общем, студент набрал 7</w:t>
      </w:r>
      <w:r w:rsidR="00445BD1">
        <w:rPr>
          <w:i w:val="0"/>
          <w:sz w:val="28"/>
          <w:szCs w:val="28"/>
        </w:rPr>
        <w:t>0</w:t>
      </w:r>
      <w:r w:rsidR="007F517B">
        <w:rPr>
          <w:i w:val="0"/>
          <w:sz w:val="28"/>
          <w:szCs w:val="28"/>
        </w:rPr>
        <w:t xml:space="preserve">% и более, но, хотя бы, по одному из разделов ниже </w:t>
      </w:r>
      <w:r w:rsidR="007054E7">
        <w:rPr>
          <w:i w:val="0"/>
          <w:sz w:val="28"/>
          <w:szCs w:val="28"/>
        </w:rPr>
        <w:t>необходимого процента правильных ответов</w:t>
      </w:r>
      <w:r w:rsidR="007F517B">
        <w:rPr>
          <w:i w:val="0"/>
          <w:sz w:val="28"/>
          <w:szCs w:val="28"/>
        </w:rPr>
        <w:t xml:space="preserve"> общая интегральная оценка – «Неудовлетворительно»</w:t>
      </w:r>
    </w:p>
    <w:p w14:paraId="0B9D6A93" w14:textId="77777777" w:rsidR="005075BC" w:rsidRPr="00CC6F2B" w:rsidRDefault="005075BC" w:rsidP="00F649D4">
      <w:pPr>
        <w:pStyle w:val="3"/>
        <w:ind w:firstLine="425"/>
        <w:rPr>
          <w:i w:val="0"/>
          <w:color w:val="FF0000"/>
          <w:sz w:val="28"/>
          <w:szCs w:val="28"/>
        </w:rPr>
      </w:pPr>
    </w:p>
    <w:p w14:paraId="310E4905" w14:textId="77777777" w:rsidR="007F517B" w:rsidRDefault="007F517B" w:rsidP="009800AC">
      <w:pPr>
        <w:pStyle w:val="3"/>
        <w:ind w:firstLine="567"/>
        <w:rPr>
          <w:i w:val="0"/>
          <w:sz w:val="28"/>
          <w:szCs w:val="28"/>
        </w:rPr>
      </w:pPr>
      <w:r w:rsidRPr="005075BC">
        <w:rPr>
          <w:i w:val="0"/>
          <w:sz w:val="28"/>
          <w:szCs w:val="28"/>
        </w:rPr>
        <w:t>5.4.</w:t>
      </w:r>
      <w:r>
        <w:rPr>
          <w:i w:val="0"/>
          <w:sz w:val="28"/>
          <w:szCs w:val="28"/>
        </w:rPr>
        <w:t>2</w:t>
      </w:r>
      <w:r w:rsidRPr="005075BC">
        <w:rPr>
          <w:i w:val="0"/>
          <w:sz w:val="28"/>
          <w:szCs w:val="28"/>
        </w:rPr>
        <w:t xml:space="preserve">. Методика оценки </w:t>
      </w:r>
      <w:r w:rsidR="00DA4639">
        <w:rPr>
          <w:i w:val="0"/>
          <w:sz w:val="28"/>
          <w:szCs w:val="28"/>
        </w:rPr>
        <w:t>практических занятий</w:t>
      </w:r>
    </w:p>
    <w:p w14:paraId="0C140076" w14:textId="77777777" w:rsidR="007F517B" w:rsidRPr="00E846BC" w:rsidRDefault="007F517B" w:rsidP="009800AC">
      <w:pPr>
        <w:pStyle w:val="3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Этапы </w:t>
      </w:r>
      <w:r>
        <w:rPr>
          <w:i w:val="0"/>
          <w:sz w:val="28"/>
          <w:szCs w:val="28"/>
          <w:lang w:val="en-US"/>
        </w:rPr>
        <w:t>I</w:t>
      </w:r>
      <w:r w:rsidRPr="007F517B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–</w:t>
      </w:r>
      <w:r w:rsidRPr="007F517B">
        <w:rPr>
          <w:i w:val="0"/>
          <w:sz w:val="28"/>
          <w:szCs w:val="28"/>
        </w:rPr>
        <w:t xml:space="preserve"> </w:t>
      </w:r>
      <w:r w:rsidR="000E579B">
        <w:rPr>
          <w:i w:val="0"/>
          <w:sz w:val="28"/>
          <w:szCs w:val="28"/>
          <w:lang w:val="en-US"/>
        </w:rPr>
        <w:t>I</w:t>
      </w:r>
      <w:r w:rsidR="00E846BC">
        <w:rPr>
          <w:i w:val="0"/>
          <w:sz w:val="28"/>
          <w:szCs w:val="28"/>
          <w:lang w:val="en-US"/>
        </w:rPr>
        <w:t>II</w:t>
      </w:r>
    </w:p>
    <w:p w14:paraId="766278D2" w14:textId="77777777" w:rsidR="007F517B" w:rsidRPr="007F517B" w:rsidRDefault="007F517B" w:rsidP="009800AC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Зачтено</w:t>
      </w:r>
      <w:r w:rsidRPr="007F517B">
        <w:rPr>
          <w:rFonts w:ascii="Times New Roman" w:hAnsi="Times New Roman"/>
          <w:b/>
          <w:sz w:val="28"/>
          <w:szCs w:val="28"/>
        </w:rPr>
        <w:t>:</w:t>
      </w:r>
      <w:r w:rsidRPr="007F517B">
        <w:rPr>
          <w:rFonts w:ascii="Times New Roman" w:hAnsi="Times New Roman"/>
          <w:sz w:val="28"/>
          <w:szCs w:val="28"/>
        </w:rPr>
        <w:t xml:space="preserve">   </w:t>
      </w:r>
      <w:r w:rsidR="000E579B">
        <w:rPr>
          <w:rFonts w:ascii="Times New Roman" w:hAnsi="Times New Roman"/>
          <w:sz w:val="28"/>
          <w:szCs w:val="28"/>
        </w:rPr>
        <w:t>Д</w:t>
      </w:r>
      <w:r w:rsidR="000E579B" w:rsidRPr="000E579B">
        <w:rPr>
          <w:rFonts w:ascii="Times New Roman" w:hAnsi="Times New Roman"/>
          <w:sz w:val="28"/>
          <w:szCs w:val="28"/>
        </w:rPr>
        <w:t>ействия соответствуют</w:t>
      </w:r>
      <w:r w:rsidR="000E579B">
        <w:rPr>
          <w:rFonts w:ascii="Times New Roman" w:hAnsi="Times New Roman"/>
          <w:sz w:val="28"/>
          <w:szCs w:val="28"/>
        </w:rPr>
        <w:t xml:space="preserve"> </w:t>
      </w:r>
      <w:r w:rsidR="000E579B" w:rsidRPr="000E579B">
        <w:rPr>
          <w:rFonts w:ascii="Times New Roman" w:hAnsi="Times New Roman"/>
          <w:sz w:val="28"/>
          <w:szCs w:val="28"/>
        </w:rPr>
        <w:t>и отвечают</w:t>
      </w:r>
      <w:r w:rsidR="000E579B">
        <w:rPr>
          <w:rFonts w:ascii="Times New Roman" w:hAnsi="Times New Roman"/>
          <w:sz w:val="28"/>
          <w:szCs w:val="28"/>
        </w:rPr>
        <w:t xml:space="preserve"> </w:t>
      </w:r>
      <w:r w:rsidR="000E579B" w:rsidRPr="000E579B">
        <w:rPr>
          <w:rFonts w:ascii="Times New Roman" w:hAnsi="Times New Roman"/>
          <w:sz w:val="28"/>
          <w:szCs w:val="28"/>
        </w:rPr>
        <w:t>установленным процедурам</w:t>
      </w:r>
      <w:r w:rsidR="004A57A1" w:rsidRPr="004A57A1">
        <w:t xml:space="preserve"> </w:t>
      </w:r>
      <w:r w:rsidR="004A57A1" w:rsidRPr="004A57A1">
        <w:rPr>
          <w:rFonts w:ascii="Times New Roman" w:hAnsi="Times New Roman"/>
          <w:sz w:val="28"/>
          <w:szCs w:val="28"/>
        </w:rPr>
        <w:t>согласно передовой</w:t>
      </w:r>
      <w:r w:rsidR="004A57A1">
        <w:rPr>
          <w:rFonts w:ascii="Times New Roman" w:hAnsi="Times New Roman"/>
          <w:sz w:val="28"/>
          <w:szCs w:val="28"/>
        </w:rPr>
        <w:t xml:space="preserve"> </w:t>
      </w:r>
      <w:r w:rsidR="004A57A1" w:rsidRPr="004A57A1">
        <w:rPr>
          <w:rFonts w:ascii="Times New Roman" w:hAnsi="Times New Roman"/>
          <w:sz w:val="28"/>
          <w:szCs w:val="28"/>
        </w:rPr>
        <w:t>практике</w:t>
      </w:r>
      <w:r w:rsidRPr="007F517B">
        <w:rPr>
          <w:rFonts w:ascii="Times New Roman" w:hAnsi="Times New Roman"/>
          <w:sz w:val="28"/>
          <w:szCs w:val="28"/>
        </w:rPr>
        <w:t>.</w:t>
      </w:r>
      <w:r w:rsidR="004A57A1">
        <w:rPr>
          <w:rFonts w:ascii="Times New Roman" w:hAnsi="Times New Roman"/>
          <w:sz w:val="28"/>
          <w:szCs w:val="28"/>
        </w:rPr>
        <w:t xml:space="preserve"> </w:t>
      </w:r>
      <w:r w:rsidR="004A57A1" w:rsidRPr="004A57A1">
        <w:rPr>
          <w:rFonts w:ascii="Times New Roman" w:hAnsi="Times New Roman"/>
          <w:sz w:val="28"/>
          <w:szCs w:val="28"/>
        </w:rPr>
        <w:t>Надлежащее оборудование,</w:t>
      </w:r>
      <w:r w:rsidR="004A57A1">
        <w:rPr>
          <w:rFonts w:ascii="Times New Roman" w:hAnsi="Times New Roman"/>
          <w:sz w:val="28"/>
          <w:szCs w:val="28"/>
        </w:rPr>
        <w:t xml:space="preserve"> </w:t>
      </w:r>
      <w:r w:rsidR="004A57A1" w:rsidRPr="004A57A1">
        <w:rPr>
          <w:rFonts w:ascii="Times New Roman" w:hAnsi="Times New Roman"/>
          <w:sz w:val="28"/>
          <w:szCs w:val="28"/>
        </w:rPr>
        <w:t>правильно используется</w:t>
      </w:r>
      <w:r w:rsidR="004A57A1">
        <w:rPr>
          <w:rFonts w:ascii="Times New Roman" w:hAnsi="Times New Roman"/>
          <w:sz w:val="28"/>
          <w:szCs w:val="28"/>
        </w:rPr>
        <w:t>.</w:t>
      </w:r>
      <w:r w:rsidR="004A57A1" w:rsidRPr="004A57A1">
        <w:t xml:space="preserve"> </w:t>
      </w:r>
      <w:r w:rsidR="004A57A1" w:rsidRPr="004A57A1">
        <w:rPr>
          <w:rFonts w:ascii="Times New Roman" w:hAnsi="Times New Roman"/>
          <w:sz w:val="28"/>
          <w:szCs w:val="28"/>
        </w:rPr>
        <w:t>Выбор времени и последовательность действий отдельных</w:t>
      </w:r>
      <w:r w:rsidR="004A57A1">
        <w:rPr>
          <w:rFonts w:ascii="Times New Roman" w:hAnsi="Times New Roman"/>
          <w:sz w:val="28"/>
          <w:szCs w:val="28"/>
        </w:rPr>
        <w:t xml:space="preserve"> </w:t>
      </w:r>
      <w:r w:rsidR="004A57A1" w:rsidRPr="004A57A1">
        <w:rPr>
          <w:rFonts w:ascii="Times New Roman" w:hAnsi="Times New Roman"/>
          <w:sz w:val="28"/>
          <w:szCs w:val="28"/>
        </w:rPr>
        <w:t>лиц соответствуют</w:t>
      </w:r>
      <w:r w:rsidR="004A57A1">
        <w:rPr>
          <w:rFonts w:ascii="Times New Roman" w:hAnsi="Times New Roman"/>
          <w:sz w:val="28"/>
          <w:szCs w:val="28"/>
        </w:rPr>
        <w:t xml:space="preserve"> </w:t>
      </w:r>
      <w:r w:rsidR="004A57A1" w:rsidRPr="004A57A1">
        <w:rPr>
          <w:rFonts w:ascii="Times New Roman" w:hAnsi="Times New Roman"/>
          <w:sz w:val="28"/>
          <w:szCs w:val="28"/>
        </w:rPr>
        <w:t>преобладающим обстоятельствам и условиям</w:t>
      </w:r>
      <w:r w:rsidR="004A57A1">
        <w:rPr>
          <w:rFonts w:ascii="Times New Roman" w:hAnsi="Times New Roman"/>
          <w:sz w:val="28"/>
          <w:szCs w:val="28"/>
        </w:rPr>
        <w:t>.</w:t>
      </w:r>
    </w:p>
    <w:p w14:paraId="3AC1F4D8" w14:textId="77777777" w:rsidR="007F517B" w:rsidRPr="007F517B" w:rsidRDefault="00E34E72" w:rsidP="007F517B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 зачтено</w:t>
      </w:r>
      <w:r w:rsidR="007F517B" w:rsidRPr="007F517B">
        <w:rPr>
          <w:rFonts w:ascii="Times New Roman" w:hAnsi="Times New Roman"/>
          <w:b/>
          <w:sz w:val="28"/>
          <w:szCs w:val="28"/>
        </w:rPr>
        <w:t xml:space="preserve">:  </w:t>
      </w:r>
      <w:r w:rsidR="004A57A1" w:rsidRPr="004A57A1">
        <w:rPr>
          <w:rFonts w:ascii="Times New Roman" w:hAnsi="Times New Roman"/>
          <w:sz w:val="28"/>
          <w:szCs w:val="28"/>
        </w:rPr>
        <w:t xml:space="preserve">Действия </w:t>
      </w:r>
      <w:r w:rsidR="004A57A1">
        <w:rPr>
          <w:rFonts w:ascii="Times New Roman" w:hAnsi="Times New Roman"/>
          <w:sz w:val="28"/>
          <w:szCs w:val="28"/>
        </w:rPr>
        <w:t xml:space="preserve">не </w:t>
      </w:r>
      <w:r w:rsidR="004A57A1" w:rsidRPr="004A57A1">
        <w:rPr>
          <w:rFonts w:ascii="Times New Roman" w:hAnsi="Times New Roman"/>
          <w:sz w:val="28"/>
          <w:szCs w:val="28"/>
        </w:rPr>
        <w:t xml:space="preserve">соответствуют и </w:t>
      </w:r>
      <w:r w:rsidR="004A57A1">
        <w:rPr>
          <w:rFonts w:ascii="Times New Roman" w:hAnsi="Times New Roman"/>
          <w:sz w:val="28"/>
          <w:szCs w:val="28"/>
        </w:rPr>
        <w:t xml:space="preserve">не </w:t>
      </w:r>
      <w:r w:rsidR="004A57A1" w:rsidRPr="004A57A1">
        <w:rPr>
          <w:rFonts w:ascii="Times New Roman" w:hAnsi="Times New Roman"/>
          <w:sz w:val="28"/>
          <w:szCs w:val="28"/>
        </w:rPr>
        <w:t xml:space="preserve">отвечают установленным процедурам согласно передовой практике. Надлежащее оборудование, </w:t>
      </w:r>
      <w:r w:rsidR="004A57A1">
        <w:rPr>
          <w:rFonts w:ascii="Times New Roman" w:hAnsi="Times New Roman"/>
          <w:sz w:val="28"/>
          <w:szCs w:val="28"/>
        </w:rPr>
        <w:t xml:space="preserve">не </w:t>
      </w:r>
      <w:r w:rsidR="004A57A1" w:rsidRPr="004A57A1">
        <w:rPr>
          <w:rFonts w:ascii="Times New Roman" w:hAnsi="Times New Roman"/>
          <w:sz w:val="28"/>
          <w:szCs w:val="28"/>
        </w:rPr>
        <w:t xml:space="preserve">правильно используется. Выбор времени и последовательность действий отдельных лиц </w:t>
      </w:r>
      <w:r w:rsidR="004A57A1">
        <w:rPr>
          <w:rFonts w:ascii="Times New Roman" w:hAnsi="Times New Roman"/>
          <w:sz w:val="28"/>
          <w:szCs w:val="28"/>
        </w:rPr>
        <w:t xml:space="preserve">не </w:t>
      </w:r>
      <w:r w:rsidR="004A57A1" w:rsidRPr="004A57A1">
        <w:rPr>
          <w:rFonts w:ascii="Times New Roman" w:hAnsi="Times New Roman"/>
          <w:sz w:val="28"/>
          <w:szCs w:val="28"/>
        </w:rPr>
        <w:t>соответствуют преобладающим обстоятельствам и условиям.</w:t>
      </w:r>
    </w:p>
    <w:p w14:paraId="3DDAD351" w14:textId="77777777" w:rsidR="000E579B" w:rsidRDefault="000E579B">
      <w:pPr>
        <w:pStyle w:val="a4"/>
        <w:tabs>
          <w:tab w:val="left" w:pos="993"/>
        </w:tabs>
        <w:ind w:left="0" w:firstLine="426"/>
        <w:jc w:val="both"/>
        <w:rPr>
          <w:b/>
          <w:szCs w:val="28"/>
        </w:rPr>
      </w:pPr>
    </w:p>
    <w:p w14:paraId="0EE9A3E5" w14:textId="77777777" w:rsidR="00414299" w:rsidRPr="00A55A07" w:rsidRDefault="00FD26A4" w:rsidP="009800AC">
      <w:pPr>
        <w:pStyle w:val="a4"/>
        <w:tabs>
          <w:tab w:val="left" w:pos="993"/>
        </w:tabs>
        <w:ind w:left="0" w:firstLine="567"/>
        <w:jc w:val="both"/>
        <w:rPr>
          <w:b/>
          <w:szCs w:val="28"/>
        </w:rPr>
      </w:pPr>
      <w:r w:rsidRPr="00A55A07">
        <w:rPr>
          <w:b/>
          <w:szCs w:val="28"/>
        </w:rPr>
        <w:t>6. Перечень основной и дополнительной учебной литературы, необходимой для освоения дисциплины (модуля)</w:t>
      </w:r>
    </w:p>
    <w:p w14:paraId="34413706" w14:textId="77777777" w:rsidR="00414299" w:rsidRPr="00A55A07" w:rsidRDefault="00414299">
      <w:pPr>
        <w:pStyle w:val="3"/>
        <w:ind w:firstLine="425"/>
        <w:rPr>
          <w:i w:val="0"/>
          <w:sz w:val="28"/>
          <w:szCs w:val="28"/>
        </w:rPr>
      </w:pPr>
    </w:p>
    <w:p w14:paraId="44E8A8D0" w14:textId="77777777" w:rsidR="00414299" w:rsidRPr="00A55A07" w:rsidRDefault="00FD26A4" w:rsidP="00541359">
      <w:pPr>
        <w:pStyle w:val="Textbody"/>
        <w:spacing w:after="0"/>
        <w:ind w:firstLine="567"/>
        <w:rPr>
          <w:b/>
          <w:i/>
          <w:color w:val="auto"/>
          <w:sz w:val="28"/>
          <w:szCs w:val="28"/>
        </w:rPr>
      </w:pPr>
      <w:r w:rsidRPr="00A55A07">
        <w:rPr>
          <w:b/>
          <w:i/>
          <w:color w:val="auto"/>
          <w:sz w:val="28"/>
          <w:szCs w:val="28"/>
        </w:rPr>
        <w:t>а) Основная</w:t>
      </w:r>
    </w:p>
    <w:p w14:paraId="2CA0FFEA" w14:textId="77777777" w:rsidR="00697E4A" w:rsidRPr="00697E4A" w:rsidRDefault="00E877C6" w:rsidP="00697E4A">
      <w:pPr>
        <w:pStyle w:val="Defaul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1</w:t>
      </w:r>
      <w:r w:rsidR="00697E4A">
        <w:rPr>
          <w:rFonts w:eastAsia="Calibri"/>
          <w:color w:val="auto"/>
          <w:sz w:val="28"/>
          <w:szCs w:val="28"/>
        </w:rPr>
        <w:t xml:space="preserve">. </w:t>
      </w:r>
      <w:r w:rsidR="00697E4A" w:rsidRPr="00697E4A">
        <w:t xml:space="preserve"> </w:t>
      </w:r>
      <w:r w:rsidR="00697E4A" w:rsidRPr="00697E4A">
        <w:rPr>
          <w:rFonts w:eastAsia="Calibri"/>
          <w:color w:val="auto"/>
          <w:sz w:val="28"/>
          <w:szCs w:val="28"/>
        </w:rPr>
        <w:t>Международная Конвенция по охране человеческой жизни на море 1974 года (СОЛАС-74), с поправками.</w:t>
      </w:r>
    </w:p>
    <w:p w14:paraId="3786915F" w14:textId="77777777" w:rsidR="00697E4A" w:rsidRPr="00697E4A" w:rsidRDefault="00697E4A" w:rsidP="00697E4A">
      <w:pPr>
        <w:pStyle w:val="Defaul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2. </w:t>
      </w:r>
      <w:r w:rsidRPr="00697E4A">
        <w:rPr>
          <w:rFonts w:eastAsia="Calibri"/>
          <w:color w:val="auto"/>
          <w:sz w:val="28"/>
          <w:szCs w:val="28"/>
        </w:rPr>
        <w:t xml:space="preserve"> Международная Конвенция по предотвращению загрязнения с судов (МАРПОЛ-73/78), с поправками.</w:t>
      </w:r>
    </w:p>
    <w:p w14:paraId="4083A96D" w14:textId="77777777" w:rsidR="00697E4A" w:rsidRPr="00697E4A" w:rsidRDefault="00697E4A" w:rsidP="00697E4A">
      <w:pPr>
        <w:pStyle w:val="Defaul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3. </w:t>
      </w:r>
      <w:r w:rsidRPr="00697E4A">
        <w:rPr>
          <w:rFonts w:eastAsia="Calibri"/>
          <w:color w:val="auto"/>
          <w:sz w:val="28"/>
          <w:szCs w:val="28"/>
        </w:rPr>
        <w:t>Международная конвенция о подготовке и дипломировании моряков и несении вахты 1978 г. (ПДНВ-78), с поправками.</w:t>
      </w:r>
    </w:p>
    <w:p w14:paraId="1607921E" w14:textId="77777777" w:rsidR="00697E4A" w:rsidRDefault="00697E4A" w:rsidP="00697E4A">
      <w:pPr>
        <w:pStyle w:val="Defaul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4. </w:t>
      </w:r>
      <w:r w:rsidRPr="00697E4A">
        <w:rPr>
          <w:rFonts w:eastAsia="Calibri"/>
          <w:color w:val="auto"/>
          <w:sz w:val="28"/>
          <w:szCs w:val="28"/>
        </w:rPr>
        <w:t>Международный кодекс по спасательным средствам (Кодекс ЛСА), с поправками.</w:t>
      </w:r>
    </w:p>
    <w:p w14:paraId="3B7D425E" w14:textId="77777777" w:rsidR="00697E4A" w:rsidRDefault="00697E4A" w:rsidP="00697E4A">
      <w:pPr>
        <w:pStyle w:val="Default"/>
        <w:ind w:firstLine="567"/>
        <w:rPr>
          <w:b/>
          <w:i/>
          <w:sz w:val="28"/>
          <w:szCs w:val="28"/>
        </w:rPr>
      </w:pPr>
    </w:p>
    <w:p w14:paraId="4F67F633" w14:textId="77777777" w:rsidR="00414299" w:rsidRPr="009C3EE4" w:rsidRDefault="00FD26A4" w:rsidP="00697E4A">
      <w:pPr>
        <w:pStyle w:val="Default"/>
        <w:ind w:firstLine="567"/>
        <w:rPr>
          <w:b/>
          <w:i/>
          <w:sz w:val="28"/>
          <w:szCs w:val="28"/>
        </w:rPr>
      </w:pPr>
      <w:r w:rsidRPr="009C3EE4">
        <w:rPr>
          <w:b/>
          <w:i/>
          <w:sz w:val="28"/>
          <w:szCs w:val="28"/>
        </w:rPr>
        <w:t>б) Дополнительная</w:t>
      </w:r>
    </w:p>
    <w:p w14:paraId="625CEB80" w14:textId="77777777" w:rsidR="00697E4A" w:rsidRPr="00697E4A" w:rsidRDefault="005D03CA" w:rsidP="00962195">
      <w:pPr>
        <w:pStyle w:val="a4"/>
        <w:tabs>
          <w:tab w:val="left" w:pos="284"/>
        </w:tabs>
        <w:ind w:left="0" w:hanging="11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5. </w:t>
      </w:r>
      <w:r w:rsidR="00962195">
        <w:rPr>
          <w:rFonts w:eastAsia="Calibri"/>
          <w:bCs/>
          <w:szCs w:val="28"/>
        </w:rPr>
        <w:t xml:space="preserve"> </w:t>
      </w:r>
      <w:r w:rsidR="00697E4A" w:rsidRPr="00697E4A">
        <w:rPr>
          <w:rFonts w:eastAsia="Calibri"/>
          <w:bCs/>
          <w:szCs w:val="28"/>
        </w:rPr>
        <w:t>Бюллетень изменений и дополнений к Международному кодексу по спасательным средствам (Кодекс ЛСА), - СПб.: АО "ЦНИИМФ", 2016 г. - 12 с.</w:t>
      </w:r>
    </w:p>
    <w:p w14:paraId="21C379B3" w14:textId="77777777" w:rsidR="00697E4A" w:rsidRPr="00697E4A" w:rsidRDefault="005D03CA" w:rsidP="00962195">
      <w:pPr>
        <w:pStyle w:val="a4"/>
        <w:tabs>
          <w:tab w:val="left" w:pos="284"/>
          <w:tab w:val="left" w:pos="567"/>
        </w:tabs>
        <w:ind w:left="0" w:hanging="11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6</w:t>
      </w:r>
      <w:r w:rsidR="00697E4A" w:rsidRPr="00697E4A">
        <w:rPr>
          <w:rFonts w:eastAsia="Calibri"/>
          <w:bCs/>
          <w:szCs w:val="28"/>
        </w:rPr>
        <w:t>. Международный кодекс по системам пожарной безопасности - Резолюция КБМ ИМО 98(73) Обязательный по МК СОЛАС-74 с поправками на 1 января 2016 г., - СПб.: АО "ЦНИИМФ", 2016 г. - 184 с.</w:t>
      </w:r>
    </w:p>
    <w:p w14:paraId="63208697" w14:textId="77777777" w:rsidR="00697E4A" w:rsidRPr="00FF2541" w:rsidRDefault="005D03CA" w:rsidP="00962195">
      <w:pPr>
        <w:pStyle w:val="a4"/>
        <w:tabs>
          <w:tab w:val="left" w:pos="284"/>
          <w:tab w:val="left" w:pos="567"/>
        </w:tabs>
        <w:ind w:left="0" w:hanging="11"/>
        <w:jc w:val="both"/>
        <w:rPr>
          <w:rFonts w:eastAsia="Calibri"/>
          <w:bCs/>
          <w:szCs w:val="28"/>
          <w:lang w:val="en-US"/>
        </w:rPr>
      </w:pPr>
      <w:r w:rsidRPr="00FF2541">
        <w:rPr>
          <w:rFonts w:eastAsia="Calibri"/>
          <w:bCs/>
          <w:szCs w:val="28"/>
          <w:lang w:val="en-US"/>
        </w:rPr>
        <w:t>7</w:t>
      </w:r>
      <w:r w:rsidR="00697E4A" w:rsidRPr="00FF2541">
        <w:rPr>
          <w:rFonts w:eastAsia="Calibri"/>
          <w:bCs/>
          <w:szCs w:val="28"/>
          <w:lang w:val="en-US"/>
        </w:rPr>
        <w:t>.</w:t>
      </w:r>
      <w:r w:rsidR="00697E4A" w:rsidRPr="00FF2541">
        <w:rPr>
          <w:rFonts w:eastAsia="Calibri"/>
          <w:bCs/>
          <w:szCs w:val="28"/>
          <w:lang w:val="en-US"/>
        </w:rPr>
        <w:tab/>
      </w:r>
      <w:r w:rsidR="00697E4A" w:rsidRPr="00697E4A">
        <w:rPr>
          <w:rFonts w:eastAsia="Calibri"/>
          <w:bCs/>
          <w:szCs w:val="28"/>
        </w:rPr>
        <w:t>Международное</w:t>
      </w:r>
      <w:r w:rsidR="00697E4A" w:rsidRPr="00FF2541">
        <w:rPr>
          <w:rFonts w:eastAsia="Calibri"/>
          <w:bCs/>
          <w:szCs w:val="28"/>
          <w:lang w:val="en-US"/>
        </w:rPr>
        <w:t xml:space="preserve"> </w:t>
      </w:r>
      <w:r w:rsidR="00697E4A" w:rsidRPr="00697E4A">
        <w:rPr>
          <w:rFonts w:eastAsia="Calibri"/>
          <w:bCs/>
          <w:szCs w:val="28"/>
        </w:rPr>
        <w:t>руководство</w:t>
      </w:r>
      <w:r w:rsidR="00697E4A" w:rsidRPr="00FF2541">
        <w:rPr>
          <w:rFonts w:eastAsia="Calibri"/>
          <w:bCs/>
          <w:szCs w:val="28"/>
          <w:lang w:val="en-US"/>
        </w:rPr>
        <w:t xml:space="preserve"> </w:t>
      </w:r>
      <w:r w:rsidR="00697E4A" w:rsidRPr="00697E4A">
        <w:rPr>
          <w:rFonts w:eastAsia="Calibri"/>
          <w:bCs/>
          <w:szCs w:val="28"/>
        </w:rPr>
        <w:t>по</w:t>
      </w:r>
      <w:r w:rsidR="00697E4A" w:rsidRPr="00FF2541">
        <w:rPr>
          <w:rFonts w:eastAsia="Calibri"/>
          <w:bCs/>
          <w:szCs w:val="28"/>
          <w:lang w:val="en-US"/>
        </w:rPr>
        <w:t xml:space="preserve"> </w:t>
      </w:r>
      <w:r w:rsidR="00697E4A" w:rsidRPr="00697E4A">
        <w:rPr>
          <w:rFonts w:eastAsia="Calibri"/>
          <w:bCs/>
          <w:szCs w:val="28"/>
        </w:rPr>
        <w:t>судовой</w:t>
      </w:r>
      <w:r w:rsidR="00697E4A" w:rsidRPr="00FF2541">
        <w:rPr>
          <w:rFonts w:eastAsia="Calibri"/>
          <w:bCs/>
          <w:szCs w:val="28"/>
          <w:lang w:val="en-US"/>
        </w:rPr>
        <w:t xml:space="preserve"> </w:t>
      </w:r>
      <w:r w:rsidR="00697E4A" w:rsidRPr="00697E4A">
        <w:rPr>
          <w:rFonts w:eastAsia="Calibri"/>
          <w:bCs/>
          <w:szCs w:val="28"/>
        </w:rPr>
        <w:t>медицине</w:t>
      </w:r>
      <w:r w:rsidR="00697E4A" w:rsidRPr="00FF2541">
        <w:rPr>
          <w:rFonts w:eastAsia="Calibri"/>
          <w:bCs/>
          <w:szCs w:val="28"/>
          <w:lang w:val="en-US"/>
        </w:rPr>
        <w:t xml:space="preserve">. - </w:t>
      </w:r>
      <w:r w:rsidR="00697E4A" w:rsidRPr="00697E4A">
        <w:rPr>
          <w:rFonts w:eastAsia="Calibri"/>
          <w:bCs/>
          <w:szCs w:val="28"/>
        </w:rPr>
        <w:t>Женева</w:t>
      </w:r>
      <w:r w:rsidR="00697E4A" w:rsidRPr="00FF2541">
        <w:rPr>
          <w:rFonts w:eastAsia="Calibri"/>
          <w:bCs/>
          <w:szCs w:val="28"/>
          <w:lang w:val="en-US"/>
        </w:rPr>
        <w:t xml:space="preserve">: </w:t>
      </w:r>
      <w:r w:rsidR="00697E4A" w:rsidRPr="00697E4A">
        <w:rPr>
          <w:rFonts w:eastAsia="Calibri"/>
          <w:bCs/>
          <w:szCs w:val="28"/>
        </w:rPr>
        <w:t>ВОЗ</w:t>
      </w:r>
      <w:r w:rsidR="00697E4A" w:rsidRPr="00FF2541">
        <w:rPr>
          <w:rFonts w:eastAsia="Calibri"/>
          <w:bCs/>
          <w:szCs w:val="28"/>
          <w:lang w:val="en-US"/>
        </w:rPr>
        <w:t xml:space="preserve">, 2014. - 448 </w:t>
      </w:r>
      <w:r w:rsidR="00697E4A" w:rsidRPr="00697E4A">
        <w:rPr>
          <w:rFonts w:eastAsia="Calibri"/>
          <w:bCs/>
          <w:szCs w:val="28"/>
        </w:rPr>
        <w:t>с</w:t>
      </w:r>
      <w:r w:rsidR="00697E4A" w:rsidRPr="00FF2541">
        <w:rPr>
          <w:rFonts w:eastAsia="Calibri"/>
          <w:bCs/>
          <w:szCs w:val="28"/>
          <w:lang w:val="en-US"/>
        </w:rPr>
        <w:t>. International Medical Guide for Ships. - World Health Organization, Geneva, 2007 - 470 c. (in English).</w:t>
      </w:r>
    </w:p>
    <w:p w14:paraId="71D84264" w14:textId="77777777" w:rsidR="00697E4A" w:rsidRPr="00697E4A" w:rsidRDefault="005D03CA" w:rsidP="00962195">
      <w:pPr>
        <w:pStyle w:val="a4"/>
        <w:tabs>
          <w:tab w:val="left" w:pos="284"/>
          <w:tab w:val="left" w:pos="567"/>
        </w:tabs>
        <w:ind w:left="0" w:hanging="11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lastRenderedPageBreak/>
        <w:t>8</w:t>
      </w:r>
      <w:r w:rsidR="00697E4A" w:rsidRPr="00697E4A">
        <w:rPr>
          <w:rFonts w:eastAsia="Calibri"/>
          <w:bCs/>
          <w:szCs w:val="28"/>
        </w:rPr>
        <w:t>.</w:t>
      </w:r>
      <w:r w:rsidR="00697E4A" w:rsidRPr="00697E4A">
        <w:rPr>
          <w:rFonts w:eastAsia="Calibri"/>
          <w:bCs/>
          <w:szCs w:val="28"/>
        </w:rPr>
        <w:tab/>
        <w:t xml:space="preserve"> MOT. Конвенции и рекомендации об условиях труда моряков. - СПб.: Служба технических программ МОТ в СПб., 2001. - 280 c.</w:t>
      </w:r>
    </w:p>
    <w:p w14:paraId="1077F9FB" w14:textId="77777777" w:rsidR="00697E4A" w:rsidRPr="00697E4A" w:rsidRDefault="005D03CA" w:rsidP="00962195">
      <w:pPr>
        <w:pStyle w:val="a4"/>
        <w:tabs>
          <w:tab w:val="left" w:pos="284"/>
          <w:tab w:val="left" w:pos="567"/>
        </w:tabs>
        <w:ind w:left="0" w:hanging="11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9</w:t>
      </w:r>
      <w:r w:rsidR="00697E4A" w:rsidRPr="00697E4A">
        <w:rPr>
          <w:rFonts w:eastAsia="Calibri"/>
          <w:bCs/>
          <w:szCs w:val="28"/>
        </w:rPr>
        <w:t>.</w:t>
      </w:r>
      <w:r w:rsidR="00697E4A" w:rsidRPr="00697E4A">
        <w:rPr>
          <w:rFonts w:eastAsia="Calibri"/>
          <w:bCs/>
          <w:szCs w:val="28"/>
        </w:rPr>
        <w:tab/>
        <w:t xml:space="preserve"> Международная конвенция о спасении 1989 года, (SALVAGE - 89). - СПб.: ЗАО «ЦНИИМФ», 1999. - 49 с.</w:t>
      </w:r>
    </w:p>
    <w:p w14:paraId="65BDCB34" w14:textId="77777777" w:rsidR="00697E4A" w:rsidRPr="00697E4A" w:rsidRDefault="005D03CA" w:rsidP="00EF1DDB">
      <w:pPr>
        <w:pStyle w:val="a4"/>
        <w:tabs>
          <w:tab w:val="left" w:pos="284"/>
          <w:tab w:val="left" w:pos="567"/>
        </w:tabs>
        <w:ind w:left="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10. </w:t>
      </w:r>
      <w:r w:rsidR="003D0BA2" w:rsidRPr="003D0BA2">
        <w:rPr>
          <w:rFonts w:eastAsia="Calibri"/>
          <w:bCs/>
          <w:szCs w:val="28"/>
        </w:rPr>
        <w:t>Приказ Минтруда России от 05.06.2014 N 367н</w:t>
      </w:r>
      <w:r w:rsidR="00EF1DDB">
        <w:rPr>
          <w:rFonts w:eastAsia="Calibri"/>
          <w:bCs/>
          <w:szCs w:val="28"/>
        </w:rPr>
        <w:t xml:space="preserve"> </w:t>
      </w:r>
      <w:r w:rsidR="003D0BA2" w:rsidRPr="003D0BA2">
        <w:rPr>
          <w:rFonts w:eastAsia="Calibri"/>
          <w:bCs/>
          <w:szCs w:val="28"/>
        </w:rPr>
        <w:t>"Об утверждении Правил по охране труда на судах морского и речного флота"</w:t>
      </w:r>
      <w:r w:rsidR="00EF1DDB">
        <w:rPr>
          <w:rFonts w:eastAsia="Calibri"/>
          <w:bCs/>
          <w:szCs w:val="28"/>
        </w:rPr>
        <w:t xml:space="preserve"> </w:t>
      </w:r>
      <w:r w:rsidR="003D0BA2" w:rsidRPr="003D0BA2">
        <w:rPr>
          <w:rFonts w:eastAsia="Calibri"/>
          <w:bCs/>
          <w:szCs w:val="28"/>
        </w:rPr>
        <w:t>(Зарегистрировано в Минюсте России 04.08.2014 N 33445)</w:t>
      </w:r>
    </w:p>
    <w:p w14:paraId="3D296C7F" w14:textId="77777777" w:rsidR="00697E4A" w:rsidRPr="00697E4A" w:rsidRDefault="005D03CA" w:rsidP="00962195">
      <w:pPr>
        <w:pStyle w:val="a4"/>
        <w:tabs>
          <w:tab w:val="left" w:pos="284"/>
        </w:tabs>
        <w:ind w:left="0" w:hanging="11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11. </w:t>
      </w:r>
      <w:r w:rsidR="00697E4A" w:rsidRPr="00697E4A">
        <w:rPr>
          <w:rFonts w:eastAsia="Calibri"/>
          <w:bCs/>
          <w:szCs w:val="28"/>
        </w:rPr>
        <w:t>Международная конвенция по поиску и спасанию на море 1979г (САР- 79) с поправками 2004 г., -СПб.: ЗАО ЦНИИМФ, изд.2005 г.- 63 с.</w:t>
      </w:r>
    </w:p>
    <w:p w14:paraId="79341F79" w14:textId="77777777" w:rsidR="00697E4A" w:rsidRPr="00697E4A" w:rsidRDefault="005D03CA" w:rsidP="00962195">
      <w:pPr>
        <w:pStyle w:val="a4"/>
        <w:tabs>
          <w:tab w:val="left" w:pos="284"/>
        </w:tabs>
        <w:ind w:left="0" w:hanging="11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12. </w:t>
      </w:r>
      <w:r w:rsidR="00697E4A" w:rsidRPr="00697E4A">
        <w:rPr>
          <w:rFonts w:eastAsia="Calibri"/>
          <w:bCs/>
          <w:szCs w:val="28"/>
        </w:rPr>
        <w:t>Международное авиационное и морское наставление по поиску и спасанию (Наставление ИАМСАР), книга III - «Подвижные средства», - СПб.: АО "ЦНИИМФ", 5-е издание, исправленное и дополненное, 2016 г. - 524 с.</w:t>
      </w:r>
    </w:p>
    <w:p w14:paraId="5FA84EE7" w14:textId="77777777" w:rsidR="00697E4A" w:rsidRPr="00697E4A" w:rsidRDefault="005D03CA" w:rsidP="00962195">
      <w:pPr>
        <w:pStyle w:val="a4"/>
        <w:tabs>
          <w:tab w:val="left" w:pos="284"/>
        </w:tabs>
        <w:ind w:left="0" w:hanging="11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13. </w:t>
      </w:r>
      <w:r w:rsidR="00697E4A" w:rsidRPr="00697E4A">
        <w:rPr>
          <w:rFonts w:eastAsia="Calibri"/>
          <w:bCs/>
          <w:szCs w:val="28"/>
        </w:rPr>
        <w:t>Международный кодекс по управлению безопасностью (МКУБ) и руководства по его выполнению, - СПб.: ЗАО "ЦНИИМФ", 2014 г. - 152 с.</w:t>
      </w:r>
    </w:p>
    <w:p w14:paraId="56E7EE20" w14:textId="77777777" w:rsidR="00697E4A" w:rsidRPr="00697E4A" w:rsidRDefault="00541359" w:rsidP="00962195">
      <w:pPr>
        <w:pStyle w:val="a4"/>
        <w:tabs>
          <w:tab w:val="left" w:pos="284"/>
        </w:tabs>
        <w:ind w:left="0" w:hanging="11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1</w:t>
      </w:r>
      <w:r w:rsidR="005D03CA">
        <w:rPr>
          <w:rFonts w:eastAsia="Calibri"/>
          <w:bCs/>
          <w:szCs w:val="28"/>
        </w:rPr>
        <w:t>4</w:t>
      </w:r>
      <w:r>
        <w:rPr>
          <w:rFonts w:eastAsia="Calibri"/>
          <w:bCs/>
          <w:szCs w:val="28"/>
        </w:rPr>
        <w:t>.</w:t>
      </w:r>
      <w:r w:rsidR="005D03CA">
        <w:rPr>
          <w:rFonts w:eastAsia="Calibri"/>
          <w:bCs/>
          <w:szCs w:val="28"/>
        </w:rPr>
        <w:t xml:space="preserve"> </w:t>
      </w:r>
      <w:r w:rsidR="00697E4A" w:rsidRPr="00697E4A">
        <w:rPr>
          <w:rFonts w:eastAsia="Calibri"/>
          <w:bCs/>
          <w:szCs w:val="28"/>
        </w:rPr>
        <w:t>Наставление по борьбе за живучесть судов - РД 31.60.14-81 (НБЖС с Приложениями и Дополнениями), - СПб.: ЗАО «ЦНИИМФ», 2004. - 376 с.</w:t>
      </w:r>
    </w:p>
    <w:p w14:paraId="1AA72548" w14:textId="77777777" w:rsidR="00697E4A" w:rsidRPr="00697E4A" w:rsidRDefault="00541359" w:rsidP="00962195">
      <w:pPr>
        <w:pStyle w:val="a4"/>
        <w:tabs>
          <w:tab w:val="left" w:pos="284"/>
        </w:tabs>
        <w:ind w:left="0" w:hanging="11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1</w:t>
      </w:r>
      <w:r w:rsidR="005D03CA">
        <w:rPr>
          <w:rFonts w:eastAsia="Calibri"/>
          <w:bCs/>
          <w:szCs w:val="28"/>
        </w:rPr>
        <w:t>5</w:t>
      </w:r>
      <w:r>
        <w:rPr>
          <w:rFonts w:eastAsia="Calibri"/>
          <w:bCs/>
          <w:szCs w:val="28"/>
        </w:rPr>
        <w:t xml:space="preserve">. </w:t>
      </w:r>
      <w:r w:rsidR="00697E4A" w:rsidRPr="00697E4A">
        <w:rPr>
          <w:rFonts w:eastAsia="Calibri"/>
          <w:bCs/>
          <w:szCs w:val="28"/>
        </w:rPr>
        <w:t>О Сводной Конвенции Международной организации труда 2006 г. о труде в морском судоходстве, - СПб.: ООО "МОРСАР", 2009. - 144 с.</w:t>
      </w:r>
    </w:p>
    <w:p w14:paraId="194E04F7" w14:textId="77777777" w:rsidR="00697E4A" w:rsidRPr="00697E4A" w:rsidRDefault="00541359" w:rsidP="00962195">
      <w:pPr>
        <w:pStyle w:val="a4"/>
        <w:tabs>
          <w:tab w:val="left" w:pos="284"/>
        </w:tabs>
        <w:ind w:left="0" w:hanging="11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1</w:t>
      </w:r>
      <w:r w:rsidR="005D03CA">
        <w:rPr>
          <w:rFonts w:eastAsia="Calibri"/>
          <w:bCs/>
          <w:szCs w:val="28"/>
        </w:rPr>
        <w:t>6</w:t>
      </w:r>
      <w:r>
        <w:rPr>
          <w:rFonts w:eastAsia="Calibri"/>
          <w:bCs/>
          <w:szCs w:val="28"/>
        </w:rPr>
        <w:t xml:space="preserve">. </w:t>
      </w:r>
      <w:r w:rsidR="00697E4A" w:rsidRPr="00697E4A">
        <w:rPr>
          <w:rFonts w:eastAsia="Calibri"/>
          <w:bCs/>
          <w:szCs w:val="28"/>
        </w:rPr>
        <w:t>Правила пожарной безопасности на морских судах. Рекомендованы постановлением технического комитета по стандартизации ТК 318 «Морфлот» №10 от 31.10.2003.</w:t>
      </w:r>
    </w:p>
    <w:p w14:paraId="612127FC" w14:textId="77777777" w:rsidR="00697E4A" w:rsidRPr="00697E4A" w:rsidRDefault="00962195" w:rsidP="00962195">
      <w:pPr>
        <w:pStyle w:val="a4"/>
        <w:tabs>
          <w:tab w:val="left" w:pos="284"/>
        </w:tabs>
        <w:ind w:left="0" w:hanging="11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1</w:t>
      </w:r>
      <w:r w:rsidR="005D03CA">
        <w:rPr>
          <w:rFonts w:eastAsia="Calibri"/>
          <w:bCs/>
          <w:szCs w:val="28"/>
        </w:rPr>
        <w:t>7</w:t>
      </w:r>
      <w:r>
        <w:rPr>
          <w:rFonts w:eastAsia="Calibri"/>
          <w:bCs/>
          <w:szCs w:val="28"/>
        </w:rPr>
        <w:t xml:space="preserve">. </w:t>
      </w:r>
      <w:r w:rsidR="00697E4A" w:rsidRPr="00697E4A">
        <w:rPr>
          <w:rFonts w:eastAsia="Calibri"/>
          <w:bCs/>
          <w:szCs w:val="28"/>
        </w:rPr>
        <w:t>Процедуры контроля судов государством порта (Резолюция ИМО А.787(19) ИМО). - 3-е издание - СПб.: «ЦНИИМФ», 2004. - 240 с.</w:t>
      </w:r>
    </w:p>
    <w:p w14:paraId="5007C77C" w14:textId="77777777" w:rsidR="00697E4A" w:rsidRPr="00697E4A" w:rsidRDefault="00962195" w:rsidP="00962195">
      <w:pPr>
        <w:pStyle w:val="a4"/>
        <w:tabs>
          <w:tab w:val="left" w:pos="284"/>
        </w:tabs>
        <w:ind w:left="0" w:hanging="11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1</w:t>
      </w:r>
      <w:r w:rsidR="005D03CA">
        <w:rPr>
          <w:rFonts w:eastAsia="Calibri"/>
          <w:bCs/>
          <w:szCs w:val="28"/>
        </w:rPr>
        <w:t>8</w:t>
      </w:r>
      <w:r>
        <w:rPr>
          <w:rFonts w:eastAsia="Calibri"/>
          <w:bCs/>
          <w:szCs w:val="28"/>
        </w:rPr>
        <w:t xml:space="preserve">. </w:t>
      </w:r>
      <w:r w:rsidR="00697E4A" w:rsidRPr="00697E4A">
        <w:rPr>
          <w:rFonts w:eastAsia="Calibri"/>
          <w:bCs/>
          <w:szCs w:val="28"/>
        </w:rPr>
        <w:t>Руководство ИМО по сохранению жизни в холодной воде (циркулярное письмо MSC.1/Circ.1185/Rev.1), - СПб.: ЗАО "ЦНИИМФ", 2013 г. - 42 c. .</w:t>
      </w:r>
    </w:p>
    <w:p w14:paraId="557CD130" w14:textId="77777777" w:rsidR="00697E4A" w:rsidRPr="00697E4A" w:rsidRDefault="00962195" w:rsidP="00962195">
      <w:pPr>
        <w:pStyle w:val="a4"/>
        <w:tabs>
          <w:tab w:val="left" w:pos="284"/>
        </w:tabs>
        <w:ind w:left="0" w:hanging="11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1</w:t>
      </w:r>
      <w:r w:rsidR="005D03CA">
        <w:rPr>
          <w:rFonts w:eastAsia="Calibri"/>
          <w:bCs/>
          <w:szCs w:val="28"/>
        </w:rPr>
        <w:t>9</w:t>
      </w:r>
      <w:r>
        <w:rPr>
          <w:rFonts w:eastAsia="Calibri"/>
          <w:bCs/>
          <w:szCs w:val="28"/>
        </w:rPr>
        <w:t xml:space="preserve">. </w:t>
      </w:r>
      <w:r w:rsidR="00697E4A" w:rsidRPr="00697E4A">
        <w:rPr>
          <w:rFonts w:eastAsia="Calibri"/>
          <w:bCs/>
          <w:szCs w:val="28"/>
        </w:rPr>
        <w:t>Приказ Минтранса России № 62 от 15 марта 2012 г. «Положение о дипломировании членов экипажей морских судов».</w:t>
      </w:r>
    </w:p>
    <w:p w14:paraId="307202EB" w14:textId="77777777" w:rsidR="00697E4A" w:rsidRPr="00697E4A" w:rsidRDefault="005D03CA" w:rsidP="00962195">
      <w:pPr>
        <w:pStyle w:val="a4"/>
        <w:tabs>
          <w:tab w:val="left" w:pos="284"/>
        </w:tabs>
        <w:ind w:left="0" w:hanging="11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20</w:t>
      </w:r>
      <w:r w:rsidR="00962195">
        <w:rPr>
          <w:rFonts w:eastAsia="Calibri"/>
          <w:bCs/>
          <w:szCs w:val="28"/>
        </w:rPr>
        <w:t xml:space="preserve">. </w:t>
      </w:r>
      <w:r w:rsidR="00697E4A" w:rsidRPr="00697E4A">
        <w:rPr>
          <w:rFonts w:eastAsia="Calibri"/>
          <w:bCs/>
          <w:szCs w:val="28"/>
        </w:rPr>
        <w:t>«Руководство по оставлению судна» РД 31.60.25-97. - C-Пб.: ЗАО ЦНИИМФ, 1998.</w:t>
      </w:r>
    </w:p>
    <w:p w14:paraId="20E6BB1A" w14:textId="77777777" w:rsidR="00697E4A" w:rsidRDefault="005D03CA" w:rsidP="00962195">
      <w:pPr>
        <w:pStyle w:val="a4"/>
        <w:tabs>
          <w:tab w:val="left" w:pos="284"/>
        </w:tabs>
        <w:ind w:left="0" w:hanging="11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21</w:t>
      </w:r>
      <w:r w:rsidR="00962195">
        <w:rPr>
          <w:rFonts w:eastAsia="Calibri"/>
          <w:bCs/>
          <w:szCs w:val="28"/>
        </w:rPr>
        <w:t xml:space="preserve">. </w:t>
      </w:r>
      <w:r w:rsidR="00697E4A" w:rsidRPr="00697E4A">
        <w:rPr>
          <w:rFonts w:eastAsia="Calibri"/>
          <w:bCs/>
          <w:szCs w:val="28"/>
        </w:rPr>
        <w:t>Руководство по технике подъема людей из воды, MSC. 1/Circ.1182/Rev. 1, - СПБ.: ЗАО "ЦНИИМФ", 2015 г. - 60 с.</w:t>
      </w:r>
    </w:p>
    <w:p w14:paraId="4EA4A418" w14:textId="77777777" w:rsidR="003D0BA2" w:rsidRDefault="003D0BA2" w:rsidP="00962195">
      <w:pPr>
        <w:pStyle w:val="a4"/>
        <w:tabs>
          <w:tab w:val="left" w:pos="284"/>
        </w:tabs>
        <w:ind w:left="0" w:hanging="11"/>
        <w:jc w:val="both"/>
        <w:rPr>
          <w:rFonts w:eastAsia="Calibri"/>
          <w:bCs/>
          <w:szCs w:val="28"/>
        </w:rPr>
      </w:pPr>
    </w:p>
    <w:p w14:paraId="1D3809C8" w14:textId="77777777" w:rsidR="00697E4A" w:rsidRDefault="00697E4A" w:rsidP="00697E4A">
      <w:pPr>
        <w:pStyle w:val="a4"/>
        <w:tabs>
          <w:tab w:val="left" w:pos="567"/>
        </w:tabs>
        <w:ind w:left="0" w:hanging="11"/>
        <w:jc w:val="both"/>
        <w:rPr>
          <w:rFonts w:eastAsia="Calibri"/>
          <w:bCs/>
          <w:szCs w:val="28"/>
        </w:rPr>
      </w:pPr>
    </w:p>
    <w:p w14:paraId="09DC0810" w14:textId="77777777" w:rsidR="00414299" w:rsidRPr="00817CE5" w:rsidRDefault="00FD26A4" w:rsidP="00697E4A">
      <w:pPr>
        <w:pStyle w:val="a4"/>
        <w:tabs>
          <w:tab w:val="left" w:pos="567"/>
        </w:tabs>
        <w:ind w:left="0" w:firstLine="567"/>
        <w:jc w:val="both"/>
        <w:rPr>
          <w:szCs w:val="28"/>
        </w:rPr>
      </w:pPr>
      <w:r w:rsidRPr="00817CE5">
        <w:rPr>
          <w:b/>
          <w:szCs w:val="28"/>
        </w:rPr>
        <w:t>7. Методические указания для обучающихся по освоению дисциплины (модуля)</w:t>
      </w:r>
      <w:r w:rsidR="00817CE5">
        <w:rPr>
          <w:b/>
          <w:szCs w:val="28"/>
        </w:rPr>
        <w:t xml:space="preserve"> – </w:t>
      </w:r>
      <w:r w:rsidR="00817CE5" w:rsidRPr="00817CE5">
        <w:rPr>
          <w:szCs w:val="28"/>
        </w:rPr>
        <w:t>не требуются.</w:t>
      </w:r>
    </w:p>
    <w:p w14:paraId="592E0F73" w14:textId="77777777" w:rsidR="009C3EE4" w:rsidRPr="009C3EE4" w:rsidRDefault="009C3EE4" w:rsidP="009C3EE4">
      <w:pPr>
        <w:tabs>
          <w:tab w:val="left" w:pos="993"/>
        </w:tabs>
        <w:rPr>
          <w:color w:val="FF0000"/>
          <w:szCs w:val="28"/>
          <w:shd w:val="clear" w:color="auto" w:fill="FFFF00"/>
        </w:rPr>
      </w:pPr>
    </w:p>
    <w:p w14:paraId="57138D1C" w14:textId="77777777" w:rsidR="00817CE5" w:rsidRPr="00817CE5" w:rsidRDefault="00DE0F4D" w:rsidP="00697E4A">
      <w:pPr>
        <w:pStyle w:val="a4"/>
        <w:tabs>
          <w:tab w:val="left" w:pos="993"/>
        </w:tabs>
        <w:ind w:left="0" w:firstLine="567"/>
        <w:jc w:val="both"/>
        <w:rPr>
          <w:szCs w:val="28"/>
        </w:rPr>
      </w:pPr>
      <w:r w:rsidRPr="00817CE5">
        <w:rPr>
          <w:b/>
          <w:szCs w:val="28"/>
        </w:rPr>
        <w:t xml:space="preserve">8. </w:t>
      </w:r>
      <w:r w:rsidR="00FD26A4" w:rsidRPr="00817CE5">
        <w:rPr>
          <w:b/>
          <w:szCs w:val="28"/>
        </w:rPr>
        <w:t>Перечень учебно-методического обеспечения для самостоятельной работы обучающихся</w:t>
      </w:r>
      <w:r w:rsidR="00817CE5">
        <w:rPr>
          <w:b/>
          <w:szCs w:val="28"/>
        </w:rPr>
        <w:t xml:space="preserve"> – </w:t>
      </w:r>
      <w:r w:rsidR="00817CE5" w:rsidRPr="00817CE5">
        <w:rPr>
          <w:szCs w:val="28"/>
        </w:rPr>
        <w:t>не требуются.</w:t>
      </w:r>
    </w:p>
    <w:p w14:paraId="24195F50" w14:textId="77777777" w:rsidR="00817CE5" w:rsidRPr="009C3EE4" w:rsidRDefault="00817CE5" w:rsidP="00817CE5">
      <w:pPr>
        <w:tabs>
          <w:tab w:val="left" w:pos="993"/>
        </w:tabs>
        <w:rPr>
          <w:color w:val="FF0000"/>
          <w:szCs w:val="28"/>
          <w:shd w:val="clear" w:color="auto" w:fill="FFFF00"/>
        </w:rPr>
      </w:pPr>
    </w:p>
    <w:p w14:paraId="7C6A485D" w14:textId="77777777" w:rsidR="00414299" w:rsidRPr="00576EDC" w:rsidRDefault="005263DA" w:rsidP="00697E4A">
      <w:pPr>
        <w:pStyle w:val="a4"/>
        <w:tabs>
          <w:tab w:val="left" w:pos="993"/>
        </w:tabs>
        <w:ind w:left="0" w:firstLine="567"/>
        <w:jc w:val="both"/>
        <w:rPr>
          <w:b/>
          <w:szCs w:val="28"/>
        </w:rPr>
      </w:pPr>
      <w:r>
        <w:rPr>
          <w:b/>
          <w:szCs w:val="28"/>
        </w:rPr>
        <w:t>9.</w:t>
      </w:r>
      <w:r w:rsidR="009800AC">
        <w:rPr>
          <w:b/>
          <w:szCs w:val="28"/>
        </w:rPr>
        <w:t xml:space="preserve"> </w:t>
      </w:r>
      <w:r w:rsidR="00FD26A4" w:rsidRPr="00576EDC">
        <w:rPr>
          <w:b/>
          <w:szCs w:val="28"/>
        </w:rPr>
        <w:t>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</w:p>
    <w:p w14:paraId="146722DB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53B0E3D4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442125AA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46AEC8F1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3A5FABC1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034CDBAA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3693C65A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5E2D2A03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05B1923B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08438C72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226FAEEF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3196BF2C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7F30C53C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0D0B8F3A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0F826470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1853D14A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6290CAFD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67C83435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0687CF77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232EC586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545C6F7C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792DBEA9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6AF858B2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546F95E1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57D5C442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3ED70AEB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5ACAA546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2B334858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696B309B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5034A5F1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0ECEDD27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3106E966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7134CBCA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117AE724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33021324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71A5155B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6531369F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2C0967A0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7FD9343F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4AB64DE5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4ED73184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3093814D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25D4337A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58C79441" w14:textId="77777777" w:rsidR="00962195" w:rsidRDefault="00541359" w:rsidP="00962195">
      <w:pPr>
        <w:widowControl/>
        <w:numPr>
          <w:ilvl w:val="0"/>
          <w:numId w:val="63"/>
        </w:numPr>
        <w:suppressAutoHyphens w:val="0"/>
        <w:autoSpaceDN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транспорта Российской Федерации: </w:t>
      </w:r>
      <w:r w:rsidRPr="00962195">
        <w:rPr>
          <w:rFonts w:ascii="Times New Roman" w:hAnsi="Times New Roman"/>
          <w:sz w:val="28"/>
          <w:szCs w:val="28"/>
        </w:rPr>
        <w:t>www.mintrans.ru</w:t>
      </w:r>
    </w:p>
    <w:p w14:paraId="7B8F5FA5" w14:textId="77777777" w:rsidR="00962195" w:rsidRDefault="00541359" w:rsidP="00962195">
      <w:pPr>
        <w:widowControl/>
        <w:numPr>
          <w:ilvl w:val="0"/>
          <w:numId w:val="63"/>
        </w:numPr>
        <w:suppressAutoHyphens w:val="0"/>
        <w:autoSpaceDN/>
        <w:jc w:val="both"/>
        <w:textAlignment w:val="auto"/>
        <w:rPr>
          <w:rFonts w:ascii="Times New Roman" w:hAnsi="Times New Roman"/>
          <w:sz w:val="28"/>
          <w:szCs w:val="28"/>
        </w:rPr>
      </w:pPr>
      <w:r w:rsidRPr="00962195">
        <w:rPr>
          <w:rFonts w:ascii="Times New Roman" w:hAnsi="Times New Roman"/>
          <w:sz w:val="28"/>
          <w:szCs w:val="28"/>
        </w:rPr>
        <w:t>Федеральное агентство морского и речного транспорта</w:t>
      </w:r>
      <w:r>
        <w:rPr>
          <w:rFonts w:ascii="Times New Roman" w:hAnsi="Times New Roman"/>
          <w:sz w:val="28"/>
          <w:szCs w:val="28"/>
        </w:rPr>
        <w:t xml:space="preserve">: </w:t>
      </w:r>
      <w:r w:rsidR="007F4233">
        <w:rPr>
          <w:rFonts w:ascii="Times New Roman" w:hAnsi="Times New Roman"/>
          <w:sz w:val="28"/>
          <w:szCs w:val="28"/>
          <w:lang w:val="en-US"/>
        </w:rPr>
        <w:t>www</w:t>
      </w:r>
      <w:hyperlink r:id="rId9" w:history="1">
        <w:r w:rsidRPr="00541359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.morflot.ru</w:t>
        </w:r>
      </w:hyperlink>
    </w:p>
    <w:p w14:paraId="46553B92" w14:textId="77777777" w:rsidR="00770D7E" w:rsidRDefault="00770D7E" w:rsidP="00770D7E">
      <w:pPr>
        <w:pStyle w:val="110"/>
        <w:numPr>
          <w:ilvl w:val="0"/>
          <w:numId w:val="63"/>
        </w:numPr>
        <w:shd w:val="clear" w:color="auto" w:fill="auto"/>
        <w:spacing w:after="0" w:line="240" w:lineRule="auto"/>
        <w:rPr>
          <w:rFonts w:eastAsia="Calibri"/>
          <w:kern w:val="3"/>
          <w:sz w:val="28"/>
          <w:szCs w:val="28"/>
        </w:rPr>
      </w:pPr>
      <w:r>
        <w:rPr>
          <w:rFonts w:eastAsia="Calibri"/>
          <w:kern w:val="3"/>
          <w:sz w:val="28"/>
          <w:szCs w:val="28"/>
        </w:rPr>
        <w:t>Международная морская организация:</w:t>
      </w:r>
      <w:r w:rsidR="007F4233">
        <w:rPr>
          <w:rFonts w:eastAsia="Calibri"/>
          <w:kern w:val="3"/>
          <w:sz w:val="28"/>
          <w:szCs w:val="28"/>
        </w:rPr>
        <w:t xml:space="preserve"> </w:t>
      </w:r>
      <w:r w:rsidRPr="001D3FFB">
        <w:rPr>
          <w:rFonts w:eastAsia="Calibri"/>
          <w:kern w:val="3"/>
          <w:sz w:val="28"/>
          <w:szCs w:val="28"/>
        </w:rPr>
        <w:t>www.imo.org</w:t>
      </w:r>
    </w:p>
    <w:p w14:paraId="4EDB28FA" w14:textId="77777777" w:rsidR="00E846BC" w:rsidRDefault="00E846BC" w:rsidP="00962195">
      <w:pPr>
        <w:pStyle w:val="a4"/>
        <w:tabs>
          <w:tab w:val="left" w:pos="993"/>
        </w:tabs>
        <w:ind w:left="0" w:firstLine="567"/>
        <w:jc w:val="both"/>
        <w:rPr>
          <w:b/>
          <w:szCs w:val="28"/>
        </w:rPr>
      </w:pPr>
    </w:p>
    <w:p w14:paraId="48BFEFF6" w14:textId="77777777" w:rsidR="00414299" w:rsidRPr="007605B5" w:rsidRDefault="00FD26A4" w:rsidP="00962195">
      <w:pPr>
        <w:pStyle w:val="a4"/>
        <w:tabs>
          <w:tab w:val="left" w:pos="993"/>
        </w:tabs>
        <w:ind w:left="0" w:firstLine="567"/>
        <w:jc w:val="both"/>
        <w:rPr>
          <w:b/>
          <w:szCs w:val="28"/>
        </w:rPr>
      </w:pPr>
      <w:r w:rsidRPr="007605B5">
        <w:rPr>
          <w:b/>
          <w:szCs w:val="28"/>
        </w:rPr>
        <w:lastRenderedPageBreak/>
        <w:t>10.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</w:p>
    <w:p w14:paraId="066594DA" w14:textId="77777777" w:rsidR="00414299" w:rsidRPr="007605B5" w:rsidRDefault="00414299">
      <w:pPr>
        <w:pStyle w:val="12"/>
        <w:tabs>
          <w:tab w:val="clear" w:pos="4677"/>
          <w:tab w:val="clear" w:pos="9355"/>
        </w:tabs>
        <w:spacing w:after="0"/>
        <w:jc w:val="both"/>
      </w:pPr>
    </w:p>
    <w:p w14:paraId="020C1291" w14:textId="77777777" w:rsidR="007605B5" w:rsidRPr="005A3A38" w:rsidRDefault="007605B5" w:rsidP="005A3A38">
      <w:pPr>
        <w:pStyle w:val="af8"/>
        <w:numPr>
          <w:ilvl w:val="1"/>
          <w:numId w:val="58"/>
        </w:numPr>
        <w:tabs>
          <w:tab w:val="left" w:pos="567"/>
        </w:tabs>
        <w:suppressAutoHyphens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5A3A38">
        <w:rPr>
          <w:rFonts w:ascii="Times New Roman" w:hAnsi="Times New Roman"/>
          <w:sz w:val="28"/>
          <w:szCs w:val="28"/>
        </w:rPr>
        <w:t xml:space="preserve">Мультимедийные презентации, выполненные с использованием программного продукта </w:t>
      </w:r>
      <w:r w:rsidRPr="005A3A38">
        <w:rPr>
          <w:rFonts w:ascii="Times New Roman" w:hAnsi="Times New Roman"/>
          <w:sz w:val="28"/>
          <w:szCs w:val="28"/>
          <w:lang w:val="en-US"/>
        </w:rPr>
        <w:t>Microsoft</w:t>
      </w:r>
      <w:r w:rsidRPr="005A3A38">
        <w:rPr>
          <w:rFonts w:ascii="Times New Roman" w:hAnsi="Times New Roman"/>
          <w:sz w:val="28"/>
          <w:szCs w:val="28"/>
        </w:rPr>
        <w:t xml:space="preserve"> </w:t>
      </w:r>
      <w:r w:rsidRPr="005A3A38">
        <w:rPr>
          <w:rFonts w:ascii="Times New Roman" w:hAnsi="Times New Roman"/>
          <w:sz w:val="28"/>
          <w:szCs w:val="28"/>
          <w:lang w:val="en-US"/>
        </w:rPr>
        <w:t>Power</w:t>
      </w:r>
      <w:r w:rsidRPr="005A3A38">
        <w:rPr>
          <w:rFonts w:ascii="Times New Roman" w:hAnsi="Times New Roman"/>
          <w:sz w:val="28"/>
          <w:szCs w:val="28"/>
        </w:rPr>
        <w:t xml:space="preserve"> </w:t>
      </w:r>
      <w:r w:rsidRPr="005A3A38">
        <w:rPr>
          <w:rFonts w:ascii="Times New Roman" w:hAnsi="Times New Roman"/>
          <w:sz w:val="28"/>
          <w:szCs w:val="28"/>
          <w:lang w:val="en-US"/>
        </w:rPr>
        <w:t>Point</w:t>
      </w:r>
      <w:r w:rsidRPr="005A3A38">
        <w:rPr>
          <w:rFonts w:ascii="Times New Roman" w:hAnsi="Times New Roman"/>
          <w:sz w:val="28"/>
          <w:szCs w:val="28"/>
        </w:rPr>
        <w:t xml:space="preserve">. </w:t>
      </w:r>
    </w:p>
    <w:p w14:paraId="2430EDF7" w14:textId="77777777" w:rsidR="007605B5" w:rsidRPr="007605B5" w:rsidRDefault="007605B5" w:rsidP="003837EA">
      <w:pPr>
        <w:pStyle w:val="af8"/>
        <w:numPr>
          <w:ilvl w:val="1"/>
          <w:numId w:val="58"/>
        </w:numPr>
        <w:tabs>
          <w:tab w:val="left" w:pos="567"/>
        </w:tabs>
        <w:suppressAutoHyphens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5A3A38">
        <w:rPr>
          <w:rFonts w:ascii="Times New Roman" w:hAnsi="Times New Roman"/>
          <w:sz w:val="28"/>
          <w:szCs w:val="28"/>
        </w:rPr>
        <w:t>Видеофильмы</w:t>
      </w:r>
      <w:r w:rsidR="003837EA" w:rsidRPr="005A3A38">
        <w:rPr>
          <w:rFonts w:ascii="Times New Roman" w:hAnsi="Times New Roman"/>
          <w:sz w:val="28"/>
          <w:szCs w:val="28"/>
        </w:rPr>
        <w:t>.</w:t>
      </w:r>
    </w:p>
    <w:p w14:paraId="0425D36F" w14:textId="77777777" w:rsidR="00414299" w:rsidRPr="00E846BC" w:rsidRDefault="007605B5" w:rsidP="00E846BC">
      <w:pPr>
        <w:pStyle w:val="12"/>
        <w:numPr>
          <w:ilvl w:val="1"/>
          <w:numId w:val="58"/>
        </w:numPr>
        <w:tabs>
          <w:tab w:val="clear" w:pos="4677"/>
          <w:tab w:val="clear" w:pos="9355"/>
          <w:tab w:val="left" w:pos="993"/>
        </w:tabs>
        <w:spacing w:after="0"/>
        <w:ind w:firstLine="284"/>
        <w:jc w:val="both"/>
        <w:rPr>
          <w:szCs w:val="28"/>
          <w:shd w:val="clear" w:color="auto" w:fill="FFFF00"/>
        </w:rPr>
      </w:pPr>
      <w:r w:rsidRPr="00E846BC">
        <w:rPr>
          <w:sz w:val="28"/>
          <w:szCs w:val="28"/>
        </w:rPr>
        <w:t>Программный комплекс для проверки знаний.</w:t>
      </w:r>
      <w:r w:rsidR="005A3A38" w:rsidRPr="00E846BC">
        <w:rPr>
          <w:sz w:val="28"/>
          <w:szCs w:val="28"/>
        </w:rPr>
        <w:t xml:space="preserve"> </w:t>
      </w:r>
    </w:p>
    <w:p w14:paraId="3A2D045E" w14:textId="77777777" w:rsidR="00E846BC" w:rsidRPr="00E846BC" w:rsidRDefault="00E846BC" w:rsidP="00E846BC">
      <w:pPr>
        <w:pStyle w:val="12"/>
        <w:tabs>
          <w:tab w:val="clear" w:pos="4677"/>
          <w:tab w:val="clear" w:pos="9355"/>
          <w:tab w:val="left" w:pos="993"/>
        </w:tabs>
        <w:spacing w:after="0"/>
        <w:ind w:left="284"/>
        <w:jc w:val="both"/>
        <w:rPr>
          <w:szCs w:val="28"/>
          <w:shd w:val="clear" w:color="auto" w:fill="FFFF00"/>
        </w:rPr>
      </w:pPr>
    </w:p>
    <w:p w14:paraId="6C0D6915" w14:textId="77777777" w:rsidR="00414299" w:rsidRPr="002739E0" w:rsidRDefault="00FD26A4" w:rsidP="00962195">
      <w:pPr>
        <w:pStyle w:val="a4"/>
        <w:tabs>
          <w:tab w:val="left" w:pos="993"/>
        </w:tabs>
        <w:spacing w:after="240"/>
        <w:ind w:left="0" w:firstLine="567"/>
        <w:jc w:val="both"/>
        <w:rPr>
          <w:b/>
          <w:szCs w:val="28"/>
        </w:rPr>
      </w:pPr>
      <w:r w:rsidRPr="002739E0">
        <w:rPr>
          <w:b/>
          <w:szCs w:val="28"/>
        </w:rPr>
        <w:t>11. Описание материально-технической базы, необходимой для осуществления образовательного процесса по дисциплине (модулю).</w:t>
      </w:r>
    </w:p>
    <w:tbl>
      <w:tblPr>
        <w:tblW w:w="102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7"/>
        <w:gridCol w:w="4256"/>
      </w:tblGrid>
      <w:tr w:rsidR="00414299" w:rsidRPr="00CC6F2B" w14:paraId="0E5FE513" w14:textId="77777777">
        <w:trPr>
          <w:jc w:val="center"/>
        </w:trPr>
        <w:tc>
          <w:tcPr>
            <w:tcW w:w="5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529C9" w14:textId="77777777" w:rsidR="00414299" w:rsidRPr="002739E0" w:rsidRDefault="00FD26A4" w:rsidP="002739E0">
            <w:pPr>
              <w:pStyle w:val="Standard"/>
              <w:spacing w:before="240"/>
              <w:jc w:val="center"/>
            </w:pPr>
            <w:r w:rsidRPr="002739E0">
              <w:t xml:space="preserve">Наименование специализированных </w:t>
            </w:r>
            <w:r w:rsidRPr="002739E0">
              <w:br/>
              <w:t>аудиторий, кабинетов, лабораторий с указанием номера кабинета и корпуса, в котором они расположены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0F83B" w14:textId="77777777" w:rsidR="00414299" w:rsidRPr="002739E0" w:rsidRDefault="00FD26A4" w:rsidP="002739E0">
            <w:pPr>
              <w:pStyle w:val="Standard"/>
              <w:spacing w:before="240"/>
              <w:jc w:val="center"/>
            </w:pPr>
            <w:r w:rsidRPr="002739E0">
              <w:t>Перечень основного оборудования</w:t>
            </w:r>
          </w:p>
        </w:tc>
      </w:tr>
      <w:tr w:rsidR="002739E0" w:rsidRPr="00CC6F2B" w14:paraId="67951531" w14:textId="77777777" w:rsidTr="00022416">
        <w:trPr>
          <w:jc w:val="center"/>
        </w:trPr>
        <w:tc>
          <w:tcPr>
            <w:tcW w:w="59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3C420" w14:textId="77777777" w:rsidR="002739E0" w:rsidRPr="00326190" w:rsidRDefault="005A3A38" w:rsidP="00326190">
            <w:pPr>
              <w:pStyle w:val="Textbody"/>
              <w:spacing w:after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Специализированная лаборатория</w:t>
            </w:r>
            <w:r w:rsidR="00326190" w:rsidRPr="00FF2541">
              <w:rPr>
                <w:color w:val="auto"/>
                <w:sz w:val="24"/>
                <w:szCs w:val="24"/>
              </w:rPr>
              <w:t xml:space="preserve"> </w:t>
            </w:r>
            <w:r w:rsidR="00326190">
              <w:rPr>
                <w:color w:val="auto"/>
                <w:sz w:val="24"/>
                <w:szCs w:val="24"/>
              </w:rPr>
              <w:t>борьбы за живучесть судна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7B846" w14:textId="77777777" w:rsidR="002739E0" w:rsidRPr="00FF2541" w:rsidRDefault="005263DA" w:rsidP="002739E0">
            <w:pPr>
              <w:pStyle w:val="Standard"/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Тренажер спасательная шлюпка свободного падения на базе навигационного тренажера </w:t>
            </w:r>
            <w:r>
              <w:rPr>
                <w:szCs w:val="24"/>
                <w:lang w:val="en-US"/>
              </w:rPr>
              <w:t>NT</w:t>
            </w:r>
            <w:r w:rsidRPr="00FF2541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Pro</w:t>
            </w:r>
            <w:r w:rsidRPr="00FF2541">
              <w:rPr>
                <w:szCs w:val="24"/>
              </w:rPr>
              <w:t xml:space="preserve"> 5000</w:t>
            </w:r>
          </w:p>
        </w:tc>
      </w:tr>
      <w:tr w:rsidR="002739E0" w:rsidRPr="00CC6F2B" w14:paraId="1F270963" w14:textId="77777777" w:rsidTr="00022416">
        <w:trPr>
          <w:jc w:val="center"/>
        </w:trPr>
        <w:tc>
          <w:tcPr>
            <w:tcW w:w="595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AE8BE" w14:textId="77777777" w:rsidR="002739E0" w:rsidRPr="002739E0" w:rsidRDefault="002739E0" w:rsidP="002739E0">
            <w:pPr>
              <w:pStyle w:val="Textbody"/>
              <w:spacing w:after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FA91A" w14:textId="77777777" w:rsidR="002739E0" w:rsidRPr="002739E0" w:rsidRDefault="005263DA" w:rsidP="002739E0">
            <w:pPr>
              <w:pStyle w:val="Standard"/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Автономные дыхательные аппараты, снаряжение пожарного, средства индивидуальной защиты</w:t>
            </w:r>
          </w:p>
        </w:tc>
      </w:tr>
      <w:tr w:rsidR="002739E0" w:rsidRPr="00CC6F2B" w14:paraId="3A70803C" w14:textId="77777777" w:rsidTr="00022416">
        <w:trPr>
          <w:jc w:val="center"/>
        </w:trPr>
        <w:tc>
          <w:tcPr>
            <w:tcW w:w="595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FE49F" w14:textId="77777777" w:rsidR="002739E0" w:rsidRPr="002739E0" w:rsidRDefault="002739E0" w:rsidP="002739E0">
            <w:pPr>
              <w:pStyle w:val="Textbody"/>
              <w:spacing w:after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27072" w14:textId="77777777" w:rsidR="002739E0" w:rsidRDefault="00326190" w:rsidP="00326190">
            <w:pPr>
              <w:pStyle w:val="Standard"/>
              <w:spacing w:after="0"/>
              <w:jc w:val="both"/>
              <w:rPr>
                <w:szCs w:val="24"/>
              </w:rPr>
            </w:pPr>
            <w:r w:rsidRPr="00326190">
              <w:rPr>
                <w:szCs w:val="24"/>
              </w:rPr>
              <w:t>Тренажер для проведения C</w:t>
            </w:r>
            <w:r>
              <w:rPr>
                <w:szCs w:val="24"/>
              </w:rPr>
              <w:t>ЛM реанимации</w:t>
            </w:r>
          </w:p>
        </w:tc>
      </w:tr>
      <w:tr w:rsidR="00197CA3" w:rsidRPr="00CC6F2B" w14:paraId="6FF46BEC" w14:textId="77777777" w:rsidTr="00022416">
        <w:trPr>
          <w:jc w:val="center"/>
        </w:trPr>
        <w:tc>
          <w:tcPr>
            <w:tcW w:w="595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447D4" w14:textId="77777777" w:rsidR="00197CA3" w:rsidRPr="002739E0" w:rsidRDefault="00197CA3" w:rsidP="002739E0">
            <w:pPr>
              <w:pStyle w:val="Textbody"/>
              <w:spacing w:after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4552D" w14:textId="77777777" w:rsidR="00197CA3" w:rsidRPr="00326190" w:rsidRDefault="00197CA3" w:rsidP="00326190">
            <w:pPr>
              <w:pStyle w:val="Standard"/>
              <w:spacing w:after="0"/>
              <w:jc w:val="both"/>
              <w:rPr>
                <w:szCs w:val="24"/>
              </w:rPr>
            </w:pPr>
            <w:r w:rsidRPr="00B60295">
              <w:rPr>
                <w:szCs w:val="24"/>
              </w:rPr>
              <w:t>Мультимедийные обучающие модули</w:t>
            </w:r>
            <w:r>
              <w:rPr>
                <w:rFonts w:ascii="Arial" w:hAnsi="Arial" w:cs="Arial"/>
                <w:b/>
                <w:bCs/>
                <w:color w:val="FF6600"/>
                <w:sz w:val="21"/>
                <w:szCs w:val="21"/>
                <w:shd w:val="clear" w:color="auto" w:fill="FFFFFF"/>
              </w:rPr>
              <w:t> </w:t>
            </w:r>
            <w:r w:rsidRPr="00B60295">
              <w:rPr>
                <w:szCs w:val="24"/>
              </w:rPr>
              <w:t xml:space="preserve"> «Спасательные шлюпки»</w:t>
            </w:r>
            <w:r>
              <w:rPr>
                <w:szCs w:val="24"/>
              </w:rPr>
              <w:t>, «Спасательные плоты»</w:t>
            </w:r>
          </w:p>
        </w:tc>
      </w:tr>
      <w:tr w:rsidR="00197CA3" w:rsidRPr="00CC6F2B" w14:paraId="5F708584" w14:textId="77777777" w:rsidTr="00022416">
        <w:trPr>
          <w:jc w:val="center"/>
        </w:trPr>
        <w:tc>
          <w:tcPr>
            <w:tcW w:w="595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D2F01" w14:textId="77777777" w:rsidR="00197CA3" w:rsidRPr="002739E0" w:rsidRDefault="00197CA3" w:rsidP="002739E0">
            <w:pPr>
              <w:pStyle w:val="Textbody"/>
              <w:spacing w:after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0ECFD" w14:textId="77777777" w:rsidR="00197CA3" w:rsidRPr="00326190" w:rsidRDefault="00197CA3" w:rsidP="00326190">
            <w:pPr>
              <w:pStyle w:val="Standard"/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Натурные образцы оборудования и снабжения спасательных шлюпок и плотов</w:t>
            </w:r>
          </w:p>
        </w:tc>
      </w:tr>
      <w:tr w:rsidR="002739E0" w:rsidRPr="00CC6F2B" w14:paraId="6061DA1D" w14:textId="77777777" w:rsidTr="00022416">
        <w:trPr>
          <w:jc w:val="center"/>
        </w:trPr>
        <w:tc>
          <w:tcPr>
            <w:tcW w:w="595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F1076" w14:textId="77777777" w:rsidR="002739E0" w:rsidRPr="002739E0" w:rsidRDefault="002739E0" w:rsidP="002739E0">
            <w:pPr>
              <w:pStyle w:val="Textbody"/>
              <w:spacing w:after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77435" w14:textId="77777777" w:rsidR="002739E0" w:rsidRDefault="00326190" w:rsidP="002739E0">
            <w:pPr>
              <w:pStyle w:val="Standard"/>
              <w:spacing w:after="0"/>
              <w:jc w:val="both"/>
              <w:rPr>
                <w:szCs w:val="24"/>
              </w:rPr>
            </w:pPr>
            <w:r w:rsidRPr="00326190">
              <w:rPr>
                <w:szCs w:val="24"/>
              </w:rPr>
              <w:t>Проекционное оборудование для демонстрации и разбора упражнений.</w:t>
            </w:r>
          </w:p>
        </w:tc>
      </w:tr>
      <w:tr w:rsidR="002739E0" w:rsidRPr="00CC6F2B" w14:paraId="5031EE4B" w14:textId="77777777" w:rsidTr="00022416">
        <w:trPr>
          <w:jc w:val="center"/>
        </w:trPr>
        <w:tc>
          <w:tcPr>
            <w:tcW w:w="595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9619B" w14:textId="77777777" w:rsidR="002739E0" w:rsidRPr="002739E0" w:rsidRDefault="002739E0" w:rsidP="002739E0">
            <w:pPr>
              <w:pStyle w:val="Textbody"/>
              <w:spacing w:after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22D56" w14:textId="77777777" w:rsidR="002739E0" w:rsidRPr="002739E0" w:rsidRDefault="00310949" w:rsidP="002739E0">
            <w:pPr>
              <w:pStyle w:val="Standard"/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Индивидуальные спасательные средства</w:t>
            </w:r>
          </w:p>
        </w:tc>
      </w:tr>
      <w:tr w:rsidR="002739E0" w:rsidRPr="00CC6F2B" w14:paraId="606CB657" w14:textId="77777777" w:rsidTr="00DD5122">
        <w:trPr>
          <w:jc w:val="center"/>
        </w:trPr>
        <w:tc>
          <w:tcPr>
            <w:tcW w:w="595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F99FA" w14:textId="77777777" w:rsidR="002739E0" w:rsidRPr="00CC6F2B" w:rsidRDefault="002739E0" w:rsidP="002739E0">
            <w:pPr>
              <w:pStyle w:val="Textbody"/>
              <w:spacing w:after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2C06B" w14:textId="77777777" w:rsidR="002739E0" w:rsidRPr="002739E0" w:rsidRDefault="002739E0" w:rsidP="002739E0">
            <w:pPr>
              <w:pStyle w:val="Standard"/>
              <w:spacing w:after="0"/>
              <w:jc w:val="both"/>
              <w:rPr>
                <w:szCs w:val="24"/>
              </w:rPr>
            </w:pPr>
            <w:r w:rsidRPr="002739E0">
              <w:rPr>
                <w:szCs w:val="24"/>
              </w:rPr>
              <w:t>Маркерная доска</w:t>
            </w:r>
          </w:p>
        </w:tc>
      </w:tr>
      <w:tr w:rsidR="00310949" w:rsidRPr="00CC6F2B" w14:paraId="09CD182D" w14:textId="77777777" w:rsidTr="003D0BA2">
        <w:trPr>
          <w:jc w:val="center"/>
        </w:trPr>
        <w:tc>
          <w:tcPr>
            <w:tcW w:w="595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C0FFB" w14:textId="77777777" w:rsidR="00310949" w:rsidRPr="00CC6F2B" w:rsidRDefault="00310949" w:rsidP="00310949">
            <w:pPr>
              <w:pStyle w:val="Textbody"/>
              <w:spacing w:after="0"/>
              <w:jc w:val="both"/>
              <w:rPr>
                <w:color w:val="FF0000"/>
                <w:sz w:val="24"/>
                <w:szCs w:val="24"/>
              </w:rPr>
            </w:pPr>
            <w:r w:rsidRPr="00326190">
              <w:rPr>
                <w:color w:val="auto"/>
                <w:sz w:val="24"/>
                <w:szCs w:val="24"/>
              </w:rPr>
              <w:t>Комплекс но выживанию на море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DEB00" w14:textId="77777777" w:rsidR="00310949" w:rsidRPr="002739E0" w:rsidRDefault="00310949" w:rsidP="002739E0">
            <w:pPr>
              <w:pStyle w:val="Standard"/>
              <w:spacing w:after="0"/>
              <w:jc w:val="both"/>
              <w:rPr>
                <w:szCs w:val="24"/>
              </w:rPr>
            </w:pPr>
            <w:r w:rsidRPr="00326190">
              <w:rPr>
                <w:szCs w:val="24"/>
              </w:rPr>
              <w:t>Спасательная шлюпка</w:t>
            </w:r>
          </w:p>
        </w:tc>
      </w:tr>
      <w:tr w:rsidR="00310949" w:rsidRPr="00CC6F2B" w14:paraId="2AD3B765" w14:textId="77777777" w:rsidTr="003D0BA2">
        <w:trPr>
          <w:jc w:val="center"/>
        </w:trPr>
        <w:tc>
          <w:tcPr>
            <w:tcW w:w="595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51A2A" w14:textId="77777777" w:rsidR="00310949" w:rsidRPr="00CC6F2B" w:rsidRDefault="00310949" w:rsidP="002739E0">
            <w:pPr>
              <w:pStyle w:val="Textbody"/>
              <w:spacing w:after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9905A" w14:textId="77777777" w:rsidR="00310949" w:rsidRPr="002739E0" w:rsidRDefault="00310949" w:rsidP="002739E0">
            <w:pPr>
              <w:pStyle w:val="Standard"/>
              <w:spacing w:after="0"/>
              <w:jc w:val="both"/>
              <w:rPr>
                <w:szCs w:val="24"/>
              </w:rPr>
            </w:pPr>
            <w:r w:rsidRPr="00326190">
              <w:rPr>
                <w:szCs w:val="24"/>
              </w:rPr>
              <w:t>Спасательный плот сбрасываемого типа</w:t>
            </w:r>
          </w:p>
        </w:tc>
      </w:tr>
      <w:tr w:rsidR="00310949" w:rsidRPr="00CC6F2B" w14:paraId="1B6801E7" w14:textId="77777777" w:rsidTr="003D0BA2">
        <w:trPr>
          <w:jc w:val="center"/>
        </w:trPr>
        <w:tc>
          <w:tcPr>
            <w:tcW w:w="595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F6A59" w14:textId="77777777" w:rsidR="00310949" w:rsidRPr="00CC6F2B" w:rsidRDefault="00310949" w:rsidP="002739E0">
            <w:pPr>
              <w:pStyle w:val="Textbody"/>
              <w:spacing w:after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F84D8" w14:textId="77777777" w:rsidR="00310949" w:rsidRPr="00326190" w:rsidRDefault="00310949" w:rsidP="002739E0">
            <w:pPr>
              <w:pStyle w:val="Standard"/>
              <w:spacing w:after="0"/>
              <w:jc w:val="both"/>
              <w:rPr>
                <w:szCs w:val="24"/>
              </w:rPr>
            </w:pPr>
            <w:r w:rsidRPr="00326190">
              <w:rPr>
                <w:szCs w:val="24"/>
              </w:rPr>
              <w:t>Спасательный плот спускаемого типа Устройство для подъёма человека с водной поверхности на высоту до 3 м</w:t>
            </w:r>
          </w:p>
        </w:tc>
      </w:tr>
      <w:tr w:rsidR="00310949" w:rsidRPr="00CC6F2B" w14:paraId="30377E61" w14:textId="77777777" w:rsidTr="00DD5122">
        <w:trPr>
          <w:jc w:val="center"/>
        </w:trPr>
        <w:tc>
          <w:tcPr>
            <w:tcW w:w="595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DAD93" w14:textId="77777777" w:rsidR="00310949" w:rsidRPr="00CC6F2B" w:rsidRDefault="00310949" w:rsidP="002739E0">
            <w:pPr>
              <w:pStyle w:val="Textbody"/>
              <w:spacing w:after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88BCA" w14:textId="77777777" w:rsidR="00310949" w:rsidRPr="00326190" w:rsidRDefault="00310949" w:rsidP="002739E0">
            <w:pPr>
              <w:pStyle w:val="Standard"/>
              <w:spacing w:after="0"/>
              <w:jc w:val="both"/>
              <w:rPr>
                <w:szCs w:val="24"/>
              </w:rPr>
            </w:pPr>
            <w:r w:rsidRPr="00326190">
              <w:rPr>
                <w:szCs w:val="24"/>
              </w:rPr>
              <w:t>Плавательный бассейн для отработки навыков покидания судна.</w:t>
            </w:r>
          </w:p>
        </w:tc>
      </w:tr>
      <w:tr w:rsidR="00310949" w:rsidRPr="00CC6F2B" w14:paraId="6F683D0A" w14:textId="77777777" w:rsidTr="003D0BA2">
        <w:trPr>
          <w:jc w:val="center"/>
        </w:trPr>
        <w:tc>
          <w:tcPr>
            <w:tcW w:w="595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827B5" w14:textId="77777777" w:rsidR="00310949" w:rsidRPr="00310949" w:rsidRDefault="00310949" w:rsidP="00310949">
            <w:pPr>
              <w:pStyle w:val="Textbody"/>
              <w:spacing w:after="0"/>
              <w:jc w:val="both"/>
              <w:rPr>
                <w:color w:val="auto"/>
                <w:sz w:val="24"/>
                <w:szCs w:val="24"/>
              </w:rPr>
            </w:pPr>
            <w:r w:rsidRPr="00310949">
              <w:rPr>
                <w:color w:val="auto"/>
                <w:sz w:val="24"/>
                <w:szCs w:val="24"/>
              </w:rPr>
              <w:t>Тренажер по борьбе с водой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84051" w14:textId="77777777" w:rsidR="00310949" w:rsidRPr="00326190" w:rsidRDefault="00310949" w:rsidP="002739E0">
            <w:pPr>
              <w:pStyle w:val="Standard"/>
              <w:spacing w:after="0"/>
              <w:jc w:val="both"/>
              <w:rPr>
                <w:szCs w:val="24"/>
              </w:rPr>
            </w:pPr>
            <w:r w:rsidRPr="00326190">
              <w:rPr>
                <w:szCs w:val="24"/>
              </w:rPr>
              <w:t>Сухой отсек</w:t>
            </w:r>
          </w:p>
        </w:tc>
      </w:tr>
      <w:tr w:rsidR="00310949" w:rsidRPr="00CC6F2B" w14:paraId="183D7D32" w14:textId="77777777" w:rsidTr="003D0BA2">
        <w:trPr>
          <w:jc w:val="center"/>
        </w:trPr>
        <w:tc>
          <w:tcPr>
            <w:tcW w:w="595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A8BC4" w14:textId="77777777" w:rsidR="00310949" w:rsidRPr="00CC6F2B" w:rsidRDefault="00310949" w:rsidP="002739E0">
            <w:pPr>
              <w:pStyle w:val="Textbody"/>
              <w:spacing w:after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09DAC" w14:textId="77777777" w:rsidR="00310949" w:rsidRPr="00326190" w:rsidRDefault="00310949" w:rsidP="002739E0">
            <w:pPr>
              <w:pStyle w:val="Standard"/>
              <w:spacing w:after="0"/>
              <w:jc w:val="both"/>
              <w:rPr>
                <w:szCs w:val="24"/>
              </w:rPr>
            </w:pPr>
            <w:r w:rsidRPr="00326190">
              <w:rPr>
                <w:szCs w:val="24"/>
              </w:rPr>
              <w:t>Отсек с видами пробоин и трещин</w:t>
            </w:r>
          </w:p>
        </w:tc>
      </w:tr>
      <w:tr w:rsidR="00310949" w:rsidRPr="00CC6F2B" w14:paraId="5BF15316" w14:textId="77777777" w:rsidTr="00DD5122">
        <w:trPr>
          <w:jc w:val="center"/>
        </w:trPr>
        <w:tc>
          <w:tcPr>
            <w:tcW w:w="595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89301" w14:textId="77777777" w:rsidR="00310949" w:rsidRPr="00CC6F2B" w:rsidRDefault="00310949" w:rsidP="002739E0">
            <w:pPr>
              <w:pStyle w:val="Textbody"/>
              <w:spacing w:after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3B72" w14:textId="77777777" w:rsidR="00310949" w:rsidRPr="00326190" w:rsidRDefault="00310949" w:rsidP="002739E0">
            <w:pPr>
              <w:pStyle w:val="Standard"/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Аварийный материал и инструмент</w:t>
            </w:r>
          </w:p>
        </w:tc>
      </w:tr>
      <w:tr w:rsidR="00310949" w:rsidRPr="00CC6F2B" w14:paraId="03AF2CA9" w14:textId="77777777" w:rsidTr="003D0BA2">
        <w:trPr>
          <w:jc w:val="center"/>
        </w:trPr>
        <w:tc>
          <w:tcPr>
            <w:tcW w:w="595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D688E" w14:textId="77777777" w:rsidR="00310949" w:rsidRPr="00DD5122" w:rsidRDefault="00310949" w:rsidP="00310949">
            <w:pPr>
              <w:pStyle w:val="Textbody"/>
              <w:spacing w:after="0"/>
              <w:jc w:val="both"/>
              <w:rPr>
                <w:color w:val="auto"/>
                <w:sz w:val="24"/>
                <w:szCs w:val="24"/>
              </w:rPr>
            </w:pPr>
            <w:r w:rsidRPr="00DD5122">
              <w:rPr>
                <w:color w:val="auto"/>
                <w:sz w:val="24"/>
                <w:szCs w:val="24"/>
              </w:rPr>
              <w:t>Пожарный полигон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0E934" w14:textId="77777777" w:rsidR="00310949" w:rsidRPr="00DD5122" w:rsidRDefault="00310949" w:rsidP="002739E0">
            <w:pPr>
              <w:pStyle w:val="Standard"/>
              <w:spacing w:after="0"/>
              <w:jc w:val="both"/>
              <w:rPr>
                <w:szCs w:val="24"/>
              </w:rPr>
            </w:pPr>
            <w:r w:rsidRPr="00DD5122">
              <w:t>Тренажера по борьбе с пожарами на судах</w:t>
            </w:r>
          </w:p>
        </w:tc>
      </w:tr>
      <w:tr w:rsidR="00310949" w:rsidRPr="00CC6F2B" w14:paraId="63AB35A7" w14:textId="77777777" w:rsidTr="003D0BA2">
        <w:trPr>
          <w:jc w:val="center"/>
        </w:trPr>
        <w:tc>
          <w:tcPr>
            <w:tcW w:w="595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10EC8" w14:textId="77777777" w:rsidR="00310949" w:rsidRPr="00DD5122" w:rsidRDefault="00310949" w:rsidP="002739E0">
            <w:pPr>
              <w:pStyle w:val="Textbody"/>
              <w:spacing w:after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1021F" w14:textId="77777777" w:rsidR="00310949" w:rsidRPr="00DD5122" w:rsidRDefault="00310949" w:rsidP="00310949">
            <w:pPr>
              <w:pStyle w:val="Standard"/>
              <w:spacing w:after="0"/>
              <w:jc w:val="both"/>
            </w:pPr>
            <w:r w:rsidRPr="00326190">
              <w:t>«Дымовой</w:t>
            </w:r>
            <w:r>
              <w:t xml:space="preserve"> – пенный </w:t>
            </w:r>
            <w:r w:rsidRPr="00326190">
              <w:t xml:space="preserve">лабиринт» с </w:t>
            </w:r>
            <w:r w:rsidRPr="00326190">
              <w:lastRenderedPageBreak/>
              <w:t>изменяемой конфигурацией переборок</w:t>
            </w:r>
          </w:p>
        </w:tc>
      </w:tr>
    </w:tbl>
    <w:p w14:paraId="3A363211" w14:textId="77777777" w:rsidR="00414299" w:rsidRPr="00CC6F2B" w:rsidRDefault="00414299">
      <w:pPr>
        <w:pStyle w:val="3"/>
        <w:rPr>
          <w:color w:val="FF0000"/>
        </w:rPr>
      </w:pPr>
    </w:p>
    <w:sectPr w:rsidR="00414299" w:rsidRPr="00CC6F2B" w:rsidSect="00DB1F22">
      <w:footerReference w:type="default" r:id="rId10"/>
      <w:pgSz w:w="11906" w:h="16838"/>
      <w:pgMar w:top="567" w:right="567" w:bottom="1134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10F39" w14:textId="77777777" w:rsidR="00B10E9A" w:rsidRDefault="00B10E9A" w:rsidP="00414299">
      <w:r>
        <w:separator/>
      </w:r>
    </w:p>
  </w:endnote>
  <w:endnote w:type="continuationSeparator" w:id="0">
    <w:p w14:paraId="0B6D7046" w14:textId="77777777" w:rsidR="00B10E9A" w:rsidRDefault="00B10E9A" w:rsidP="0041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CR-A B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76638" w14:textId="77777777" w:rsidR="00191127" w:rsidRDefault="00FD696F">
    <w:pPr>
      <w:pStyle w:val="12"/>
    </w:pPr>
    <w:r>
      <w:fldChar w:fldCharType="begin"/>
    </w:r>
    <w:r>
      <w:instrText xml:space="preserve"> PAGE </w:instrText>
    </w:r>
    <w:r>
      <w:fldChar w:fldCharType="separate"/>
    </w:r>
    <w:r w:rsidR="007467F5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CA441" w14:textId="77777777" w:rsidR="00191127" w:rsidRDefault="00FD696F">
    <w:pPr>
      <w:pStyle w:val="12"/>
    </w:pPr>
    <w:r>
      <w:fldChar w:fldCharType="begin"/>
    </w:r>
    <w:r>
      <w:instrText xml:space="preserve"> PAGE </w:instrText>
    </w:r>
    <w:r>
      <w:fldChar w:fldCharType="separate"/>
    </w:r>
    <w:r w:rsidR="007467F5">
      <w:rPr>
        <w:noProof/>
      </w:rPr>
      <w:t>5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58E78" w14:textId="77777777" w:rsidR="00191127" w:rsidRDefault="00FD696F">
    <w:pPr>
      <w:pStyle w:val="12"/>
    </w:pPr>
    <w:r>
      <w:fldChar w:fldCharType="begin"/>
    </w:r>
    <w:r>
      <w:instrText xml:space="preserve"> PAGE </w:instrText>
    </w:r>
    <w:r>
      <w:fldChar w:fldCharType="separate"/>
    </w:r>
    <w:r w:rsidR="007467F5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B6808" w14:textId="77777777" w:rsidR="00B10E9A" w:rsidRDefault="00B10E9A" w:rsidP="00414299">
      <w:r w:rsidRPr="00414299">
        <w:rPr>
          <w:color w:val="000000"/>
        </w:rPr>
        <w:separator/>
      </w:r>
    </w:p>
  </w:footnote>
  <w:footnote w:type="continuationSeparator" w:id="0">
    <w:p w14:paraId="1A553E2C" w14:textId="77777777" w:rsidR="00B10E9A" w:rsidRDefault="00B10E9A" w:rsidP="00414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94F37"/>
    <w:multiLevelType w:val="hybridMultilevel"/>
    <w:tmpl w:val="92509B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A07D2E"/>
    <w:multiLevelType w:val="multilevel"/>
    <w:tmpl w:val="59347F8A"/>
    <w:styleLink w:val="WWNum4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C1D58CC"/>
    <w:multiLevelType w:val="multilevel"/>
    <w:tmpl w:val="984E7B62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CA24E82"/>
    <w:multiLevelType w:val="multilevel"/>
    <w:tmpl w:val="1772B914"/>
    <w:styleLink w:val="WWNum1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CE5524C"/>
    <w:multiLevelType w:val="multilevel"/>
    <w:tmpl w:val="FDB80EF4"/>
    <w:styleLink w:val="WWNum4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1186EF1"/>
    <w:multiLevelType w:val="multilevel"/>
    <w:tmpl w:val="CB340AF8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11272C3E"/>
    <w:multiLevelType w:val="multilevel"/>
    <w:tmpl w:val="EA86ABCA"/>
    <w:styleLink w:val="WWNum4"/>
    <w:lvl w:ilvl="0">
      <w:numFmt w:val="bullet"/>
      <w:lvlText w:val="-"/>
      <w:lvlJc w:val="left"/>
      <w:rPr>
        <w:rFonts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7" w15:restartNumberingAfterBreak="0">
    <w:nsid w:val="126A0D56"/>
    <w:multiLevelType w:val="multilevel"/>
    <w:tmpl w:val="ADF8814C"/>
    <w:styleLink w:val="WWNum9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133C0B53"/>
    <w:multiLevelType w:val="multilevel"/>
    <w:tmpl w:val="47424490"/>
    <w:styleLink w:val="WWNum4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156C0867"/>
    <w:multiLevelType w:val="multilevel"/>
    <w:tmpl w:val="1568BF9C"/>
    <w:styleLink w:val="WWNum3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0" w15:restartNumberingAfterBreak="0">
    <w:nsid w:val="15B87575"/>
    <w:multiLevelType w:val="multilevel"/>
    <w:tmpl w:val="9E3CFD66"/>
    <w:styleLink w:val="WWNum29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164C1B83"/>
    <w:multiLevelType w:val="multilevel"/>
    <w:tmpl w:val="7246595C"/>
    <w:styleLink w:val="WWNum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1A751FCC"/>
    <w:multiLevelType w:val="multilevel"/>
    <w:tmpl w:val="178CD3BE"/>
    <w:styleLink w:val="WWNum34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0713685"/>
    <w:multiLevelType w:val="multilevel"/>
    <w:tmpl w:val="C18CA4FC"/>
    <w:styleLink w:val="WWNum3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20D95B50"/>
    <w:multiLevelType w:val="multilevel"/>
    <w:tmpl w:val="9C24BDC6"/>
    <w:styleLink w:val="WWNum3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21A730AA"/>
    <w:multiLevelType w:val="hybridMultilevel"/>
    <w:tmpl w:val="6DFCD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1B54C6E"/>
    <w:multiLevelType w:val="multilevel"/>
    <w:tmpl w:val="C43EF6D4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28044BD3"/>
    <w:multiLevelType w:val="hybridMultilevel"/>
    <w:tmpl w:val="519654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8C3739A"/>
    <w:multiLevelType w:val="multilevel"/>
    <w:tmpl w:val="726C32DA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2C934B99"/>
    <w:multiLevelType w:val="multilevel"/>
    <w:tmpl w:val="FA567B48"/>
    <w:styleLink w:val="WWNum4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2C9D4DDB"/>
    <w:multiLevelType w:val="multilevel"/>
    <w:tmpl w:val="26A87CA2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2DC34158"/>
    <w:multiLevelType w:val="multilevel"/>
    <w:tmpl w:val="0C9E6F88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2F8D6D51"/>
    <w:multiLevelType w:val="hybridMultilevel"/>
    <w:tmpl w:val="378A1B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764B30"/>
    <w:multiLevelType w:val="hybridMultilevel"/>
    <w:tmpl w:val="4C0A70B2"/>
    <w:lvl w:ilvl="0" w:tplc="503A5B04">
      <w:start w:val="1"/>
      <w:numFmt w:val="bullet"/>
      <w:lvlText w:val="-"/>
      <w:lvlJc w:val="left"/>
      <w:pPr>
        <w:ind w:left="720" w:hanging="360"/>
      </w:pPr>
      <w:rPr>
        <w:rFonts w:ascii="OCR-A BT" w:hAnsi="OCR-A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7208F"/>
    <w:multiLevelType w:val="multilevel"/>
    <w:tmpl w:val="8E2002AC"/>
    <w:styleLink w:val="WWNum19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5" w15:restartNumberingAfterBreak="0">
    <w:nsid w:val="3CE14F91"/>
    <w:multiLevelType w:val="multilevel"/>
    <w:tmpl w:val="47029CCE"/>
    <w:styleLink w:val="WWNum28"/>
    <w:lvl w:ilvl="0">
      <w:start w:val="1"/>
      <w:numFmt w:val="decimal"/>
      <w:lvlText w:val="%1."/>
      <w:lvlJc w:val="left"/>
      <w:rPr>
        <w:rFonts w:cs="Times New Roman"/>
        <w:sz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 w15:restartNumberingAfterBreak="0">
    <w:nsid w:val="3D274836"/>
    <w:multiLevelType w:val="multilevel"/>
    <w:tmpl w:val="27381D08"/>
    <w:styleLink w:val="WWNum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DF22C22"/>
    <w:multiLevelType w:val="multilevel"/>
    <w:tmpl w:val="B46288C4"/>
    <w:styleLink w:val="WWNum3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3F2816C2"/>
    <w:multiLevelType w:val="multilevel"/>
    <w:tmpl w:val="6A5A974E"/>
    <w:styleLink w:val="WWNum32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5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 w15:restartNumberingAfterBreak="0">
    <w:nsid w:val="3F5A1407"/>
    <w:multiLevelType w:val="multilevel"/>
    <w:tmpl w:val="AB00A50A"/>
    <w:lvl w:ilvl="0">
      <w:start w:val="1"/>
      <w:numFmt w:val="decimal"/>
      <w:lvlText w:val="%1."/>
      <w:lvlJc w:val="left"/>
      <w:pPr>
        <w:ind w:left="57" w:hanging="57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  <w:sz w:val="24"/>
        <w:szCs w:val="24"/>
      </w:rPr>
    </w:lvl>
  </w:abstractNum>
  <w:abstractNum w:abstractNumId="30" w15:restartNumberingAfterBreak="0">
    <w:nsid w:val="41994D0C"/>
    <w:multiLevelType w:val="multilevel"/>
    <w:tmpl w:val="0B2258D6"/>
    <w:styleLink w:val="WWNum3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42ED384B"/>
    <w:multiLevelType w:val="multilevel"/>
    <w:tmpl w:val="982C362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466D190F"/>
    <w:multiLevelType w:val="multilevel"/>
    <w:tmpl w:val="2B5EFB8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49992B74"/>
    <w:multiLevelType w:val="multilevel"/>
    <w:tmpl w:val="7DB06CC8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4AD80F4B"/>
    <w:multiLevelType w:val="multilevel"/>
    <w:tmpl w:val="D0A03A3C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4BFF33BF"/>
    <w:multiLevelType w:val="multilevel"/>
    <w:tmpl w:val="D152C646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4C1B793D"/>
    <w:multiLevelType w:val="multilevel"/>
    <w:tmpl w:val="B95471C6"/>
    <w:styleLink w:val="WWNum4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 w15:restartNumberingAfterBreak="0">
    <w:nsid w:val="4FE95674"/>
    <w:multiLevelType w:val="hybridMultilevel"/>
    <w:tmpl w:val="F2DA5F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2F07C45"/>
    <w:multiLevelType w:val="hybridMultilevel"/>
    <w:tmpl w:val="68CE0D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42C671F"/>
    <w:multiLevelType w:val="multilevel"/>
    <w:tmpl w:val="DD244A8E"/>
    <w:styleLink w:val="WWNum16"/>
    <w:lvl w:ilvl="0">
      <w:start w:val="2"/>
      <w:numFmt w:val="decimal"/>
      <w:lvlText w:val="%1."/>
      <w:lvlJc w:val="left"/>
    </w:lvl>
    <w:lvl w:ilvl="1">
      <w:start w:val="4"/>
      <w:numFmt w:val="decimal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 w15:restartNumberingAfterBreak="0">
    <w:nsid w:val="56D31A76"/>
    <w:multiLevelType w:val="multilevel"/>
    <w:tmpl w:val="F8764C3C"/>
    <w:lvl w:ilvl="0">
      <w:start w:val="1"/>
      <w:numFmt w:val="decimal"/>
      <w:lvlText w:val="%1."/>
      <w:lvlJc w:val="left"/>
      <w:pPr>
        <w:ind w:left="57" w:hanging="57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  <w:sz w:val="24"/>
        <w:szCs w:val="24"/>
      </w:rPr>
    </w:lvl>
  </w:abstractNum>
  <w:abstractNum w:abstractNumId="41" w15:restartNumberingAfterBreak="0">
    <w:nsid w:val="589926C4"/>
    <w:multiLevelType w:val="multilevel"/>
    <w:tmpl w:val="DAE64AE8"/>
    <w:styleLink w:val="WWNum35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2" w15:restartNumberingAfterBreak="0">
    <w:nsid w:val="59FF5427"/>
    <w:multiLevelType w:val="hybridMultilevel"/>
    <w:tmpl w:val="3988948C"/>
    <w:lvl w:ilvl="0" w:tplc="503A5B04">
      <w:start w:val="1"/>
      <w:numFmt w:val="bullet"/>
      <w:lvlText w:val="-"/>
      <w:lvlJc w:val="left"/>
      <w:pPr>
        <w:ind w:left="720" w:hanging="360"/>
      </w:pPr>
      <w:rPr>
        <w:rFonts w:ascii="OCR-A BT" w:hAnsi="OCR-A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C21543"/>
    <w:multiLevelType w:val="multilevel"/>
    <w:tmpl w:val="9CECB948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5C1302C2"/>
    <w:multiLevelType w:val="multilevel"/>
    <w:tmpl w:val="0D223EEC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5C4D4AED"/>
    <w:multiLevelType w:val="hybridMultilevel"/>
    <w:tmpl w:val="BD62E6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5DFA16D8"/>
    <w:multiLevelType w:val="multilevel"/>
    <w:tmpl w:val="466C2EB4"/>
    <w:styleLink w:val="WWNum14"/>
    <w:lvl w:ilvl="0">
      <w:start w:val="1"/>
      <w:numFmt w:val="decimal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 w15:restartNumberingAfterBreak="0">
    <w:nsid w:val="611B1EE8"/>
    <w:multiLevelType w:val="multilevel"/>
    <w:tmpl w:val="A6DCBBF2"/>
    <w:styleLink w:val="WWNum26"/>
    <w:lvl w:ilvl="0">
      <w:start w:val="1"/>
      <w:numFmt w:val="decimal"/>
      <w:lvlText w:val="%1."/>
      <w:lvlJc w:val="left"/>
      <w:rPr>
        <w:rFonts w:cs="Times New Roman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8" w15:restartNumberingAfterBreak="0">
    <w:nsid w:val="66274371"/>
    <w:multiLevelType w:val="multilevel"/>
    <w:tmpl w:val="35901C3A"/>
    <w:styleLink w:val="WWNum10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 w15:restartNumberingAfterBreak="0">
    <w:nsid w:val="672C460C"/>
    <w:multiLevelType w:val="hybridMultilevel"/>
    <w:tmpl w:val="FC168DCC"/>
    <w:lvl w:ilvl="0" w:tplc="4B3E011C">
      <w:start w:val="1"/>
      <w:numFmt w:val="decimal"/>
      <w:lvlText w:val="%1."/>
      <w:lvlJc w:val="left"/>
      <w:pPr>
        <w:tabs>
          <w:tab w:val="num" w:pos="1743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710925"/>
    <w:multiLevelType w:val="multilevel"/>
    <w:tmpl w:val="2614268C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 w15:restartNumberingAfterBreak="0">
    <w:nsid w:val="6B211624"/>
    <w:multiLevelType w:val="hybridMultilevel"/>
    <w:tmpl w:val="40C64238"/>
    <w:lvl w:ilvl="0" w:tplc="503A5B04">
      <w:start w:val="1"/>
      <w:numFmt w:val="bullet"/>
      <w:lvlText w:val="-"/>
      <w:lvlJc w:val="left"/>
      <w:pPr>
        <w:ind w:left="720" w:hanging="360"/>
      </w:pPr>
      <w:rPr>
        <w:rFonts w:ascii="OCR-A BT" w:hAnsi="OCR-A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70656A"/>
    <w:multiLevelType w:val="multilevel"/>
    <w:tmpl w:val="C37E6D90"/>
    <w:styleLink w:val="WWNum2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3" w15:restartNumberingAfterBreak="0">
    <w:nsid w:val="6CF962AC"/>
    <w:multiLevelType w:val="multilevel"/>
    <w:tmpl w:val="F5BA98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54" w15:restartNumberingAfterBreak="0">
    <w:nsid w:val="718268C0"/>
    <w:multiLevelType w:val="multilevel"/>
    <w:tmpl w:val="AAA037F8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 w15:restartNumberingAfterBreak="0">
    <w:nsid w:val="74827B03"/>
    <w:multiLevelType w:val="multilevel"/>
    <w:tmpl w:val="C7A6E226"/>
    <w:styleLink w:val="WWNum30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 w15:restartNumberingAfterBreak="0">
    <w:nsid w:val="750D4324"/>
    <w:multiLevelType w:val="multilevel"/>
    <w:tmpl w:val="FBD25DE4"/>
    <w:styleLink w:val="WWNum27"/>
    <w:lvl w:ilvl="0">
      <w:start w:val="1"/>
      <w:numFmt w:val="decimal"/>
      <w:lvlText w:val="%1."/>
      <w:lvlJc w:val="left"/>
      <w:rPr>
        <w:sz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7" w15:restartNumberingAfterBreak="0">
    <w:nsid w:val="78DB4236"/>
    <w:multiLevelType w:val="hybridMultilevel"/>
    <w:tmpl w:val="9C864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0E51CC"/>
    <w:multiLevelType w:val="multilevel"/>
    <w:tmpl w:val="A77CD6FE"/>
    <w:styleLink w:val="WWNum4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 w15:restartNumberingAfterBreak="0">
    <w:nsid w:val="79114DB4"/>
    <w:multiLevelType w:val="hybridMultilevel"/>
    <w:tmpl w:val="7E5AC8E4"/>
    <w:lvl w:ilvl="0" w:tplc="503A5B04">
      <w:start w:val="1"/>
      <w:numFmt w:val="bullet"/>
      <w:lvlText w:val="-"/>
      <w:lvlJc w:val="left"/>
      <w:pPr>
        <w:ind w:left="1287" w:hanging="360"/>
      </w:pPr>
      <w:rPr>
        <w:rFonts w:ascii="OCR-A BT" w:hAnsi="OCR-A B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 w15:restartNumberingAfterBreak="0">
    <w:nsid w:val="7C3A0E97"/>
    <w:multiLevelType w:val="multilevel"/>
    <w:tmpl w:val="DC72B8D4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1" w15:restartNumberingAfterBreak="0">
    <w:nsid w:val="7FEA1756"/>
    <w:multiLevelType w:val="multilevel"/>
    <w:tmpl w:val="FA7E5598"/>
    <w:styleLink w:val="WW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0"/>
  </w:num>
  <w:num w:numId="2">
    <w:abstractNumId w:val="44"/>
  </w:num>
  <w:num w:numId="3">
    <w:abstractNumId w:val="21"/>
  </w:num>
  <w:num w:numId="4">
    <w:abstractNumId w:val="6"/>
  </w:num>
  <w:num w:numId="5">
    <w:abstractNumId w:val="50"/>
  </w:num>
  <w:num w:numId="6">
    <w:abstractNumId w:val="11"/>
  </w:num>
  <w:num w:numId="7">
    <w:abstractNumId w:val="34"/>
  </w:num>
  <w:num w:numId="8">
    <w:abstractNumId w:val="32"/>
  </w:num>
  <w:num w:numId="9">
    <w:abstractNumId w:val="7"/>
  </w:num>
  <w:num w:numId="10">
    <w:abstractNumId w:val="48"/>
  </w:num>
  <w:num w:numId="11">
    <w:abstractNumId w:val="18"/>
  </w:num>
  <w:num w:numId="12">
    <w:abstractNumId w:val="5"/>
  </w:num>
  <w:num w:numId="13">
    <w:abstractNumId w:val="2"/>
  </w:num>
  <w:num w:numId="14">
    <w:abstractNumId w:val="46"/>
  </w:num>
  <w:num w:numId="15">
    <w:abstractNumId w:val="3"/>
  </w:num>
  <w:num w:numId="16">
    <w:abstractNumId w:val="39"/>
  </w:num>
  <w:num w:numId="17">
    <w:abstractNumId w:val="31"/>
  </w:num>
  <w:num w:numId="18">
    <w:abstractNumId w:val="54"/>
  </w:num>
  <w:num w:numId="19">
    <w:abstractNumId w:val="24"/>
  </w:num>
  <w:num w:numId="20">
    <w:abstractNumId w:val="52"/>
  </w:num>
  <w:num w:numId="21">
    <w:abstractNumId w:val="43"/>
  </w:num>
  <w:num w:numId="22">
    <w:abstractNumId w:val="33"/>
  </w:num>
  <w:num w:numId="23">
    <w:abstractNumId w:val="35"/>
  </w:num>
  <w:num w:numId="24">
    <w:abstractNumId w:val="60"/>
  </w:num>
  <w:num w:numId="25">
    <w:abstractNumId w:val="16"/>
  </w:num>
  <w:num w:numId="26">
    <w:abstractNumId w:val="47"/>
  </w:num>
  <w:num w:numId="27">
    <w:abstractNumId w:val="56"/>
  </w:num>
  <w:num w:numId="28">
    <w:abstractNumId w:val="25"/>
  </w:num>
  <w:num w:numId="29">
    <w:abstractNumId w:val="10"/>
  </w:num>
  <w:num w:numId="30">
    <w:abstractNumId w:val="55"/>
  </w:num>
  <w:num w:numId="31">
    <w:abstractNumId w:val="30"/>
  </w:num>
  <w:num w:numId="32">
    <w:abstractNumId w:val="28"/>
  </w:num>
  <w:num w:numId="33">
    <w:abstractNumId w:val="61"/>
  </w:num>
  <w:num w:numId="34">
    <w:abstractNumId w:val="12"/>
  </w:num>
  <w:num w:numId="35">
    <w:abstractNumId w:val="41"/>
  </w:num>
  <w:num w:numId="36">
    <w:abstractNumId w:val="9"/>
  </w:num>
  <w:num w:numId="37">
    <w:abstractNumId w:val="1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1.%2.%3."/>
        <w:lvlJc w:val="righ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lowerLetter"/>
        <w:lvlText w:val="%1.%2.%3.%4.%5."/>
        <w:lvlJc w:val="left"/>
      </w:lvl>
    </w:lvlOverride>
    <w:lvlOverride w:ilvl="5">
      <w:lvl w:ilvl="5">
        <w:start w:val="1"/>
        <w:numFmt w:val="lowerRoman"/>
        <w:lvlText w:val="%1.%2.%3.%4.%5.%6."/>
        <w:lvlJc w:val="righ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lowerLetter"/>
        <w:lvlText w:val="%1.%2.%3.%4.%5.%6.%7.%8."/>
        <w:lvlJc w:val="left"/>
      </w:lvl>
    </w:lvlOverride>
    <w:lvlOverride w:ilvl="8">
      <w:lvl w:ilvl="8">
        <w:start w:val="1"/>
        <w:numFmt w:val="lowerRoman"/>
        <w:lvlText w:val="%1.%2.%3.%4.%5.%6.%7.%8.%9."/>
        <w:lvlJc w:val="right"/>
      </w:lvl>
    </w:lvlOverride>
  </w:num>
  <w:num w:numId="38">
    <w:abstractNumId w:val="27"/>
  </w:num>
  <w:num w:numId="39">
    <w:abstractNumId w:val="14"/>
  </w:num>
  <w:num w:numId="40">
    <w:abstractNumId w:val="58"/>
  </w:num>
  <w:num w:numId="41">
    <w:abstractNumId w:val="26"/>
  </w:num>
  <w:num w:numId="42">
    <w:abstractNumId w:val="8"/>
  </w:num>
  <w:num w:numId="43">
    <w:abstractNumId w:val="36"/>
  </w:num>
  <w:num w:numId="44">
    <w:abstractNumId w:val="4"/>
  </w:num>
  <w:num w:numId="45">
    <w:abstractNumId w:val="1"/>
  </w:num>
  <w:num w:numId="46">
    <w:abstractNumId w:val="19"/>
  </w:num>
  <w:num w:numId="47">
    <w:abstractNumId w:val="29"/>
  </w:num>
  <w:num w:numId="48">
    <w:abstractNumId w:val="13"/>
  </w:num>
  <w:num w:numId="49">
    <w:abstractNumId w:val="59"/>
  </w:num>
  <w:num w:numId="50">
    <w:abstractNumId w:val="42"/>
  </w:num>
  <w:num w:numId="51">
    <w:abstractNumId w:val="23"/>
  </w:num>
  <w:num w:numId="52">
    <w:abstractNumId w:val="51"/>
  </w:num>
  <w:num w:numId="53">
    <w:abstractNumId w:val="37"/>
  </w:num>
  <w:num w:numId="54">
    <w:abstractNumId w:val="17"/>
  </w:num>
  <w:num w:numId="55">
    <w:abstractNumId w:val="15"/>
  </w:num>
  <w:num w:numId="56">
    <w:abstractNumId w:val="0"/>
  </w:num>
  <w:num w:numId="57">
    <w:abstractNumId w:val="22"/>
  </w:num>
  <w:num w:numId="58">
    <w:abstractNumId w:val="40"/>
  </w:num>
  <w:num w:numId="59">
    <w:abstractNumId w:val="45"/>
  </w:num>
  <w:num w:numId="60">
    <w:abstractNumId w:val="38"/>
  </w:num>
  <w:num w:numId="61">
    <w:abstractNumId w:val="53"/>
  </w:num>
  <w:num w:numId="62">
    <w:abstractNumId w:val="49"/>
  </w:num>
  <w:num w:numId="63">
    <w:abstractNumId w:val="5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299"/>
    <w:rsid w:val="00010892"/>
    <w:rsid w:val="00012A1A"/>
    <w:rsid w:val="000175B4"/>
    <w:rsid w:val="00022416"/>
    <w:rsid w:val="00061EBF"/>
    <w:rsid w:val="000763AD"/>
    <w:rsid w:val="0009204E"/>
    <w:rsid w:val="000A3663"/>
    <w:rsid w:val="000A476E"/>
    <w:rsid w:val="000B692E"/>
    <w:rsid w:val="000C7645"/>
    <w:rsid w:val="000C7BCE"/>
    <w:rsid w:val="000E1FFC"/>
    <w:rsid w:val="000E49E5"/>
    <w:rsid w:val="000E579B"/>
    <w:rsid w:val="000F1A70"/>
    <w:rsid w:val="000F715F"/>
    <w:rsid w:val="00123EDB"/>
    <w:rsid w:val="00136FB4"/>
    <w:rsid w:val="001632BF"/>
    <w:rsid w:val="00164923"/>
    <w:rsid w:val="001801B7"/>
    <w:rsid w:val="00182548"/>
    <w:rsid w:val="00191127"/>
    <w:rsid w:val="001920F9"/>
    <w:rsid w:val="00197CA3"/>
    <w:rsid w:val="001B2D65"/>
    <w:rsid w:val="001B35EC"/>
    <w:rsid w:val="001C2F7C"/>
    <w:rsid w:val="001D2EFE"/>
    <w:rsid w:val="001D3FFB"/>
    <w:rsid w:val="001E0C73"/>
    <w:rsid w:val="001F56F9"/>
    <w:rsid w:val="001F5C0C"/>
    <w:rsid w:val="001F6F5C"/>
    <w:rsid w:val="00232D30"/>
    <w:rsid w:val="00243639"/>
    <w:rsid w:val="00244664"/>
    <w:rsid w:val="00270729"/>
    <w:rsid w:val="002739E0"/>
    <w:rsid w:val="00292E6B"/>
    <w:rsid w:val="002A2289"/>
    <w:rsid w:val="002B3C6D"/>
    <w:rsid w:val="002B5768"/>
    <w:rsid w:val="002C52C6"/>
    <w:rsid w:val="002F2B66"/>
    <w:rsid w:val="003055ED"/>
    <w:rsid w:val="00310949"/>
    <w:rsid w:val="00315390"/>
    <w:rsid w:val="003159C6"/>
    <w:rsid w:val="00322093"/>
    <w:rsid w:val="00326190"/>
    <w:rsid w:val="003340E3"/>
    <w:rsid w:val="003474A6"/>
    <w:rsid w:val="00366FA5"/>
    <w:rsid w:val="0037366A"/>
    <w:rsid w:val="00376AD0"/>
    <w:rsid w:val="003837EA"/>
    <w:rsid w:val="003839AD"/>
    <w:rsid w:val="00391341"/>
    <w:rsid w:val="00396DE7"/>
    <w:rsid w:val="00397060"/>
    <w:rsid w:val="003A4BF9"/>
    <w:rsid w:val="003A7BB7"/>
    <w:rsid w:val="003B3358"/>
    <w:rsid w:val="003B54C5"/>
    <w:rsid w:val="003B697C"/>
    <w:rsid w:val="003D0BA2"/>
    <w:rsid w:val="003D42BB"/>
    <w:rsid w:val="003D46C2"/>
    <w:rsid w:val="003D4FB6"/>
    <w:rsid w:val="003D6FB2"/>
    <w:rsid w:val="00414299"/>
    <w:rsid w:val="004167FC"/>
    <w:rsid w:val="00423AB7"/>
    <w:rsid w:val="00426283"/>
    <w:rsid w:val="0043075F"/>
    <w:rsid w:val="004401D5"/>
    <w:rsid w:val="00445BD1"/>
    <w:rsid w:val="004512BE"/>
    <w:rsid w:val="00452AC2"/>
    <w:rsid w:val="004533DF"/>
    <w:rsid w:val="00453E1D"/>
    <w:rsid w:val="004630C4"/>
    <w:rsid w:val="00475379"/>
    <w:rsid w:val="004A24E7"/>
    <w:rsid w:val="004A57A1"/>
    <w:rsid w:val="004C1C88"/>
    <w:rsid w:val="004D56FA"/>
    <w:rsid w:val="004D59E6"/>
    <w:rsid w:val="004E54BE"/>
    <w:rsid w:val="004F58A9"/>
    <w:rsid w:val="005075BC"/>
    <w:rsid w:val="005211A8"/>
    <w:rsid w:val="005263DA"/>
    <w:rsid w:val="00541359"/>
    <w:rsid w:val="00551EA7"/>
    <w:rsid w:val="00551FB9"/>
    <w:rsid w:val="00555679"/>
    <w:rsid w:val="00571DB6"/>
    <w:rsid w:val="00576EDC"/>
    <w:rsid w:val="00594F8D"/>
    <w:rsid w:val="005975E4"/>
    <w:rsid w:val="005A3A38"/>
    <w:rsid w:val="005C005C"/>
    <w:rsid w:val="005C08CE"/>
    <w:rsid w:val="005C5B65"/>
    <w:rsid w:val="005D03CA"/>
    <w:rsid w:val="005D0F43"/>
    <w:rsid w:val="005F0ECA"/>
    <w:rsid w:val="005F1852"/>
    <w:rsid w:val="0060183F"/>
    <w:rsid w:val="0060382D"/>
    <w:rsid w:val="00604FAB"/>
    <w:rsid w:val="00607A29"/>
    <w:rsid w:val="006146C4"/>
    <w:rsid w:val="00627350"/>
    <w:rsid w:val="00630D6E"/>
    <w:rsid w:val="00634404"/>
    <w:rsid w:val="00655CC0"/>
    <w:rsid w:val="00680D5F"/>
    <w:rsid w:val="00697E4A"/>
    <w:rsid w:val="006B78DB"/>
    <w:rsid w:val="006E3543"/>
    <w:rsid w:val="007008D3"/>
    <w:rsid w:val="007054E7"/>
    <w:rsid w:val="007154BA"/>
    <w:rsid w:val="00715674"/>
    <w:rsid w:val="00715CAC"/>
    <w:rsid w:val="00735A47"/>
    <w:rsid w:val="0074350A"/>
    <w:rsid w:val="007467F5"/>
    <w:rsid w:val="00750DAD"/>
    <w:rsid w:val="007605B5"/>
    <w:rsid w:val="00765CD0"/>
    <w:rsid w:val="00770D7E"/>
    <w:rsid w:val="0077208F"/>
    <w:rsid w:val="007D671C"/>
    <w:rsid w:val="007D6811"/>
    <w:rsid w:val="007F4233"/>
    <w:rsid w:val="007F517B"/>
    <w:rsid w:val="00802D22"/>
    <w:rsid w:val="00805EA5"/>
    <w:rsid w:val="00817CE5"/>
    <w:rsid w:val="00831C2E"/>
    <w:rsid w:val="00840F2E"/>
    <w:rsid w:val="00862606"/>
    <w:rsid w:val="00873F63"/>
    <w:rsid w:val="008958E3"/>
    <w:rsid w:val="008A1385"/>
    <w:rsid w:val="008A142D"/>
    <w:rsid w:val="008A3F06"/>
    <w:rsid w:val="008A50AB"/>
    <w:rsid w:val="008A584C"/>
    <w:rsid w:val="008A603B"/>
    <w:rsid w:val="008A637F"/>
    <w:rsid w:val="008C1060"/>
    <w:rsid w:val="008C37FE"/>
    <w:rsid w:val="008D58BB"/>
    <w:rsid w:val="008E1B19"/>
    <w:rsid w:val="008E380E"/>
    <w:rsid w:val="008E578F"/>
    <w:rsid w:val="008F523C"/>
    <w:rsid w:val="00903063"/>
    <w:rsid w:val="009039F6"/>
    <w:rsid w:val="009044EC"/>
    <w:rsid w:val="00911E56"/>
    <w:rsid w:val="0091213E"/>
    <w:rsid w:val="00926273"/>
    <w:rsid w:val="00927A83"/>
    <w:rsid w:val="009340E1"/>
    <w:rsid w:val="00940ACC"/>
    <w:rsid w:val="00940C6D"/>
    <w:rsid w:val="00944105"/>
    <w:rsid w:val="00946973"/>
    <w:rsid w:val="00962195"/>
    <w:rsid w:val="00971BAA"/>
    <w:rsid w:val="009800AC"/>
    <w:rsid w:val="00981452"/>
    <w:rsid w:val="00982AA6"/>
    <w:rsid w:val="00996456"/>
    <w:rsid w:val="009A21B5"/>
    <w:rsid w:val="009B34C7"/>
    <w:rsid w:val="009B4585"/>
    <w:rsid w:val="009B57FF"/>
    <w:rsid w:val="009C1705"/>
    <w:rsid w:val="009C3EE4"/>
    <w:rsid w:val="009D0835"/>
    <w:rsid w:val="009D3F93"/>
    <w:rsid w:val="009F042B"/>
    <w:rsid w:val="009F232A"/>
    <w:rsid w:val="00A14CE7"/>
    <w:rsid w:val="00A15768"/>
    <w:rsid w:val="00A41871"/>
    <w:rsid w:val="00A466E7"/>
    <w:rsid w:val="00A53463"/>
    <w:rsid w:val="00A53A79"/>
    <w:rsid w:val="00A55A07"/>
    <w:rsid w:val="00A641D5"/>
    <w:rsid w:val="00A67F68"/>
    <w:rsid w:val="00A70378"/>
    <w:rsid w:val="00A76C5B"/>
    <w:rsid w:val="00A815B2"/>
    <w:rsid w:val="00A9478F"/>
    <w:rsid w:val="00AB3FE1"/>
    <w:rsid w:val="00AC11C2"/>
    <w:rsid w:val="00AC2C0C"/>
    <w:rsid w:val="00AC42AD"/>
    <w:rsid w:val="00AE25A9"/>
    <w:rsid w:val="00AE5BE7"/>
    <w:rsid w:val="00AF33D8"/>
    <w:rsid w:val="00B03DFC"/>
    <w:rsid w:val="00B07C3E"/>
    <w:rsid w:val="00B10E9A"/>
    <w:rsid w:val="00B242A1"/>
    <w:rsid w:val="00B34555"/>
    <w:rsid w:val="00B421F5"/>
    <w:rsid w:val="00B53096"/>
    <w:rsid w:val="00B60F32"/>
    <w:rsid w:val="00B640F5"/>
    <w:rsid w:val="00B76E3E"/>
    <w:rsid w:val="00B86208"/>
    <w:rsid w:val="00B9048D"/>
    <w:rsid w:val="00BA3959"/>
    <w:rsid w:val="00BA39E3"/>
    <w:rsid w:val="00BA6461"/>
    <w:rsid w:val="00BC5ADB"/>
    <w:rsid w:val="00BC7538"/>
    <w:rsid w:val="00BD4D12"/>
    <w:rsid w:val="00BD5819"/>
    <w:rsid w:val="00BE178A"/>
    <w:rsid w:val="00BE5B84"/>
    <w:rsid w:val="00BF5815"/>
    <w:rsid w:val="00BF63BA"/>
    <w:rsid w:val="00C044D5"/>
    <w:rsid w:val="00C05033"/>
    <w:rsid w:val="00C26234"/>
    <w:rsid w:val="00C33EC3"/>
    <w:rsid w:val="00C36954"/>
    <w:rsid w:val="00C41304"/>
    <w:rsid w:val="00C55C1E"/>
    <w:rsid w:val="00C56AFC"/>
    <w:rsid w:val="00CA0A88"/>
    <w:rsid w:val="00CA5316"/>
    <w:rsid w:val="00CC6F2B"/>
    <w:rsid w:val="00CE195E"/>
    <w:rsid w:val="00CF62CB"/>
    <w:rsid w:val="00CF71BE"/>
    <w:rsid w:val="00D05527"/>
    <w:rsid w:val="00D072CB"/>
    <w:rsid w:val="00D07533"/>
    <w:rsid w:val="00D3150D"/>
    <w:rsid w:val="00D46263"/>
    <w:rsid w:val="00D55A86"/>
    <w:rsid w:val="00D60CEA"/>
    <w:rsid w:val="00D77279"/>
    <w:rsid w:val="00D80FF6"/>
    <w:rsid w:val="00D84311"/>
    <w:rsid w:val="00D84E89"/>
    <w:rsid w:val="00DA4639"/>
    <w:rsid w:val="00DB1964"/>
    <w:rsid w:val="00DB1F22"/>
    <w:rsid w:val="00DC4E1A"/>
    <w:rsid w:val="00DD437F"/>
    <w:rsid w:val="00DD5122"/>
    <w:rsid w:val="00DE0F4D"/>
    <w:rsid w:val="00DE744E"/>
    <w:rsid w:val="00DF0B6D"/>
    <w:rsid w:val="00DF2941"/>
    <w:rsid w:val="00E1000E"/>
    <w:rsid w:val="00E17192"/>
    <w:rsid w:val="00E1741B"/>
    <w:rsid w:val="00E34E72"/>
    <w:rsid w:val="00E42FF7"/>
    <w:rsid w:val="00E670D7"/>
    <w:rsid w:val="00E80806"/>
    <w:rsid w:val="00E846BC"/>
    <w:rsid w:val="00E877C6"/>
    <w:rsid w:val="00E927C6"/>
    <w:rsid w:val="00EA5302"/>
    <w:rsid w:val="00EA5ACC"/>
    <w:rsid w:val="00EB3E6C"/>
    <w:rsid w:val="00EB7E7A"/>
    <w:rsid w:val="00EC274B"/>
    <w:rsid w:val="00ED275C"/>
    <w:rsid w:val="00ED2A47"/>
    <w:rsid w:val="00EE4454"/>
    <w:rsid w:val="00EE7133"/>
    <w:rsid w:val="00EF1DDB"/>
    <w:rsid w:val="00EF6BAB"/>
    <w:rsid w:val="00F10B1D"/>
    <w:rsid w:val="00F10B52"/>
    <w:rsid w:val="00F1745D"/>
    <w:rsid w:val="00F213FB"/>
    <w:rsid w:val="00F222DD"/>
    <w:rsid w:val="00F23CD2"/>
    <w:rsid w:val="00F24227"/>
    <w:rsid w:val="00F3417B"/>
    <w:rsid w:val="00F5136D"/>
    <w:rsid w:val="00F547BF"/>
    <w:rsid w:val="00F649D4"/>
    <w:rsid w:val="00F74C4C"/>
    <w:rsid w:val="00F75D60"/>
    <w:rsid w:val="00F77C9C"/>
    <w:rsid w:val="00F831F4"/>
    <w:rsid w:val="00F86A6A"/>
    <w:rsid w:val="00F96A29"/>
    <w:rsid w:val="00FB6F7D"/>
    <w:rsid w:val="00FC1E04"/>
    <w:rsid w:val="00FC2CD0"/>
    <w:rsid w:val="00FC6715"/>
    <w:rsid w:val="00FD26A4"/>
    <w:rsid w:val="00FD5E6D"/>
    <w:rsid w:val="00FD696F"/>
    <w:rsid w:val="00FE762E"/>
    <w:rsid w:val="00FF2541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D01C"/>
  <w15:docId w15:val="{163AFC4F-90A3-4350-BEFB-7C737F8F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D6E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14299"/>
    <w:pPr>
      <w:suppressAutoHyphens/>
      <w:autoSpaceDN w:val="0"/>
      <w:spacing w:after="200"/>
      <w:textAlignment w:val="baseline"/>
    </w:pPr>
    <w:rPr>
      <w:rFonts w:ascii="Times New Roman" w:hAnsi="Times New Roman"/>
      <w:kern w:val="3"/>
      <w:sz w:val="24"/>
      <w:szCs w:val="22"/>
      <w:lang w:eastAsia="en-US"/>
    </w:rPr>
  </w:style>
  <w:style w:type="paragraph" w:customStyle="1" w:styleId="Heading">
    <w:name w:val="Heading"/>
    <w:basedOn w:val="Standard"/>
    <w:next w:val="Textbody"/>
    <w:rsid w:val="0041429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rsid w:val="00414299"/>
    <w:pPr>
      <w:spacing w:after="120"/>
    </w:pPr>
    <w:rPr>
      <w:rFonts w:eastAsia="Times New Roman"/>
      <w:color w:val="000000"/>
      <w:sz w:val="20"/>
      <w:szCs w:val="20"/>
    </w:rPr>
  </w:style>
  <w:style w:type="paragraph" w:styleId="a3">
    <w:name w:val="List"/>
    <w:basedOn w:val="Textbody"/>
    <w:rsid w:val="00414299"/>
    <w:rPr>
      <w:rFonts w:cs="Mangal"/>
    </w:rPr>
  </w:style>
  <w:style w:type="paragraph" w:customStyle="1" w:styleId="1">
    <w:name w:val="Название объекта1"/>
    <w:basedOn w:val="Standard"/>
    <w:rsid w:val="0041429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414299"/>
    <w:pPr>
      <w:suppressLineNumbers/>
    </w:pPr>
    <w:rPr>
      <w:rFonts w:cs="Mangal"/>
    </w:rPr>
  </w:style>
  <w:style w:type="paragraph" w:customStyle="1" w:styleId="11">
    <w:name w:val="Заголовок 11"/>
    <w:basedOn w:val="Standard"/>
    <w:next w:val="Textbody"/>
    <w:rsid w:val="00414299"/>
    <w:pPr>
      <w:keepNext/>
      <w:keepLines/>
      <w:spacing w:before="3000" w:after="100"/>
      <w:jc w:val="center"/>
      <w:outlineLvl w:val="0"/>
    </w:pPr>
    <w:rPr>
      <w:rFonts w:eastAsia="Times New Roman"/>
      <w:b/>
      <w:bCs/>
      <w:sz w:val="36"/>
      <w:szCs w:val="28"/>
    </w:rPr>
  </w:style>
  <w:style w:type="paragraph" w:customStyle="1" w:styleId="21">
    <w:name w:val="Заголовок 21"/>
    <w:basedOn w:val="Standard"/>
    <w:next w:val="Textbody"/>
    <w:rsid w:val="00414299"/>
    <w:pPr>
      <w:keepNext/>
      <w:spacing w:before="240" w:after="60"/>
      <w:jc w:val="both"/>
      <w:outlineLvl w:val="1"/>
    </w:pPr>
    <w:rPr>
      <w:rFonts w:eastAsia="Times New Roman"/>
      <w:b/>
      <w:bCs/>
      <w:iCs/>
      <w:szCs w:val="28"/>
    </w:rPr>
  </w:style>
  <w:style w:type="paragraph" w:customStyle="1" w:styleId="41">
    <w:name w:val="Заголовок 41"/>
    <w:basedOn w:val="Standard"/>
    <w:next w:val="Textbody"/>
    <w:rsid w:val="0041429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a4">
    <w:name w:val="List Paragraph"/>
    <w:basedOn w:val="Standard"/>
    <w:uiPriority w:val="34"/>
    <w:qFormat/>
    <w:rsid w:val="00414299"/>
    <w:pPr>
      <w:spacing w:after="0"/>
      <w:ind w:left="720"/>
    </w:pPr>
    <w:rPr>
      <w:rFonts w:eastAsia="Times New Roman"/>
      <w:sz w:val="28"/>
      <w:szCs w:val="20"/>
      <w:lang w:eastAsia="ru-RU"/>
    </w:rPr>
  </w:style>
  <w:style w:type="paragraph" w:styleId="3">
    <w:name w:val="Body Text 3"/>
    <w:basedOn w:val="Standard"/>
    <w:rsid w:val="00414299"/>
    <w:pPr>
      <w:spacing w:after="0"/>
      <w:jc w:val="both"/>
    </w:pPr>
    <w:rPr>
      <w:rFonts w:eastAsia="Times New Roman"/>
      <w:i/>
      <w:sz w:val="20"/>
      <w:szCs w:val="20"/>
    </w:rPr>
  </w:style>
  <w:style w:type="paragraph" w:styleId="a5">
    <w:name w:val="Balloon Text"/>
    <w:basedOn w:val="Standard"/>
    <w:rsid w:val="00414299"/>
    <w:pPr>
      <w:spacing w:after="0"/>
    </w:pPr>
    <w:rPr>
      <w:rFonts w:ascii="Segoe UI" w:hAnsi="Segoe UI"/>
      <w:sz w:val="18"/>
      <w:szCs w:val="18"/>
    </w:rPr>
  </w:style>
  <w:style w:type="paragraph" w:customStyle="1" w:styleId="a6">
    <w:name w:val="Норма"/>
    <w:basedOn w:val="Standard"/>
    <w:rsid w:val="00414299"/>
    <w:pPr>
      <w:spacing w:after="0"/>
      <w:ind w:firstLine="425"/>
      <w:jc w:val="both"/>
    </w:pPr>
    <w:rPr>
      <w:rFonts w:eastAsia="Times New Roman"/>
      <w:color w:val="000000"/>
      <w:sz w:val="20"/>
    </w:rPr>
  </w:style>
  <w:style w:type="paragraph" w:styleId="a7">
    <w:name w:val="Normal (Web)"/>
    <w:basedOn w:val="Standard"/>
    <w:rsid w:val="00414299"/>
    <w:pPr>
      <w:spacing w:before="100" w:after="100"/>
    </w:pPr>
    <w:rPr>
      <w:rFonts w:eastAsia="Times New Roman"/>
      <w:szCs w:val="24"/>
      <w:lang w:eastAsia="ru-RU"/>
    </w:rPr>
  </w:style>
  <w:style w:type="paragraph" w:customStyle="1" w:styleId="a8">
    <w:name w:val="Норма Знак Знак"/>
    <w:basedOn w:val="Standard"/>
    <w:rsid w:val="00414299"/>
    <w:pPr>
      <w:spacing w:after="0"/>
      <w:ind w:firstLine="425"/>
      <w:jc w:val="both"/>
    </w:pPr>
    <w:rPr>
      <w:rFonts w:eastAsia="Times New Roman"/>
      <w:color w:val="000000"/>
      <w:sz w:val="20"/>
    </w:rPr>
  </w:style>
  <w:style w:type="paragraph" w:customStyle="1" w:styleId="Default">
    <w:name w:val="Default"/>
    <w:rsid w:val="00414299"/>
    <w:pPr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</w:rPr>
  </w:style>
  <w:style w:type="paragraph" w:customStyle="1" w:styleId="Textbodyindent">
    <w:name w:val="Text body indent"/>
    <w:basedOn w:val="Standard"/>
    <w:rsid w:val="00414299"/>
    <w:pPr>
      <w:spacing w:after="120"/>
      <w:ind w:left="283"/>
    </w:pPr>
    <w:rPr>
      <w:rFonts w:eastAsia="Times New Roman"/>
      <w:color w:val="000000"/>
      <w:sz w:val="20"/>
      <w:szCs w:val="20"/>
    </w:rPr>
  </w:style>
  <w:style w:type="paragraph" w:styleId="HTML">
    <w:name w:val="HTML Preformatted"/>
    <w:basedOn w:val="Standard"/>
    <w:rsid w:val="00414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/>
      <w:sz w:val="20"/>
      <w:szCs w:val="20"/>
    </w:rPr>
  </w:style>
  <w:style w:type="paragraph" w:customStyle="1" w:styleId="10">
    <w:name w:val="Верхний колонтитул1"/>
    <w:basedOn w:val="Standard"/>
    <w:rsid w:val="00414299"/>
    <w:pPr>
      <w:suppressLineNumbers/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Standard"/>
    <w:rsid w:val="00414299"/>
    <w:pPr>
      <w:suppressLineNumbers/>
      <w:tabs>
        <w:tab w:val="center" w:pos="4677"/>
        <w:tab w:val="right" w:pos="9355"/>
      </w:tabs>
    </w:pPr>
  </w:style>
  <w:style w:type="paragraph" w:customStyle="1" w:styleId="13">
    <w:name w:val="Абзац списка1"/>
    <w:basedOn w:val="Standard"/>
    <w:rsid w:val="00414299"/>
    <w:pPr>
      <w:spacing w:after="0"/>
      <w:ind w:left="708"/>
    </w:pPr>
    <w:rPr>
      <w:szCs w:val="24"/>
      <w:lang w:eastAsia="ru-RU"/>
    </w:rPr>
  </w:style>
  <w:style w:type="paragraph" w:styleId="30">
    <w:name w:val="Body Text Indent 3"/>
    <w:basedOn w:val="Standard"/>
    <w:rsid w:val="00414299"/>
    <w:pPr>
      <w:spacing w:after="120"/>
      <w:ind w:left="283"/>
    </w:pPr>
    <w:rPr>
      <w:rFonts w:eastAsia="Times New Roman"/>
      <w:sz w:val="16"/>
      <w:szCs w:val="16"/>
    </w:rPr>
  </w:style>
  <w:style w:type="paragraph" w:styleId="a9">
    <w:name w:val="annotation text"/>
    <w:basedOn w:val="Standard"/>
    <w:rsid w:val="00414299"/>
    <w:rPr>
      <w:sz w:val="20"/>
      <w:szCs w:val="20"/>
    </w:rPr>
  </w:style>
  <w:style w:type="paragraph" w:styleId="aa">
    <w:name w:val="annotation subject"/>
    <w:basedOn w:val="a9"/>
    <w:rsid w:val="00414299"/>
    <w:rPr>
      <w:b/>
      <w:bCs/>
    </w:rPr>
  </w:style>
  <w:style w:type="paragraph" w:styleId="2">
    <w:name w:val="Body Text 2"/>
    <w:basedOn w:val="Standard"/>
    <w:rsid w:val="00414299"/>
    <w:pPr>
      <w:spacing w:after="120" w:line="480" w:lineRule="auto"/>
    </w:pPr>
  </w:style>
  <w:style w:type="paragraph" w:customStyle="1" w:styleId="Style16">
    <w:name w:val="Style16"/>
    <w:basedOn w:val="Standard"/>
    <w:rsid w:val="00414299"/>
    <w:pPr>
      <w:widowControl w:val="0"/>
      <w:spacing w:after="0" w:line="480" w:lineRule="exact"/>
      <w:ind w:firstLine="696"/>
      <w:jc w:val="both"/>
    </w:pPr>
    <w:rPr>
      <w:rFonts w:eastAsia="Times New Roman"/>
      <w:szCs w:val="24"/>
      <w:lang w:eastAsia="ru-RU"/>
    </w:rPr>
  </w:style>
  <w:style w:type="paragraph" w:styleId="ab">
    <w:name w:val="caption"/>
    <w:basedOn w:val="Standard"/>
    <w:qFormat/>
    <w:rsid w:val="00414299"/>
    <w:pPr>
      <w:spacing w:after="0"/>
      <w:jc w:val="both"/>
    </w:pPr>
    <w:rPr>
      <w:rFonts w:eastAsia="Times New Roman"/>
      <w:szCs w:val="20"/>
      <w:lang w:eastAsia="ru-RU"/>
    </w:rPr>
  </w:style>
  <w:style w:type="paragraph" w:customStyle="1" w:styleId="TableContents">
    <w:name w:val="Table Contents"/>
    <w:basedOn w:val="Standard"/>
    <w:rsid w:val="00414299"/>
    <w:pPr>
      <w:suppressLineNumbers/>
    </w:pPr>
  </w:style>
  <w:style w:type="paragraph" w:customStyle="1" w:styleId="TableHeading">
    <w:name w:val="Table Heading"/>
    <w:basedOn w:val="TableContents"/>
    <w:rsid w:val="00414299"/>
    <w:pPr>
      <w:jc w:val="center"/>
    </w:pPr>
    <w:rPr>
      <w:b/>
      <w:bCs/>
    </w:rPr>
  </w:style>
  <w:style w:type="character" w:customStyle="1" w:styleId="14">
    <w:name w:val="Заголовок 1 Знак"/>
    <w:rsid w:val="00414299"/>
    <w:rPr>
      <w:rFonts w:ascii="Times New Roman" w:eastAsia="Times New Roman" w:hAnsi="Times New Roman"/>
      <w:b/>
      <w:bCs/>
      <w:sz w:val="36"/>
      <w:szCs w:val="28"/>
      <w:lang w:eastAsia="en-US"/>
    </w:rPr>
  </w:style>
  <w:style w:type="character" w:customStyle="1" w:styleId="20">
    <w:name w:val="Заголовок 2 Знак"/>
    <w:rsid w:val="00414299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1">
    <w:name w:val="Основной текст 3 Знак"/>
    <w:rsid w:val="00414299"/>
    <w:rPr>
      <w:rFonts w:ascii="Times New Roman" w:eastAsia="Times New Roman" w:hAnsi="Times New Roman"/>
      <w:i/>
    </w:rPr>
  </w:style>
  <w:style w:type="character" w:customStyle="1" w:styleId="ac">
    <w:name w:val="Текст выноски Знак"/>
    <w:rsid w:val="00414299"/>
    <w:rPr>
      <w:rFonts w:ascii="Segoe UI" w:hAnsi="Segoe UI" w:cs="Segoe UI"/>
      <w:sz w:val="18"/>
      <w:szCs w:val="18"/>
      <w:lang w:eastAsia="en-US"/>
    </w:rPr>
  </w:style>
  <w:style w:type="character" w:customStyle="1" w:styleId="FontStyle45">
    <w:name w:val="Font Style45"/>
    <w:rsid w:val="00414299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rsid w:val="00414299"/>
    <w:rPr>
      <w:rFonts w:ascii="Times New Roman" w:hAnsi="Times New Roman" w:cs="Times New Roman"/>
      <w:sz w:val="22"/>
      <w:szCs w:val="22"/>
    </w:rPr>
  </w:style>
  <w:style w:type="character" w:customStyle="1" w:styleId="ad">
    <w:name w:val="Норма Знак"/>
    <w:rsid w:val="00414299"/>
    <w:rPr>
      <w:rFonts w:ascii="Times New Roman" w:eastAsia="Times New Roman" w:hAnsi="Times New Roman"/>
      <w:color w:val="000000"/>
      <w:szCs w:val="22"/>
    </w:rPr>
  </w:style>
  <w:style w:type="character" w:styleId="ae">
    <w:name w:val="Placeholder Text"/>
    <w:rsid w:val="00414299"/>
    <w:rPr>
      <w:color w:val="808080"/>
    </w:rPr>
  </w:style>
  <w:style w:type="character" w:customStyle="1" w:styleId="Internetlink">
    <w:name w:val="Internet link"/>
    <w:rsid w:val="00414299"/>
    <w:rPr>
      <w:color w:val="0563C1"/>
      <w:u w:val="single"/>
    </w:rPr>
  </w:style>
  <w:style w:type="character" w:customStyle="1" w:styleId="af">
    <w:name w:val="Основной текст Знак"/>
    <w:rsid w:val="00414299"/>
    <w:rPr>
      <w:rFonts w:ascii="Times New Roman" w:eastAsia="Times New Roman" w:hAnsi="Times New Roman"/>
      <w:color w:val="000000"/>
    </w:rPr>
  </w:style>
  <w:style w:type="character" w:customStyle="1" w:styleId="af0">
    <w:name w:val="Норма Знак Знак Знак"/>
    <w:rsid w:val="00414299"/>
    <w:rPr>
      <w:rFonts w:ascii="Times New Roman" w:eastAsia="Times New Roman" w:hAnsi="Times New Roman"/>
      <w:color w:val="000000"/>
      <w:szCs w:val="22"/>
    </w:rPr>
  </w:style>
  <w:style w:type="character" w:customStyle="1" w:styleId="af1">
    <w:name w:val="Основной текст с отступом Знак"/>
    <w:rsid w:val="00414299"/>
    <w:rPr>
      <w:rFonts w:ascii="Times New Roman" w:eastAsia="Times New Roman" w:hAnsi="Times New Roman"/>
      <w:color w:val="000000"/>
    </w:rPr>
  </w:style>
  <w:style w:type="character" w:customStyle="1" w:styleId="HTML0">
    <w:name w:val="Стандартный HTML Знак"/>
    <w:rsid w:val="00414299"/>
    <w:rPr>
      <w:rFonts w:ascii="Courier New" w:eastAsia="Times New Roman" w:hAnsi="Courier New" w:cs="Courier New"/>
    </w:rPr>
  </w:style>
  <w:style w:type="character" w:customStyle="1" w:styleId="af2">
    <w:name w:val="Верхний колонтитул Знак"/>
    <w:rsid w:val="00414299"/>
    <w:rPr>
      <w:rFonts w:ascii="Times New Roman" w:hAnsi="Times New Roman"/>
      <w:sz w:val="24"/>
      <w:szCs w:val="22"/>
      <w:lang w:eastAsia="en-US"/>
    </w:rPr>
  </w:style>
  <w:style w:type="character" w:customStyle="1" w:styleId="af3">
    <w:name w:val="Нижний колонтитул Знак"/>
    <w:rsid w:val="00414299"/>
    <w:rPr>
      <w:rFonts w:ascii="Times New Roman" w:hAnsi="Times New Roman"/>
      <w:sz w:val="24"/>
      <w:szCs w:val="22"/>
      <w:lang w:eastAsia="en-US"/>
    </w:rPr>
  </w:style>
  <w:style w:type="character" w:customStyle="1" w:styleId="4">
    <w:name w:val="Заголовок 4 Знак"/>
    <w:rsid w:val="0041429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32">
    <w:name w:val="Основной текст с отступом 3 Знак"/>
    <w:rsid w:val="00414299"/>
    <w:rPr>
      <w:rFonts w:ascii="Times New Roman" w:eastAsia="Times New Roman" w:hAnsi="Times New Roman"/>
      <w:sz w:val="16"/>
      <w:szCs w:val="16"/>
    </w:rPr>
  </w:style>
  <w:style w:type="character" w:styleId="af4">
    <w:name w:val="annotation reference"/>
    <w:rsid w:val="00414299"/>
    <w:rPr>
      <w:sz w:val="16"/>
      <w:szCs w:val="16"/>
    </w:rPr>
  </w:style>
  <w:style w:type="character" w:customStyle="1" w:styleId="af5">
    <w:name w:val="Текст примечания Знак"/>
    <w:rsid w:val="00414299"/>
    <w:rPr>
      <w:rFonts w:ascii="Times New Roman" w:hAnsi="Times New Roman"/>
      <w:lang w:eastAsia="en-US"/>
    </w:rPr>
  </w:style>
  <w:style w:type="character" w:customStyle="1" w:styleId="af6">
    <w:name w:val="Тема примечания Знак"/>
    <w:rsid w:val="00414299"/>
    <w:rPr>
      <w:rFonts w:ascii="Times New Roman" w:hAnsi="Times New Roman"/>
      <w:b/>
      <w:bCs/>
      <w:lang w:eastAsia="en-US"/>
    </w:rPr>
  </w:style>
  <w:style w:type="character" w:customStyle="1" w:styleId="22">
    <w:name w:val="Основной текст 2 Знак"/>
    <w:rsid w:val="00414299"/>
    <w:rPr>
      <w:rFonts w:ascii="Times New Roman" w:hAnsi="Times New Roman"/>
      <w:sz w:val="24"/>
      <w:szCs w:val="22"/>
      <w:lang w:eastAsia="en-US"/>
    </w:rPr>
  </w:style>
  <w:style w:type="character" w:customStyle="1" w:styleId="ListLabel1">
    <w:name w:val="ListLabel 1"/>
    <w:rsid w:val="00414299"/>
    <w:rPr>
      <w:rFonts w:cs="Times New Roman"/>
    </w:rPr>
  </w:style>
  <w:style w:type="character" w:customStyle="1" w:styleId="ListLabel2">
    <w:name w:val="ListLabel 2"/>
    <w:rsid w:val="00414299"/>
    <w:rPr>
      <w:rFonts w:cs="Courier New"/>
    </w:rPr>
  </w:style>
  <w:style w:type="character" w:customStyle="1" w:styleId="ListLabel3">
    <w:name w:val="ListLabel 3"/>
    <w:rsid w:val="00414299"/>
    <w:rPr>
      <w:b w:val="0"/>
    </w:rPr>
  </w:style>
  <w:style w:type="character" w:customStyle="1" w:styleId="ListLabel4">
    <w:name w:val="ListLabel 4"/>
    <w:rsid w:val="00414299"/>
    <w:rPr>
      <w:rFonts w:cs="Times New Roman"/>
      <w:sz w:val="24"/>
    </w:rPr>
  </w:style>
  <w:style w:type="character" w:customStyle="1" w:styleId="ListLabel5">
    <w:name w:val="ListLabel 5"/>
    <w:rsid w:val="00414299"/>
    <w:rPr>
      <w:sz w:val="20"/>
    </w:rPr>
  </w:style>
  <w:style w:type="character" w:customStyle="1" w:styleId="ListLabel6">
    <w:name w:val="ListLabel 6"/>
    <w:rsid w:val="00414299"/>
    <w:rPr>
      <w:rFonts w:cs="Times New Roman"/>
      <w:sz w:val="20"/>
    </w:rPr>
  </w:style>
  <w:style w:type="character" w:customStyle="1" w:styleId="NumberingSymbols">
    <w:name w:val="Numbering Symbols"/>
    <w:rsid w:val="00414299"/>
    <w:rPr>
      <w:sz w:val="24"/>
      <w:szCs w:val="24"/>
    </w:rPr>
  </w:style>
  <w:style w:type="character" w:customStyle="1" w:styleId="VisitedInternetLink">
    <w:name w:val="Visited Internet Link"/>
    <w:rsid w:val="00414299"/>
    <w:rPr>
      <w:color w:val="800000"/>
      <w:u w:val="single"/>
    </w:rPr>
  </w:style>
  <w:style w:type="numbering" w:customStyle="1" w:styleId="WWNum1">
    <w:name w:val="WWNum1"/>
    <w:basedOn w:val="a2"/>
    <w:rsid w:val="00414299"/>
    <w:pPr>
      <w:numPr>
        <w:numId w:val="1"/>
      </w:numPr>
    </w:pPr>
  </w:style>
  <w:style w:type="numbering" w:customStyle="1" w:styleId="WWNum2">
    <w:name w:val="WWNum2"/>
    <w:basedOn w:val="a2"/>
    <w:rsid w:val="00414299"/>
    <w:pPr>
      <w:numPr>
        <w:numId w:val="2"/>
      </w:numPr>
    </w:pPr>
  </w:style>
  <w:style w:type="numbering" w:customStyle="1" w:styleId="WWNum3">
    <w:name w:val="WWNum3"/>
    <w:basedOn w:val="a2"/>
    <w:rsid w:val="00414299"/>
    <w:pPr>
      <w:numPr>
        <w:numId w:val="3"/>
      </w:numPr>
    </w:pPr>
  </w:style>
  <w:style w:type="numbering" w:customStyle="1" w:styleId="WWNum4">
    <w:name w:val="WWNum4"/>
    <w:basedOn w:val="a2"/>
    <w:rsid w:val="00414299"/>
    <w:pPr>
      <w:numPr>
        <w:numId w:val="4"/>
      </w:numPr>
    </w:pPr>
  </w:style>
  <w:style w:type="numbering" w:customStyle="1" w:styleId="WWNum5">
    <w:name w:val="WWNum5"/>
    <w:basedOn w:val="a2"/>
    <w:rsid w:val="00414299"/>
    <w:pPr>
      <w:numPr>
        <w:numId w:val="5"/>
      </w:numPr>
    </w:pPr>
  </w:style>
  <w:style w:type="numbering" w:customStyle="1" w:styleId="WWNum6">
    <w:name w:val="WWNum6"/>
    <w:basedOn w:val="a2"/>
    <w:rsid w:val="00414299"/>
    <w:pPr>
      <w:numPr>
        <w:numId w:val="6"/>
      </w:numPr>
    </w:pPr>
  </w:style>
  <w:style w:type="numbering" w:customStyle="1" w:styleId="WWNum7">
    <w:name w:val="WWNum7"/>
    <w:basedOn w:val="a2"/>
    <w:rsid w:val="00414299"/>
    <w:pPr>
      <w:numPr>
        <w:numId w:val="7"/>
      </w:numPr>
    </w:pPr>
  </w:style>
  <w:style w:type="numbering" w:customStyle="1" w:styleId="WWNum8">
    <w:name w:val="WWNum8"/>
    <w:basedOn w:val="a2"/>
    <w:rsid w:val="00414299"/>
    <w:pPr>
      <w:numPr>
        <w:numId w:val="8"/>
      </w:numPr>
    </w:pPr>
  </w:style>
  <w:style w:type="numbering" w:customStyle="1" w:styleId="WWNum9">
    <w:name w:val="WWNum9"/>
    <w:basedOn w:val="a2"/>
    <w:rsid w:val="00414299"/>
    <w:pPr>
      <w:numPr>
        <w:numId w:val="9"/>
      </w:numPr>
    </w:pPr>
  </w:style>
  <w:style w:type="numbering" w:customStyle="1" w:styleId="WWNum10">
    <w:name w:val="WWNum10"/>
    <w:basedOn w:val="a2"/>
    <w:rsid w:val="00414299"/>
    <w:pPr>
      <w:numPr>
        <w:numId w:val="10"/>
      </w:numPr>
    </w:pPr>
  </w:style>
  <w:style w:type="numbering" w:customStyle="1" w:styleId="WWNum11">
    <w:name w:val="WWNum11"/>
    <w:basedOn w:val="a2"/>
    <w:rsid w:val="00414299"/>
    <w:pPr>
      <w:numPr>
        <w:numId w:val="11"/>
      </w:numPr>
    </w:pPr>
  </w:style>
  <w:style w:type="numbering" w:customStyle="1" w:styleId="WWNum12">
    <w:name w:val="WWNum12"/>
    <w:basedOn w:val="a2"/>
    <w:rsid w:val="00414299"/>
    <w:pPr>
      <w:numPr>
        <w:numId w:val="12"/>
      </w:numPr>
    </w:pPr>
  </w:style>
  <w:style w:type="numbering" w:customStyle="1" w:styleId="WWNum13">
    <w:name w:val="WWNum13"/>
    <w:basedOn w:val="a2"/>
    <w:rsid w:val="00414299"/>
    <w:pPr>
      <w:numPr>
        <w:numId w:val="13"/>
      </w:numPr>
    </w:pPr>
  </w:style>
  <w:style w:type="numbering" w:customStyle="1" w:styleId="WWNum14">
    <w:name w:val="WWNum14"/>
    <w:basedOn w:val="a2"/>
    <w:rsid w:val="00414299"/>
    <w:pPr>
      <w:numPr>
        <w:numId w:val="14"/>
      </w:numPr>
    </w:pPr>
  </w:style>
  <w:style w:type="numbering" w:customStyle="1" w:styleId="WWNum15">
    <w:name w:val="WWNum15"/>
    <w:basedOn w:val="a2"/>
    <w:rsid w:val="00414299"/>
    <w:pPr>
      <w:numPr>
        <w:numId w:val="15"/>
      </w:numPr>
    </w:pPr>
  </w:style>
  <w:style w:type="numbering" w:customStyle="1" w:styleId="WWNum16">
    <w:name w:val="WWNum16"/>
    <w:basedOn w:val="a2"/>
    <w:rsid w:val="00414299"/>
    <w:pPr>
      <w:numPr>
        <w:numId w:val="16"/>
      </w:numPr>
    </w:pPr>
  </w:style>
  <w:style w:type="numbering" w:customStyle="1" w:styleId="WWNum17">
    <w:name w:val="WWNum17"/>
    <w:basedOn w:val="a2"/>
    <w:rsid w:val="00414299"/>
    <w:pPr>
      <w:numPr>
        <w:numId w:val="17"/>
      </w:numPr>
    </w:pPr>
  </w:style>
  <w:style w:type="numbering" w:customStyle="1" w:styleId="WWNum18">
    <w:name w:val="WWNum18"/>
    <w:basedOn w:val="a2"/>
    <w:rsid w:val="00414299"/>
    <w:pPr>
      <w:numPr>
        <w:numId w:val="18"/>
      </w:numPr>
    </w:pPr>
  </w:style>
  <w:style w:type="numbering" w:customStyle="1" w:styleId="WWNum19">
    <w:name w:val="WWNum19"/>
    <w:basedOn w:val="a2"/>
    <w:rsid w:val="00414299"/>
    <w:pPr>
      <w:numPr>
        <w:numId w:val="19"/>
      </w:numPr>
    </w:pPr>
  </w:style>
  <w:style w:type="numbering" w:customStyle="1" w:styleId="WWNum20">
    <w:name w:val="WWNum20"/>
    <w:basedOn w:val="a2"/>
    <w:rsid w:val="00414299"/>
    <w:pPr>
      <w:numPr>
        <w:numId w:val="20"/>
      </w:numPr>
    </w:pPr>
  </w:style>
  <w:style w:type="numbering" w:customStyle="1" w:styleId="WWNum21">
    <w:name w:val="WWNum21"/>
    <w:basedOn w:val="a2"/>
    <w:rsid w:val="00414299"/>
    <w:pPr>
      <w:numPr>
        <w:numId w:val="21"/>
      </w:numPr>
    </w:pPr>
  </w:style>
  <w:style w:type="numbering" w:customStyle="1" w:styleId="WWNum22">
    <w:name w:val="WWNum22"/>
    <w:basedOn w:val="a2"/>
    <w:rsid w:val="00414299"/>
    <w:pPr>
      <w:numPr>
        <w:numId w:val="22"/>
      </w:numPr>
    </w:pPr>
  </w:style>
  <w:style w:type="numbering" w:customStyle="1" w:styleId="WWNum23">
    <w:name w:val="WWNum23"/>
    <w:basedOn w:val="a2"/>
    <w:rsid w:val="00414299"/>
    <w:pPr>
      <w:numPr>
        <w:numId w:val="23"/>
      </w:numPr>
    </w:pPr>
  </w:style>
  <w:style w:type="numbering" w:customStyle="1" w:styleId="WWNum24">
    <w:name w:val="WWNum24"/>
    <w:basedOn w:val="a2"/>
    <w:rsid w:val="00414299"/>
    <w:pPr>
      <w:numPr>
        <w:numId w:val="24"/>
      </w:numPr>
    </w:pPr>
  </w:style>
  <w:style w:type="numbering" w:customStyle="1" w:styleId="WWNum25">
    <w:name w:val="WWNum25"/>
    <w:basedOn w:val="a2"/>
    <w:rsid w:val="00414299"/>
    <w:pPr>
      <w:numPr>
        <w:numId w:val="25"/>
      </w:numPr>
    </w:pPr>
  </w:style>
  <w:style w:type="numbering" w:customStyle="1" w:styleId="WWNum26">
    <w:name w:val="WWNum26"/>
    <w:basedOn w:val="a2"/>
    <w:rsid w:val="00414299"/>
    <w:pPr>
      <w:numPr>
        <w:numId w:val="26"/>
      </w:numPr>
    </w:pPr>
  </w:style>
  <w:style w:type="numbering" w:customStyle="1" w:styleId="WWNum27">
    <w:name w:val="WWNum27"/>
    <w:basedOn w:val="a2"/>
    <w:rsid w:val="00414299"/>
    <w:pPr>
      <w:numPr>
        <w:numId w:val="27"/>
      </w:numPr>
    </w:pPr>
  </w:style>
  <w:style w:type="numbering" w:customStyle="1" w:styleId="WWNum28">
    <w:name w:val="WWNum28"/>
    <w:basedOn w:val="a2"/>
    <w:rsid w:val="00414299"/>
    <w:pPr>
      <w:numPr>
        <w:numId w:val="28"/>
      </w:numPr>
    </w:pPr>
  </w:style>
  <w:style w:type="numbering" w:customStyle="1" w:styleId="WWNum29">
    <w:name w:val="WWNum29"/>
    <w:basedOn w:val="a2"/>
    <w:rsid w:val="00414299"/>
    <w:pPr>
      <w:numPr>
        <w:numId w:val="29"/>
      </w:numPr>
    </w:pPr>
  </w:style>
  <w:style w:type="numbering" w:customStyle="1" w:styleId="WWNum30">
    <w:name w:val="WWNum30"/>
    <w:basedOn w:val="a2"/>
    <w:rsid w:val="00414299"/>
    <w:pPr>
      <w:numPr>
        <w:numId w:val="30"/>
      </w:numPr>
    </w:pPr>
  </w:style>
  <w:style w:type="numbering" w:customStyle="1" w:styleId="WWNum31">
    <w:name w:val="WWNum31"/>
    <w:basedOn w:val="a2"/>
    <w:rsid w:val="00414299"/>
    <w:pPr>
      <w:numPr>
        <w:numId w:val="31"/>
      </w:numPr>
    </w:pPr>
  </w:style>
  <w:style w:type="numbering" w:customStyle="1" w:styleId="WWNum32">
    <w:name w:val="WWNum32"/>
    <w:basedOn w:val="a2"/>
    <w:rsid w:val="00414299"/>
    <w:pPr>
      <w:numPr>
        <w:numId w:val="32"/>
      </w:numPr>
    </w:pPr>
  </w:style>
  <w:style w:type="numbering" w:customStyle="1" w:styleId="WWNum33">
    <w:name w:val="WWNum33"/>
    <w:basedOn w:val="a2"/>
    <w:rsid w:val="00414299"/>
    <w:pPr>
      <w:numPr>
        <w:numId w:val="33"/>
      </w:numPr>
    </w:pPr>
  </w:style>
  <w:style w:type="numbering" w:customStyle="1" w:styleId="WWNum34">
    <w:name w:val="WWNum34"/>
    <w:basedOn w:val="a2"/>
    <w:rsid w:val="00414299"/>
    <w:pPr>
      <w:numPr>
        <w:numId w:val="34"/>
      </w:numPr>
    </w:pPr>
  </w:style>
  <w:style w:type="numbering" w:customStyle="1" w:styleId="WWNum35">
    <w:name w:val="WWNum35"/>
    <w:basedOn w:val="a2"/>
    <w:rsid w:val="00414299"/>
    <w:pPr>
      <w:numPr>
        <w:numId w:val="35"/>
      </w:numPr>
    </w:pPr>
  </w:style>
  <w:style w:type="numbering" w:customStyle="1" w:styleId="WWNum36">
    <w:name w:val="WWNum36"/>
    <w:basedOn w:val="a2"/>
    <w:rsid w:val="00414299"/>
    <w:pPr>
      <w:numPr>
        <w:numId w:val="36"/>
      </w:numPr>
    </w:pPr>
  </w:style>
  <w:style w:type="numbering" w:customStyle="1" w:styleId="WWNum37">
    <w:name w:val="WWNum37"/>
    <w:basedOn w:val="a2"/>
    <w:rsid w:val="00414299"/>
    <w:pPr>
      <w:numPr>
        <w:numId w:val="48"/>
      </w:numPr>
    </w:pPr>
  </w:style>
  <w:style w:type="numbering" w:customStyle="1" w:styleId="WWNum38">
    <w:name w:val="WWNum38"/>
    <w:basedOn w:val="a2"/>
    <w:rsid w:val="00414299"/>
    <w:pPr>
      <w:numPr>
        <w:numId w:val="38"/>
      </w:numPr>
    </w:pPr>
  </w:style>
  <w:style w:type="numbering" w:customStyle="1" w:styleId="WWNum39">
    <w:name w:val="WWNum39"/>
    <w:basedOn w:val="a2"/>
    <w:rsid w:val="00414299"/>
    <w:pPr>
      <w:numPr>
        <w:numId w:val="39"/>
      </w:numPr>
    </w:pPr>
  </w:style>
  <w:style w:type="numbering" w:customStyle="1" w:styleId="WWNum40">
    <w:name w:val="WWNum40"/>
    <w:basedOn w:val="a2"/>
    <w:rsid w:val="00414299"/>
    <w:pPr>
      <w:numPr>
        <w:numId w:val="40"/>
      </w:numPr>
    </w:pPr>
  </w:style>
  <w:style w:type="numbering" w:customStyle="1" w:styleId="WWNum41">
    <w:name w:val="WWNum41"/>
    <w:basedOn w:val="a2"/>
    <w:rsid w:val="00414299"/>
    <w:pPr>
      <w:numPr>
        <w:numId w:val="41"/>
      </w:numPr>
    </w:pPr>
  </w:style>
  <w:style w:type="numbering" w:customStyle="1" w:styleId="WWNum42">
    <w:name w:val="WWNum42"/>
    <w:basedOn w:val="a2"/>
    <w:rsid w:val="00414299"/>
    <w:pPr>
      <w:numPr>
        <w:numId w:val="42"/>
      </w:numPr>
    </w:pPr>
  </w:style>
  <w:style w:type="numbering" w:customStyle="1" w:styleId="WWNum43">
    <w:name w:val="WWNum43"/>
    <w:basedOn w:val="a2"/>
    <w:rsid w:val="00414299"/>
    <w:pPr>
      <w:numPr>
        <w:numId w:val="43"/>
      </w:numPr>
    </w:pPr>
  </w:style>
  <w:style w:type="numbering" w:customStyle="1" w:styleId="WWNum44">
    <w:name w:val="WWNum44"/>
    <w:basedOn w:val="a2"/>
    <w:rsid w:val="00414299"/>
    <w:pPr>
      <w:numPr>
        <w:numId w:val="44"/>
      </w:numPr>
    </w:pPr>
  </w:style>
  <w:style w:type="numbering" w:customStyle="1" w:styleId="WWNum45">
    <w:name w:val="WWNum45"/>
    <w:basedOn w:val="a2"/>
    <w:rsid w:val="00414299"/>
    <w:pPr>
      <w:numPr>
        <w:numId w:val="45"/>
      </w:numPr>
    </w:pPr>
  </w:style>
  <w:style w:type="numbering" w:customStyle="1" w:styleId="WWNum46">
    <w:name w:val="WWNum46"/>
    <w:basedOn w:val="a2"/>
    <w:rsid w:val="00414299"/>
    <w:pPr>
      <w:numPr>
        <w:numId w:val="46"/>
      </w:numPr>
    </w:pPr>
  </w:style>
  <w:style w:type="paragraph" w:styleId="af7">
    <w:name w:val="footer"/>
    <w:basedOn w:val="a"/>
    <w:link w:val="15"/>
    <w:uiPriority w:val="99"/>
    <w:semiHidden/>
    <w:unhideWhenUsed/>
    <w:rsid w:val="00414299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7"/>
    <w:uiPriority w:val="99"/>
    <w:semiHidden/>
    <w:rsid w:val="00414299"/>
  </w:style>
  <w:style w:type="paragraph" w:styleId="af8">
    <w:name w:val="Body Text"/>
    <w:basedOn w:val="a"/>
    <w:link w:val="16"/>
    <w:uiPriority w:val="99"/>
    <w:unhideWhenUsed/>
    <w:rsid w:val="00750DAD"/>
    <w:pPr>
      <w:spacing w:after="120"/>
    </w:pPr>
  </w:style>
  <w:style w:type="character" w:customStyle="1" w:styleId="16">
    <w:name w:val="Основной текст Знак1"/>
    <w:link w:val="af8"/>
    <w:uiPriority w:val="99"/>
    <w:rsid w:val="00750DAD"/>
    <w:rPr>
      <w:kern w:val="3"/>
    </w:rPr>
  </w:style>
  <w:style w:type="paragraph" w:styleId="af9">
    <w:name w:val="Body Text Indent"/>
    <w:basedOn w:val="a"/>
    <w:link w:val="17"/>
    <w:uiPriority w:val="99"/>
    <w:unhideWhenUsed/>
    <w:rsid w:val="00750DAD"/>
    <w:pPr>
      <w:spacing w:after="120"/>
      <w:ind w:left="283"/>
    </w:pPr>
  </w:style>
  <w:style w:type="character" w:customStyle="1" w:styleId="17">
    <w:name w:val="Основной текст с отступом Знак1"/>
    <w:link w:val="af9"/>
    <w:uiPriority w:val="99"/>
    <w:semiHidden/>
    <w:rsid w:val="00750DAD"/>
    <w:rPr>
      <w:kern w:val="3"/>
    </w:rPr>
  </w:style>
  <w:style w:type="paragraph" w:customStyle="1" w:styleId="Style5">
    <w:name w:val="Style5"/>
    <w:basedOn w:val="a"/>
    <w:uiPriority w:val="99"/>
    <w:rsid w:val="00BA39E3"/>
    <w:pPr>
      <w:suppressAutoHyphens w:val="0"/>
      <w:autoSpaceDE w:val="0"/>
      <w:adjustRightInd w:val="0"/>
      <w:spacing w:line="288" w:lineRule="exact"/>
      <w:jc w:val="center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paragraph" w:styleId="afa">
    <w:name w:val="footnote text"/>
    <w:basedOn w:val="a"/>
    <w:link w:val="afb"/>
    <w:uiPriority w:val="99"/>
    <w:semiHidden/>
    <w:rsid w:val="000F1A70"/>
    <w:pPr>
      <w:widowControl/>
      <w:suppressAutoHyphens w:val="0"/>
      <w:autoSpaceDN/>
      <w:textAlignment w:val="auto"/>
    </w:pPr>
    <w:rPr>
      <w:rFonts w:eastAsia="Times New Roman"/>
      <w:kern w:val="0"/>
    </w:rPr>
  </w:style>
  <w:style w:type="character" w:customStyle="1" w:styleId="afb">
    <w:name w:val="Текст сноски Знак"/>
    <w:link w:val="afa"/>
    <w:uiPriority w:val="99"/>
    <w:semiHidden/>
    <w:rsid w:val="000F1A70"/>
    <w:rPr>
      <w:rFonts w:eastAsia="Times New Roman"/>
    </w:rPr>
  </w:style>
  <w:style w:type="character" w:styleId="afc">
    <w:name w:val="Hyperlink"/>
    <w:uiPriority w:val="99"/>
    <w:unhideWhenUsed/>
    <w:rsid w:val="00576EDC"/>
    <w:rPr>
      <w:color w:val="0000FF"/>
      <w:u w:val="single"/>
    </w:rPr>
  </w:style>
  <w:style w:type="character" w:styleId="afd">
    <w:name w:val="page number"/>
    <w:basedOn w:val="a0"/>
    <w:uiPriority w:val="99"/>
    <w:rsid w:val="009C3EE4"/>
  </w:style>
  <w:style w:type="table" w:styleId="afe">
    <w:name w:val="Table Grid"/>
    <w:basedOn w:val="a1"/>
    <w:uiPriority w:val="59"/>
    <w:rsid w:val="00B86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Текст абзаца"/>
    <w:basedOn w:val="a"/>
    <w:link w:val="aff0"/>
    <w:rsid w:val="00F10B1D"/>
    <w:pPr>
      <w:suppressAutoHyphens w:val="0"/>
      <w:autoSpaceDE w:val="0"/>
      <w:adjustRightInd w:val="0"/>
      <w:ind w:firstLine="454"/>
      <w:jc w:val="both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aff0">
    <w:name w:val="Текст абзаца Знак"/>
    <w:link w:val="aff"/>
    <w:rsid w:val="00F10B1D"/>
    <w:rPr>
      <w:rFonts w:ascii="Times New Roman" w:eastAsia="Times New Roman" w:hAnsi="Times New Roman"/>
      <w:sz w:val="24"/>
      <w:szCs w:val="24"/>
    </w:rPr>
  </w:style>
  <w:style w:type="character" w:customStyle="1" w:styleId="33">
    <w:name w:val="Основной текст (3)_"/>
    <w:link w:val="34"/>
    <w:uiPriority w:val="99"/>
    <w:locked/>
    <w:rsid w:val="006146C4"/>
    <w:rPr>
      <w:rFonts w:ascii="Tahoma" w:hAnsi="Tahoma" w:cs="Tahoma"/>
      <w:b/>
      <w:bCs/>
      <w:sz w:val="17"/>
      <w:szCs w:val="17"/>
      <w:shd w:val="clear" w:color="auto" w:fill="FFFFFF"/>
    </w:rPr>
  </w:style>
  <w:style w:type="character" w:customStyle="1" w:styleId="35">
    <w:name w:val="Основной текст (3) + Курсив"/>
    <w:aliases w:val="Интервал 0 pt"/>
    <w:uiPriority w:val="99"/>
    <w:rsid w:val="006146C4"/>
    <w:rPr>
      <w:rFonts w:ascii="Tahoma" w:hAnsi="Tahoma" w:cs="Tahoma"/>
      <w:b/>
      <w:bCs/>
      <w:i/>
      <w:iCs/>
      <w:spacing w:val="-10"/>
      <w:sz w:val="17"/>
      <w:szCs w:val="17"/>
      <w:shd w:val="clear" w:color="auto" w:fill="FFFFFF"/>
    </w:rPr>
  </w:style>
  <w:style w:type="character" w:customStyle="1" w:styleId="23">
    <w:name w:val="Основной текст (2)_"/>
    <w:link w:val="24"/>
    <w:uiPriority w:val="99"/>
    <w:locked/>
    <w:rsid w:val="006146C4"/>
    <w:rPr>
      <w:rFonts w:ascii="Tahoma" w:hAnsi="Tahoma" w:cs="Tahoma"/>
      <w:sz w:val="17"/>
      <w:szCs w:val="17"/>
      <w:shd w:val="clear" w:color="auto" w:fill="FFFFFF"/>
    </w:rPr>
  </w:style>
  <w:style w:type="character" w:customStyle="1" w:styleId="25">
    <w:name w:val="Основной текст (2) + Малые прописные"/>
    <w:uiPriority w:val="99"/>
    <w:rsid w:val="006146C4"/>
    <w:rPr>
      <w:rFonts w:ascii="Tahoma" w:hAnsi="Tahoma" w:cs="Tahoma"/>
      <w:smallCaps/>
      <w:sz w:val="17"/>
      <w:szCs w:val="17"/>
      <w:shd w:val="clear" w:color="auto" w:fill="FFFFFF"/>
      <w:lang w:val="en-US" w:eastAsia="en-US"/>
    </w:rPr>
  </w:style>
  <w:style w:type="character" w:customStyle="1" w:styleId="26">
    <w:name w:val="Основной текст (2) + Полужирный"/>
    <w:aliases w:val="Курсив,Интервал 0 pt7"/>
    <w:uiPriority w:val="99"/>
    <w:rsid w:val="006146C4"/>
    <w:rPr>
      <w:rFonts w:ascii="Tahoma" w:hAnsi="Tahoma" w:cs="Tahoma"/>
      <w:b/>
      <w:bCs/>
      <w:i/>
      <w:iCs/>
      <w:spacing w:val="-10"/>
      <w:sz w:val="17"/>
      <w:szCs w:val="17"/>
      <w:shd w:val="clear" w:color="auto" w:fill="FFFFFF"/>
    </w:rPr>
  </w:style>
  <w:style w:type="character" w:customStyle="1" w:styleId="220">
    <w:name w:val="Основной текст (2) + Полужирный2"/>
    <w:uiPriority w:val="99"/>
    <w:rsid w:val="006146C4"/>
    <w:rPr>
      <w:rFonts w:ascii="Tahoma" w:hAnsi="Tahoma" w:cs="Tahoma"/>
      <w:b/>
      <w:bCs/>
      <w:sz w:val="17"/>
      <w:szCs w:val="17"/>
      <w:shd w:val="clear" w:color="auto" w:fill="FFFFFF"/>
    </w:rPr>
  </w:style>
  <w:style w:type="character" w:customStyle="1" w:styleId="40">
    <w:name w:val="Основной текст (4)_"/>
    <w:link w:val="42"/>
    <w:uiPriority w:val="99"/>
    <w:locked/>
    <w:rsid w:val="006146C4"/>
    <w:rPr>
      <w:rFonts w:ascii="Tahoma" w:hAnsi="Tahoma" w:cs="Tahoma"/>
      <w:b/>
      <w:bCs/>
      <w:i/>
      <w:iCs/>
      <w:spacing w:val="-10"/>
      <w:sz w:val="17"/>
      <w:szCs w:val="17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6146C4"/>
    <w:pPr>
      <w:shd w:val="clear" w:color="auto" w:fill="FFFFFF"/>
      <w:suppressAutoHyphens w:val="0"/>
      <w:autoSpaceDN/>
      <w:spacing w:before="840" w:line="208" w:lineRule="exact"/>
      <w:textAlignment w:val="auto"/>
    </w:pPr>
    <w:rPr>
      <w:rFonts w:ascii="Tahoma" w:hAnsi="Tahoma"/>
      <w:b/>
      <w:bCs/>
      <w:kern w:val="0"/>
      <w:sz w:val="17"/>
      <w:szCs w:val="17"/>
    </w:rPr>
  </w:style>
  <w:style w:type="paragraph" w:customStyle="1" w:styleId="24">
    <w:name w:val="Основной текст (2)"/>
    <w:basedOn w:val="a"/>
    <w:link w:val="23"/>
    <w:uiPriority w:val="99"/>
    <w:rsid w:val="006146C4"/>
    <w:pPr>
      <w:shd w:val="clear" w:color="auto" w:fill="FFFFFF"/>
      <w:suppressAutoHyphens w:val="0"/>
      <w:autoSpaceDN/>
      <w:spacing w:line="208" w:lineRule="exact"/>
      <w:ind w:hanging="180"/>
      <w:textAlignment w:val="auto"/>
    </w:pPr>
    <w:rPr>
      <w:rFonts w:ascii="Tahoma" w:hAnsi="Tahoma"/>
      <w:kern w:val="0"/>
      <w:sz w:val="17"/>
      <w:szCs w:val="17"/>
    </w:rPr>
  </w:style>
  <w:style w:type="paragraph" w:customStyle="1" w:styleId="42">
    <w:name w:val="Основной текст (4)"/>
    <w:basedOn w:val="a"/>
    <w:link w:val="40"/>
    <w:uiPriority w:val="99"/>
    <w:rsid w:val="006146C4"/>
    <w:pPr>
      <w:shd w:val="clear" w:color="auto" w:fill="FFFFFF"/>
      <w:suppressAutoHyphens w:val="0"/>
      <w:autoSpaceDN/>
      <w:spacing w:line="208" w:lineRule="exact"/>
      <w:textAlignment w:val="auto"/>
    </w:pPr>
    <w:rPr>
      <w:rFonts w:ascii="Tahoma" w:hAnsi="Tahoma"/>
      <w:b/>
      <w:bCs/>
      <w:i/>
      <w:iCs/>
      <w:spacing w:val="-10"/>
      <w:kern w:val="0"/>
      <w:sz w:val="17"/>
      <w:szCs w:val="17"/>
    </w:rPr>
  </w:style>
  <w:style w:type="character" w:customStyle="1" w:styleId="aff1">
    <w:name w:val="Основной текст_"/>
    <w:link w:val="110"/>
    <w:rsid w:val="00FD5E6D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10">
    <w:name w:val="Основной текст11"/>
    <w:basedOn w:val="a"/>
    <w:link w:val="aff1"/>
    <w:rsid w:val="00FD5E6D"/>
    <w:pPr>
      <w:widowControl/>
      <w:shd w:val="clear" w:color="auto" w:fill="FFFFFF"/>
      <w:suppressAutoHyphens w:val="0"/>
      <w:autoSpaceDN/>
      <w:spacing w:after="180" w:line="250" w:lineRule="exact"/>
      <w:ind w:hanging="1260"/>
      <w:jc w:val="both"/>
      <w:textAlignment w:val="auto"/>
    </w:pPr>
    <w:rPr>
      <w:rFonts w:ascii="Times New Roman" w:eastAsia="Times New Roman" w:hAnsi="Times New Roman"/>
      <w:kern w:val="0"/>
      <w:sz w:val="22"/>
      <w:szCs w:val="22"/>
    </w:rPr>
  </w:style>
  <w:style w:type="character" w:customStyle="1" w:styleId="apple-converted-space">
    <w:name w:val="apple-converted-space"/>
    <w:basedOn w:val="a0"/>
    <w:rsid w:val="00C41304"/>
  </w:style>
  <w:style w:type="character" w:customStyle="1" w:styleId="10pt0pt">
    <w:name w:val="Основной текст + 10 pt;Интервал 0 pt"/>
    <w:rsid w:val="00326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old.morflo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5474</Words>
  <Characters>31207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36608</CharactersWithSpaces>
  <SharedDoc>false</SharedDoc>
  <HLinks>
    <vt:vector size="6" baseType="variant">
      <vt:variant>
        <vt:i4>7995510</vt:i4>
      </vt:variant>
      <vt:variant>
        <vt:i4>0</vt:i4>
      </vt:variant>
      <vt:variant>
        <vt:i4>0</vt:i4>
      </vt:variant>
      <vt:variant>
        <vt:i4>5</vt:i4>
      </vt:variant>
      <vt:variant>
        <vt:lpwstr>http://old.morflot.ru/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zharov</dc:creator>
  <cp:keywords/>
  <cp:lastModifiedBy>Наталья Сергеевна Куликова</cp:lastModifiedBy>
  <cp:revision>9</cp:revision>
  <cp:lastPrinted>2017-03-02T05:35:00Z</cp:lastPrinted>
  <dcterms:created xsi:type="dcterms:W3CDTF">2021-02-12T06:19:00Z</dcterms:created>
  <dcterms:modified xsi:type="dcterms:W3CDTF">2021-02-25T03:42:00Z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