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1AE5" w14:textId="77777777" w:rsidR="003A2C3D" w:rsidRDefault="003A2C3D" w:rsidP="003A2C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/>
          <w:sz w:val="24"/>
          <w:lang w:eastAsia="ru-RU"/>
        </w:rPr>
        <w:t>Шифр ОПОП: 201</w:t>
      </w:r>
      <w:r w:rsidR="00B91C7A">
        <w:rPr>
          <w:rFonts w:ascii="Times New Roman" w:eastAsia="Calibri" w:hAnsi="Times New Roman"/>
          <w:sz w:val="24"/>
          <w:lang w:eastAsia="ru-RU"/>
        </w:rPr>
        <w:t>1</w:t>
      </w:r>
      <w:r>
        <w:rPr>
          <w:rFonts w:ascii="Times New Roman" w:eastAsia="Calibri" w:hAnsi="Times New Roman"/>
          <w:sz w:val="24"/>
          <w:lang w:eastAsia="ru-RU"/>
        </w:rPr>
        <w:t>.26.05.07</w:t>
      </w:r>
      <w:r w:rsidR="00582388">
        <w:rPr>
          <w:rFonts w:ascii="Times New Roman" w:eastAsia="Calibri" w:hAnsi="Times New Roman"/>
          <w:sz w:val="24"/>
          <w:lang w:eastAsia="ru-RU"/>
        </w:rPr>
        <w:t>.</w:t>
      </w:r>
      <w:r>
        <w:rPr>
          <w:rFonts w:ascii="Times New Roman" w:eastAsia="Calibri" w:hAnsi="Times New Roman"/>
          <w:sz w:val="24"/>
          <w:lang w:eastAsia="ru-RU"/>
        </w:rPr>
        <w:t>0</w:t>
      </w:r>
      <w:r w:rsidR="00B91C7A">
        <w:rPr>
          <w:rFonts w:ascii="Times New Roman" w:eastAsia="Calibri" w:hAnsi="Times New Roman"/>
          <w:sz w:val="24"/>
          <w:lang w:eastAsia="ru-RU"/>
        </w:rPr>
        <w:t>1</w:t>
      </w:r>
    </w:p>
    <w:p w14:paraId="7D4D9C21" w14:textId="77777777" w:rsidR="003A2C3D" w:rsidRDefault="003A2C3D" w:rsidP="003A2C3D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10451"/>
      </w:tblGrid>
      <w:tr w:rsidR="003A2C3D" w14:paraId="2A5EC99E" w14:textId="77777777" w:rsidTr="003A2C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56B8F22" w14:textId="77777777" w:rsidR="003A2C3D" w:rsidRDefault="003A2C3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3A2C3D" w14:paraId="18E27596" w14:textId="77777777" w:rsidTr="003A2C3D">
        <w:trPr>
          <w:jc w:val="center"/>
        </w:trPr>
        <w:tc>
          <w:tcPr>
            <w:tcW w:w="5000" w:type="pct"/>
            <w:hideMark/>
          </w:tcPr>
          <w:p w14:paraId="11698A11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42C5B2F0" w14:textId="77777777" w:rsidR="003A2C3D" w:rsidRDefault="003A2C3D" w:rsidP="003A2C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356E8AEA" w14:textId="77777777" w:rsidR="003A2C3D" w:rsidRDefault="003A2C3D" w:rsidP="003A2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D3F1CC" w14:textId="77777777" w:rsidR="003A2C3D" w:rsidRDefault="003A2C3D" w:rsidP="003A2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3A2C3D" w14:paraId="3C9BCA83" w14:textId="77777777" w:rsidTr="003A2C3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00131" w14:textId="77777777" w:rsidR="003A2C3D" w:rsidRDefault="003A2C3D">
            <w:pPr>
              <w:spacing w:after="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6A85CD" w14:textId="588C69F3" w:rsidR="003A2C3D" w:rsidRDefault="003A2C3D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157B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A2C3D" w14:paraId="2613790D" w14:textId="77777777" w:rsidTr="003A2C3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3FB4D08B" w14:textId="77777777" w:rsidR="003A2C3D" w:rsidRDefault="003A2C3D">
            <w:pPr>
              <w:spacing w:after="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B12CE1" w14:textId="77777777" w:rsidR="003A2C3D" w:rsidRDefault="003A2C3D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54179BDF" w14:textId="77777777" w:rsidR="003A2C3D" w:rsidRDefault="003A2C3D" w:rsidP="003A2C3D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3A2C3D" w14:paraId="589AED6C" w14:textId="77777777" w:rsidTr="003A2C3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3A409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78C7EE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Б1.В.02</w:t>
            </w:r>
          </w:p>
        </w:tc>
      </w:tr>
      <w:tr w:rsidR="003A2C3D" w14:paraId="17BACB82" w14:textId="77777777" w:rsidTr="003A2C3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1ABB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755140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741E0A19" w14:textId="77777777" w:rsidR="003A2C3D" w:rsidRDefault="003A2C3D" w:rsidP="003A2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76530C" w14:textId="77777777" w:rsidR="003A2C3D" w:rsidRDefault="003A2C3D" w:rsidP="003A2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5CD7D7" w14:textId="77777777" w:rsidR="003A2C3D" w:rsidRDefault="003A2C3D" w:rsidP="003A2C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D11CD6" w14:textId="77777777" w:rsidR="003A2C3D" w:rsidRDefault="003A2C3D" w:rsidP="003A2C3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264C0D65" w14:textId="77777777" w:rsidR="003A2C3D" w:rsidRDefault="003A2C3D" w:rsidP="003A2C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0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2C3D" w14:paraId="00BED0BC" w14:textId="77777777" w:rsidTr="003A2C3D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AA9263" w14:textId="77777777" w:rsidR="003A2C3D" w:rsidRDefault="003A2C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и культура речи</w:t>
            </w:r>
          </w:p>
        </w:tc>
      </w:tr>
      <w:tr w:rsidR="003A2C3D" w14:paraId="319E1829" w14:textId="77777777" w:rsidTr="003A2C3D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A7DEF" w14:textId="77777777" w:rsidR="003A2C3D" w:rsidRDefault="003A2C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1911B62D" w14:textId="77777777" w:rsidR="003A2C3D" w:rsidRDefault="003A2C3D" w:rsidP="003A2C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57868CF0" w14:textId="77777777" w:rsidR="003A2C3D" w:rsidRDefault="003A2C3D" w:rsidP="003A2C3D">
      <w:pPr>
        <w:rPr>
          <w:rFonts w:ascii="Times New Roman" w:hAnsi="Times New Roman" w:cs="Times New Roman"/>
        </w:rPr>
      </w:pPr>
    </w:p>
    <w:p w14:paraId="5FD9B84D" w14:textId="77777777" w:rsidR="003A2C3D" w:rsidRDefault="003A2C3D" w:rsidP="003A2C3D">
      <w:pPr>
        <w:spacing w:after="0"/>
        <w:rPr>
          <w:rFonts w:ascii="Times New Roman" w:hAnsi="Times New Roman" w:cs="Times New Roman"/>
          <w:szCs w:val="24"/>
        </w:rPr>
      </w:pPr>
    </w:p>
    <w:p w14:paraId="3E8053B7" w14:textId="77777777" w:rsidR="003A2C3D" w:rsidRDefault="003A2C3D" w:rsidP="003A2C3D">
      <w:pPr>
        <w:spacing w:after="0"/>
        <w:rPr>
          <w:rFonts w:ascii="Times New Roman" w:hAnsi="Times New Roman" w:cs="Times New Roman"/>
          <w:szCs w:val="24"/>
        </w:rPr>
      </w:pPr>
    </w:p>
    <w:p w14:paraId="5C1862FA" w14:textId="77777777" w:rsidR="003A2C3D" w:rsidRDefault="003A2C3D" w:rsidP="003A2C3D">
      <w:pPr>
        <w:spacing w:after="0"/>
        <w:rPr>
          <w:rFonts w:ascii="Times New Roman" w:hAnsi="Times New Roman" w:cs="Times New Roman"/>
          <w:szCs w:val="24"/>
        </w:rPr>
      </w:pPr>
    </w:p>
    <w:p w14:paraId="2E9A064F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65F0D758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63823238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14CD73BA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28DD50D5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4D72BFF0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463A3BBE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4312D4E5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447E2C1C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376EFC9F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37DE406C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645A2ED9" w14:textId="77777777" w:rsidR="003A2C3D" w:rsidRDefault="003A2C3D" w:rsidP="003A2C3D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72C41CD6" w14:textId="77777777" w:rsidR="003A2C3D" w:rsidRDefault="003A2C3D" w:rsidP="003A2C3D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68932E0F" w14:textId="77777777" w:rsidR="003A2C3D" w:rsidRDefault="003A2C3D" w:rsidP="003A2C3D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715ADA13" w14:textId="77777777" w:rsidR="003A2C3D" w:rsidRDefault="003A2C3D" w:rsidP="003A2C3D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456D08EF" w14:textId="77777777" w:rsidR="003A2C3D" w:rsidRDefault="003A2C3D" w:rsidP="003A2C3D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02FC8063" w14:textId="77777777" w:rsidR="003A2C3D" w:rsidRDefault="003A2C3D" w:rsidP="003A2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14:paraId="2BD5F4FD" w14:textId="77777777" w:rsidR="003A2C3D" w:rsidRDefault="003A2C3D" w:rsidP="003A2C3D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A2C3D" w14:paraId="6D128E72" w14:textId="77777777" w:rsidTr="003A2C3D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244908" w14:textId="77777777" w:rsidR="003A2C3D" w:rsidRDefault="003A2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доцент</w:t>
            </w:r>
          </w:p>
        </w:tc>
      </w:tr>
      <w:tr w:rsidR="003A2C3D" w14:paraId="3369CBCD" w14:textId="77777777" w:rsidTr="003A2C3D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EFA3BF" w14:textId="77777777" w:rsidR="003A2C3D" w:rsidRDefault="003A2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3A2C3D" w14:paraId="5D6BD40C" w14:textId="77777777" w:rsidTr="003A2C3D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C4339" w14:textId="77777777" w:rsidR="003A2C3D" w:rsidRDefault="003A2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>
              <w:rPr>
                <w:rFonts w:ascii="Times New Roman" w:eastAsia="Calibri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Философии, истории и права</w:t>
            </w:r>
          </w:p>
        </w:tc>
      </w:tr>
      <w:tr w:rsidR="003A2C3D" w14:paraId="3E4C2BC9" w14:textId="77777777" w:rsidTr="003A2C3D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2B165" w14:textId="77777777" w:rsidR="003A2C3D" w:rsidRDefault="003A2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3A2C3D" w14:paraId="13497A11" w14:textId="77777777" w:rsidTr="003A2C3D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388B6D" w14:textId="77777777" w:rsidR="003A2C3D" w:rsidRDefault="003A2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Е.В.Квашнина</w:t>
            </w:r>
          </w:p>
        </w:tc>
      </w:tr>
      <w:tr w:rsidR="003A2C3D" w14:paraId="1BC4113E" w14:textId="77777777" w:rsidTr="003A2C3D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DC8AC3" w14:textId="77777777" w:rsidR="003A2C3D" w:rsidRDefault="003A2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BD6260E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717EB934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338"/>
        <w:gridCol w:w="7344"/>
      </w:tblGrid>
      <w:tr w:rsidR="003A2C3D" w14:paraId="6005C337" w14:textId="77777777" w:rsidTr="003A2C3D">
        <w:tc>
          <w:tcPr>
            <w:tcW w:w="3011" w:type="dxa"/>
            <w:hideMark/>
          </w:tcPr>
          <w:p w14:paraId="25940318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47654B" w14:textId="09BF4079" w:rsidR="003A2C3D" w:rsidRPr="00582388" w:rsidRDefault="00157B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Института «Морская академия»</w:t>
            </w:r>
          </w:p>
        </w:tc>
      </w:tr>
      <w:tr w:rsidR="003A2C3D" w14:paraId="565CF6D9" w14:textId="77777777" w:rsidTr="003A2C3D">
        <w:tc>
          <w:tcPr>
            <w:tcW w:w="3011" w:type="dxa"/>
          </w:tcPr>
          <w:p w14:paraId="581EEE12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A00141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4776D3AD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3A2C3D" w14:paraId="5B755785" w14:textId="77777777" w:rsidTr="003A2C3D">
        <w:tc>
          <w:tcPr>
            <w:tcW w:w="1865" w:type="dxa"/>
            <w:hideMark/>
          </w:tcPr>
          <w:p w14:paraId="34A35C74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A85A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052D7936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  <w:hideMark/>
          </w:tcPr>
          <w:p w14:paraId="3C8FD17A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  <w:hideMark/>
          </w:tcPr>
          <w:p w14:paraId="74640C62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C0E5A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hideMark/>
          </w:tcPr>
          <w:p w14:paraId="43FF6B30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FD7C5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hideMark/>
          </w:tcPr>
          <w:p w14:paraId="32C57769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2BEA0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hideMark/>
          </w:tcPr>
          <w:p w14:paraId="1ED7E4E8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3A2C3D" w14:paraId="2E3E2DA1" w14:textId="77777777" w:rsidTr="003A2C3D">
        <w:tc>
          <w:tcPr>
            <w:tcW w:w="1865" w:type="dxa"/>
          </w:tcPr>
          <w:p w14:paraId="3FAB6ED8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83308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515A7639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16764B04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32897EB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8E671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088D4F40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2607B1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3E01E90B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56195E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04182B34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226934C2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5"/>
        <w:gridCol w:w="181"/>
        <w:gridCol w:w="3209"/>
        <w:gridCol w:w="170"/>
        <w:gridCol w:w="3865"/>
      </w:tblGrid>
      <w:tr w:rsidR="003A2C3D" w14:paraId="2D622C95" w14:textId="77777777" w:rsidTr="003A2C3D">
        <w:trPr>
          <w:trHeight w:val="85"/>
        </w:trPr>
        <w:tc>
          <w:tcPr>
            <w:tcW w:w="2882" w:type="dxa"/>
            <w:vAlign w:val="bottom"/>
            <w:hideMark/>
          </w:tcPr>
          <w:p w14:paraId="3919C3F4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2C7F3A70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vAlign w:val="bottom"/>
          </w:tcPr>
          <w:p w14:paraId="27F1A984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7D00E3B9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2D27F2" w14:textId="7A67338E" w:rsidR="003A2C3D" w:rsidRPr="00582388" w:rsidRDefault="00157B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Мочалин</w:t>
            </w:r>
          </w:p>
        </w:tc>
      </w:tr>
      <w:tr w:rsidR="003A2C3D" w14:paraId="4753B904" w14:textId="77777777" w:rsidTr="003A2C3D">
        <w:tc>
          <w:tcPr>
            <w:tcW w:w="2882" w:type="dxa"/>
          </w:tcPr>
          <w:p w14:paraId="2A55166A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1D49A286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</w:tcPr>
          <w:p w14:paraId="2CECA322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0D3B0886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C2C6DC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1EDB926" w14:textId="77777777" w:rsidR="003A2C3D" w:rsidRDefault="003A2C3D" w:rsidP="003A2C3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47E4D9D2" w14:textId="77777777" w:rsidR="003A2C3D" w:rsidRDefault="003A2C3D" w:rsidP="003A2C3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0"/>
        <w:gridCol w:w="7430"/>
      </w:tblGrid>
      <w:tr w:rsidR="003A2C3D" w14:paraId="3A9494D8" w14:textId="77777777" w:rsidTr="003A2C3D">
        <w:tc>
          <w:tcPr>
            <w:tcW w:w="2869" w:type="dxa"/>
            <w:hideMark/>
          </w:tcPr>
          <w:p w14:paraId="3185203C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327A8F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Философии, истории и права</w:t>
            </w:r>
          </w:p>
        </w:tc>
      </w:tr>
      <w:tr w:rsidR="003A2C3D" w14:paraId="730B5F3C" w14:textId="77777777" w:rsidTr="003A2C3D">
        <w:tc>
          <w:tcPr>
            <w:tcW w:w="2869" w:type="dxa"/>
          </w:tcPr>
          <w:p w14:paraId="711EF496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A21B1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3A2C3D" w14:paraId="4734B2B9" w14:textId="77777777" w:rsidTr="003A2C3D">
        <w:tc>
          <w:tcPr>
            <w:tcW w:w="2869" w:type="dxa"/>
          </w:tcPr>
          <w:p w14:paraId="16517C22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3D73A" w14:textId="77777777" w:rsidR="003A2C3D" w:rsidRDefault="003A2C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4BB93734" w14:textId="77777777" w:rsidR="003A2C3D" w:rsidRDefault="003A2C3D" w:rsidP="003A2C3D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3A2C3D" w14:paraId="2E9AAC6B" w14:textId="77777777" w:rsidTr="003A2C3D">
        <w:tc>
          <w:tcPr>
            <w:tcW w:w="1865" w:type="dxa"/>
            <w:hideMark/>
          </w:tcPr>
          <w:p w14:paraId="1B87911F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713D3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68205D04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  <w:hideMark/>
          </w:tcPr>
          <w:p w14:paraId="3C9D5AB7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  <w:hideMark/>
          </w:tcPr>
          <w:p w14:paraId="7BADE669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D325E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hideMark/>
          </w:tcPr>
          <w:p w14:paraId="4D323376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D249D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hideMark/>
          </w:tcPr>
          <w:p w14:paraId="39A26058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6EA7C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hideMark/>
          </w:tcPr>
          <w:p w14:paraId="126E5AB6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3A2C3D" w14:paraId="52660C20" w14:textId="77777777" w:rsidTr="003A2C3D">
        <w:tc>
          <w:tcPr>
            <w:tcW w:w="1865" w:type="dxa"/>
          </w:tcPr>
          <w:p w14:paraId="7ED55677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30C03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47D0C7CD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F8DCEDA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6E4550B1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358BC9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45409707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EECEDE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398306FF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B03123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C59F703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2FEBFFF7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5"/>
        <w:gridCol w:w="181"/>
        <w:gridCol w:w="3209"/>
        <w:gridCol w:w="170"/>
        <w:gridCol w:w="3865"/>
      </w:tblGrid>
      <w:tr w:rsidR="003A2C3D" w14:paraId="15FD15E4" w14:textId="77777777" w:rsidTr="003A2C3D">
        <w:trPr>
          <w:trHeight w:val="85"/>
        </w:trPr>
        <w:tc>
          <w:tcPr>
            <w:tcW w:w="2882" w:type="dxa"/>
            <w:vAlign w:val="bottom"/>
            <w:hideMark/>
          </w:tcPr>
          <w:p w14:paraId="0BC7867E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007F4880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vAlign w:val="bottom"/>
          </w:tcPr>
          <w:p w14:paraId="2E0CF6DF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42678E79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D1858C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Г.Л. Олех</w:t>
            </w:r>
          </w:p>
        </w:tc>
      </w:tr>
      <w:tr w:rsidR="003A2C3D" w14:paraId="4811C623" w14:textId="77777777" w:rsidTr="003A2C3D">
        <w:tc>
          <w:tcPr>
            <w:tcW w:w="2882" w:type="dxa"/>
          </w:tcPr>
          <w:p w14:paraId="293D90FD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39F0067D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</w:tcPr>
          <w:p w14:paraId="4835B550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4F7997FA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C82A77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CEAFB50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DB81AA9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AE37CC4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/>
          <w:b/>
          <w:sz w:val="28"/>
          <w:szCs w:val="20"/>
          <w:lang w:eastAsia="ru-RU"/>
        </w:rPr>
        <w:t>Согласована:</w:t>
      </w:r>
    </w:p>
    <w:p w14:paraId="34364DF6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1"/>
        <w:gridCol w:w="8519"/>
      </w:tblGrid>
      <w:tr w:rsidR="003A2C3D" w14:paraId="124448BB" w14:textId="77777777" w:rsidTr="003A2C3D">
        <w:tc>
          <w:tcPr>
            <w:tcW w:w="1877" w:type="dxa"/>
            <w:hideMark/>
          </w:tcPr>
          <w:p w14:paraId="2259996E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5FDA3D" w14:textId="77777777" w:rsidR="003A2C3D" w:rsidRDefault="003A2C3D" w:rsidP="00931B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рабочей группы по разработке ОПОП по </w:t>
            </w:r>
            <w:r w:rsidR="00931B6A">
              <w:rPr>
                <w:rFonts w:ascii="Times New Roman" w:eastAsia="Calibri" w:hAnsi="Times New Roman"/>
                <w:sz w:val="28"/>
                <w:szCs w:val="28"/>
              </w:rPr>
              <w:t>специальности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3A2C3D" w14:paraId="47618E83" w14:textId="77777777" w:rsidTr="003A2C3D">
        <w:trPr>
          <w:trHeight w:val="292"/>
        </w:trPr>
        <w:tc>
          <w:tcPr>
            <w:tcW w:w="1877" w:type="dxa"/>
          </w:tcPr>
          <w:p w14:paraId="60A6D6FE" w14:textId="77777777" w:rsidR="003A2C3D" w:rsidRDefault="003A2C3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92BCCA" w14:textId="77777777" w:rsidR="003A2C3D" w:rsidRDefault="003A2C3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3A2C3D" w14:paraId="4D9463DF" w14:textId="77777777" w:rsidTr="003A2C3D"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A51E9F" w14:textId="77777777" w:rsidR="003A2C3D" w:rsidRDefault="00931B6A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26.05.07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3A2C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«Эксплуатация судового электрооборудования и средств автоматики »</w:t>
            </w:r>
          </w:p>
        </w:tc>
      </w:tr>
    </w:tbl>
    <w:p w14:paraId="50C83EFF" w14:textId="77777777" w:rsidR="003A2C3D" w:rsidRDefault="003A2C3D" w:rsidP="003A2C3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7"/>
        <w:gridCol w:w="156"/>
        <w:gridCol w:w="2022"/>
        <w:gridCol w:w="2958"/>
        <w:gridCol w:w="3397"/>
      </w:tblGrid>
      <w:tr w:rsidR="003A2C3D" w:rsidRPr="00582388" w14:paraId="41AE66E5" w14:textId="77777777" w:rsidTr="003A2C3D">
        <w:trPr>
          <w:trHeight w:val="85"/>
        </w:trPr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5A670" w14:textId="77777777" w:rsidR="003A2C3D" w:rsidRPr="00582388" w:rsidRDefault="00582388" w:rsidP="0058238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д.т.н.</w:t>
            </w:r>
          </w:p>
        </w:tc>
        <w:tc>
          <w:tcPr>
            <w:tcW w:w="156" w:type="dxa"/>
            <w:vAlign w:val="bottom"/>
            <w:hideMark/>
          </w:tcPr>
          <w:p w14:paraId="186EDC73" w14:textId="77777777" w:rsidR="003A2C3D" w:rsidRPr="00582388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23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0BDF5F" w14:textId="77777777" w:rsidR="003A2C3D" w:rsidRPr="00582388" w:rsidRDefault="00582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958" w:type="dxa"/>
            <w:vAlign w:val="bottom"/>
          </w:tcPr>
          <w:p w14:paraId="1285372D" w14:textId="77777777" w:rsidR="003A2C3D" w:rsidRPr="00582388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A26FF9" w14:textId="77777777" w:rsidR="003A2C3D" w:rsidRPr="00582388" w:rsidRDefault="00582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Б.В. Палагушкин</w:t>
            </w:r>
          </w:p>
        </w:tc>
      </w:tr>
      <w:tr w:rsidR="003A2C3D" w14:paraId="42EA967C" w14:textId="77777777" w:rsidTr="003A2C3D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AE24F3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56" w:type="dxa"/>
          </w:tcPr>
          <w:p w14:paraId="65CC5C3C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FB6174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(ученое звание)</w:t>
            </w:r>
          </w:p>
        </w:tc>
        <w:tc>
          <w:tcPr>
            <w:tcW w:w="2958" w:type="dxa"/>
          </w:tcPr>
          <w:p w14:paraId="25D6A26B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219F57" w14:textId="77777777" w:rsidR="003A2C3D" w:rsidRDefault="003A2C3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3C9BF0A2" w14:textId="77777777" w:rsidR="003A2C3D" w:rsidRDefault="003A2C3D" w:rsidP="003A2C3D">
      <w:pPr>
        <w:pStyle w:val="2"/>
        <w:pageBreakBefore/>
        <w:rPr>
          <w:sz w:val="28"/>
        </w:rPr>
      </w:pPr>
      <w:r>
        <w:rPr>
          <w:sz w:val="28"/>
        </w:rPr>
        <w:lastRenderedPageBreak/>
        <w:t>1.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456B4BAC" w14:textId="77777777" w:rsidR="003A2C3D" w:rsidRDefault="003A2C3D" w:rsidP="003A2C3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 Цели и задачи дисциплины</w:t>
      </w:r>
    </w:p>
    <w:p w14:paraId="4042D0A3" w14:textId="77777777" w:rsidR="003A2C3D" w:rsidRDefault="003A2C3D" w:rsidP="003A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дисциплины «Русский язык и культура речи» преследует цели формирования современной языковой личности, повышения общей речевой культуры студентов, совершенствования владения нормами устного и письменного литературного языка; развитие навыков и умений эффективного речевого поведения в различных ситуациях общения. Значение данной дисциплины для последующей профессиональной деятельности выпускника вуза определяется ролью языка в обществе, в производственной и культурной деятельности человека. </w:t>
      </w:r>
    </w:p>
    <w:p w14:paraId="5E4ADE2C" w14:textId="77777777" w:rsidR="003A2C3D" w:rsidRDefault="003A2C3D" w:rsidP="003A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Обучающемуся необходимо овладеть: понятийным аппаратом русского языка; навыками правильной работы, поиска, анализа научно-исследовательской литературы, источников; правилами ведения дискуссии, аргументации своей точки зрения. </w:t>
      </w:r>
    </w:p>
    <w:p w14:paraId="793A1978" w14:textId="77777777" w:rsidR="003A2C3D" w:rsidRDefault="003A2C3D" w:rsidP="003A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дисциплины являются: – освоение базовых понятий дисциплины (литературный язык, норма, культура речи, функциональный стиль, «языковой паспорт» говорящего, стилистика, деловое общение, и др.); – качественное повышение уровня речевой культуры, овладение общими представлениями о системе норм русского литературного языка; – формирование коммуникативной компетенции, под которой подразумевается умение человека организовать свою речевую деятельность языковыми средствами и способами, адекватными ситуациям общения; – изучение правил функционирования языковых средств фиксации: (документирования) официальной (управленческой, деловой, служебной) информации (заявление, автобиография, резюме, доверенность, объяснительная записка и др.) – приобретение навыков публичного выступления, ведения спора и делового общения.</w:t>
      </w:r>
    </w:p>
    <w:p w14:paraId="44F0087B" w14:textId="77777777" w:rsidR="003A2C3D" w:rsidRDefault="003A2C3D" w:rsidP="003A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822223" w14:textId="77777777" w:rsidR="003A2C3D" w:rsidRDefault="003A2C3D" w:rsidP="003A2C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 Перечень формируемых компетенций</w:t>
      </w:r>
    </w:p>
    <w:p w14:paraId="66646F2E" w14:textId="77777777" w:rsidR="003A2C3D" w:rsidRDefault="003A2C3D" w:rsidP="003A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 </w:t>
      </w:r>
      <w:r>
        <w:rPr>
          <w:rFonts w:ascii="Times New Roman" w:hAnsi="Times New Roman" w:cs="Times New Roman"/>
          <w:sz w:val="28"/>
          <w:szCs w:val="20"/>
        </w:rPr>
        <w:t>(далее – ОП):</w:t>
      </w:r>
    </w:p>
    <w:p w14:paraId="360A2914" w14:textId="77777777" w:rsidR="003A2C3D" w:rsidRDefault="003A2C3D" w:rsidP="003A2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D6B749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1.2.1 Универсальные компетенции (УК):</w:t>
      </w: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0"/>
        <w:gridCol w:w="2177"/>
        <w:gridCol w:w="1949"/>
        <w:gridCol w:w="5341"/>
      </w:tblGrid>
      <w:tr w:rsidR="003A2C3D" w14:paraId="51D5D129" w14:textId="77777777" w:rsidTr="003A2C3D">
        <w:tc>
          <w:tcPr>
            <w:tcW w:w="15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24F40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9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71B05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5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487AE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3A2C3D" w14:paraId="61208098" w14:textId="77777777" w:rsidTr="003A2C3D"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C5FF85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E83AD3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5A29D" w14:textId="77777777" w:rsidR="003A2C3D" w:rsidRDefault="003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C6BCD" w14:textId="77777777" w:rsidR="003A2C3D" w:rsidRDefault="003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2C3D" w14:paraId="1561B097" w14:textId="77777777" w:rsidTr="003A2C3D"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2415A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1F663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5DB87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</w:t>
            </w:r>
          </w:p>
          <w:p w14:paraId="1393A04A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8ECFC" w14:textId="77777777" w:rsidR="003A2C3D" w:rsidRDefault="003A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83891" w14:textId="77777777" w:rsidR="003A2C3D" w:rsidRDefault="003A2C3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</w:t>
            </w:r>
          </w:p>
          <w:p w14:paraId="1D0EF549" w14:textId="77777777" w:rsidR="003A2C3D" w:rsidRDefault="003A2C3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взаимодействия</w:t>
            </w:r>
          </w:p>
          <w:p w14:paraId="61E4A67E" w14:textId="77777777" w:rsidR="003A2C3D" w:rsidRDefault="003A2C3D">
            <w:pPr>
              <w:shd w:val="clear" w:color="auto" w:fill="FFFFFF"/>
              <w:spacing w:after="0" w:line="240" w:lineRule="auto"/>
            </w:pPr>
          </w:p>
        </w:tc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419B9" w14:textId="77777777" w:rsidR="003A2C3D" w:rsidRPr="00582388" w:rsidRDefault="0058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- III</w:t>
            </w:r>
          </w:p>
        </w:tc>
        <w:tc>
          <w:tcPr>
            <w:tcW w:w="2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EBA1E7" w14:textId="77777777" w:rsidR="003A2C3D" w:rsidRDefault="003A2C3D" w:rsidP="00582388">
            <w:pPr>
              <w:shd w:val="clear" w:color="auto" w:fill="FFFFFF"/>
              <w:spacing w:after="0" w:line="240" w:lineRule="auto"/>
              <w:ind w:firstLine="179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Знать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14:paraId="14AEF0A4" w14:textId="77777777" w:rsidR="003A2C3D" w:rsidRDefault="003A2C3D" w:rsidP="00582388">
            <w:pPr>
              <w:shd w:val="clear" w:color="auto" w:fill="FFFFFF"/>
              <w:spacing w:after="0" w:line="240" w:lineRule="auto"/>
              <w:ind w:firstLine="179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Грамматические и лексические явления,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характерные для основных коммуникативных сфер;</w:t>
            </w:r>
          </w:p>
          <w:p w14:paraId="16526F44" w14:textId="77777777" w:rsidR="003A2C3D" w:rsidRDefault="003A2C3D" w:rsidP="00582388">
            <w:pPr>
              <w:shd w:val="clear" w:color="auto" w:fill="FFFFFF"/>
              <w:spacing w:after="0" w:line="240" w:lineRule="auto"/>
              <w:ind w:firstLine="179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способы словообразования; Основные ресурсы,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помощью которых можно эффективно восполнить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имеющиеся пробелы в языковом образовании (типы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словарей, справочников и т.д.).</w:t>
            </w:r>
          </w:p>
          <w:p w14:paraId="73833334" w14:textId="77777777" w:rsidR="003A2C3D" w:rsidRDefault="003A2C3D" w:rsidP="00582388">
            <w:pPr>
              <w:shd w:val="clear" w:color="auto" w:fill="FFFFFF"/>
              <w:spacing w:after="0" w:line="240" w:lineRule="auto"/>
              <w:ind w:firstLine="179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Уметь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14:paraId="0B50583E" w14:textId="77777777" w:rsidR="003A2C3D" w:rsidRDefault="003A2C3D" w:rsidP="00582388">
            <w:pPr>
              <w:shd w:val="clear" w:color="auto" w:fill="FFFFFF"/>
              <w:spacing w:after="0" w:line="240" w:lineRule="auto"/>
              <w:ind w:firstLine="179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Понимать письменный текст, используя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различные виды чтения (изучающее, ознакомительное,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просмотровое и поисковое) в зависимости от конкретной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коммуникативной задачи: а) общее понимание текста; б)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детальное понимание текста; в) извлечение необходимой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информации, ограничен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ной коммуникативным заданием</w:t>
            </w:r>
          </w:p>
          <w:p w14:paraId="2455E9DD" w14:textId="77777777" w:rsidR="003A2C3D" w:rsidRDefault="003A2C3D" w:rsidP="00582388">
            <w:pPr>
              <w:shd w:val="clear" w:color="auto" w:fill="FFFFFF"/>
              <w:spacing w:after="0" w:line="240" w:lineRule="auto"/>
              <w:ind w:firstLine="179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Владеть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14:paraId="0EF984A0" w14:textId="77777777" w:rsidR="003A2C3D" w:rsidRDefault="003A2C3D" w:rsidP="00582388">
            <w:pPr>
              <w:shd w:val="clear" w:color="auto" w:fill="FFFFFF"/>
              <w:spacing w:after="0" w:line="240" w:lineRule="auto"/>
              <w:ind w:firstLine="179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Навыками письменной речи в зависимости от</w:t>
            </w:r>
            <w:r w:rsidR="005823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видов речевых произведений; Подготовленной, а также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неподготовленной монологической речью в виде резюме,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сообщения, доклада; Диалогической речью в сфере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бытового общения</w:t>
            </w:r>
          </w:p>
        </w:tc>
      </w:tr>
    </w:tbl>
    <w:p w14:paraId="5FC048C0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14:paraId="6EB3DAEB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1.2.</w:t>
      </w:r>
      <w:r w:rsidR="0058238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Общепрофессиональные компетенции (ОПК):</w:t>
      </w:r>
    </w:p>
    <w:p w14:paraId="04E25C2A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не формирует общепрофессиональные компетенции</w:t>
      </w:r>
    </w:p>
    <w:p w14:paraId="7AF67538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1.2.</w:t>
      </w:r>
      <w:r w:rsidR="00582388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 Профессиональные компетенции (ПК):</w:t>
      </w:r>
    </w:p>
    <w:p w14:paraId="5BFBEDDD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14:paraId="6AE10F53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не формирует профессиональные компетенции</w:t>
      </w:r>
    </w:p>
    <w:p w14:paraId="5715CD66" w14:textId="77777777" w:rsidR="003A2C3D" w:rsidRDefault="003A2C3D" w:rsidP="003A2C3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5B1C5" w14:textId="77777777" w:rsidR="003A2C3D" w:rsidRDefault="003A2C3D" w:rsidP="003A2C3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>1.2.</w:t>
      </w:r>
      <w:r w:rsidR="00582388">
        <w:rPr>
          <w:rFonts w:ascii="Times New Roman" w:hAnsi="Times New Roman" w:cs="Times New Roman"/>
          <w:i/>
          <w:sz w:val="28"/>
          <w:szCs w:val="20"/>
        </w:rPr>
        <w:t>4</w:t>
      </w:r>
      <w:r>
        <w:rPr>
          <w:rFonts w:ascii="Times New Roman" w:hAnsi="Times New Roman" w:cs="Times New Roman"/>
          <w:i/>
          <w:sz w:val="28"/>
          <w:szCs w:val="20"/>
        </w:rPr>
        <w:t>.</w:t>
      </w:r>
      <w:r w:rsidR="00B539F1">
        <w:rPr>
          <w:rFonts w:ascii="Times New Roman" w:hAnsi="Times New Roman" w:cs="Times New Roman"/>
          <w:i/>
          <w:sz w:val="28"/>
          <w:szCs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0"/>
        </w:rPr>
        <w:t>Профессиональные компетенции профиля или специализации (ПКС):</w:t>
      </w:r>
    </w:p>
    <w:p w14:paraId="1031CC1A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6FCCE5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не формирует компетенции профиля или специализации</w:t>
      </w:r>
    </w:p>
    <w:p w14:paraId="19146A06" w14:textId="77777777" w:rsidR="003A2C3D" w:rsidRDefault="003A2C3D" w:rsidP="003A2C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F34332F" w14:textId="77777777" w:rsidR="003A2C3D" w:rsidRDefault="003A2C3D" w:rsidP="003A2C3D">
      <w:pPr>
        <w:pStyle w:val="2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Место дисциплины (модуля) в структуре образовательной программы</w:t>
      </w:r>
    </w:p>
    <w:p w14:paraId="509C6518" w14:textId="77777777" w:rsidR="003A2C3D" w:rsidRDefault="003A2C3D" w:rsidP="003A2C3D">
      <w:pPr>
        <w:spacing w:after="0" w:line="240" w:lineRule="auto"/>
        <w:ind w:left="675"/>
        <w:rPr>
          <w:rFonts w:ascii="Times New Roman" w:hAnsi="Times New Roman" w:cs="Times New Roman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5"/>
        <w:gridCol w:w="2837"/>
        <w:gridCol w:w="993"/>
      </w:tblGrid>
      <w:tr w:rsidR="003A2C3D" w14:paraId="6687003B" w14:textId="77777777" w:rsidTr="003A2C3D">
        <w:tc>
          <w:tcPr>
            <w:tcW w:w="5812" w:type="dxa"/>
            <w:vAlign w:val="center"/>
            <w:hideMark/>
          </w:tcPr>
          <w:p w14:paraId="1ADF2D73" w14:textId="77777777" w:rsidR="003A2C3D" w:rsidRDefault="003A2C3D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DF658C" w14:textId="77777777" w:rsidR="003A2C3D" w:rsidRDefault="00B5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базовой</w:t>
            </w:r>
          </w:p>
        </w:tc>
        <w:tc>
          <w:tcPr>
            <w:tcW w:w="992" w:type="dxa"/>
            <w:vAlign w:val="center"/>
            <w:hideMark/>
          </w:tcPr>
          <w:p w14:paraId="5B47A4B8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части</w:t>
            </w:r>
          </w:p>
        </w:tc>
      </w:tr>
      <w:tr w:rsidR="003A2C3D" w14:paraId="536D3A5B" w14:textId="77777777" w:rsidTr="003A2C3D">
        <w:tc>
          <w:tcPr>
            <w:tcW w:w="5812" w:type="dxa"/>
            <w:vAlign w:val="center"/>
          </w:tcPr>
          <w:p w14:paraId="6420CC05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3FCDEE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7FCC15CC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A2C3D" w14:paraId="4C01A847" w14:textId="77777777" w:rsidTr="003A2C3D">
        <w:tc>
          <w:tcPr>
            <w:tcW w:w="9639" w:type="dxa"/>
            <w:gridSpan w:val="3"/>
            <w:vAlign w:val="center"/>
            <w:hideMark/>
          </w:tcPr>
          <w:p w14:paraId="206489A8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образовательной программы.</w:t>
            </w:r>
          </w:p>
        </w:tc>
      </w:tr>
    </w:tbl>
    <w:p w14:paraId="76A1991C" w14:textId="77777777" w:rsidR="003A2C3D" w:rsidRDefault="003A2C3D" w:rsidP="003A2C3D">
      <w:pPr>
        <w:spacing w:after="0"/>
        <w:rPr>
          <w:rFonts w:ascii="Times New Roman" w:hAnsi="Times New Roman" w:cs="Times New Roman"/>
          <w:sz w:val="28"/>
          <w:szCs w:val="28"/>
        </w:rPr>
        <w:sectPr w:rsidR="003A2C3D">
          <w:pgSz w:w="11906" w:h="16838"/>
          <w:pgMar w:top="720" w:right="720" w:bottom="720" w:left="720" w:header="709" w:footer="709" w:gutter="0"/>
          <w:cols w:space="720"/>
        </w:sectPr>
      </w:pPr>
    </w:p>
    <w:p w14:paraId="307BC7E6" w14:textId="77777777" w:rsidR="003A2C3D" w:rsidRDefault="003A2C3D" w:rsidP="003A2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3.Объем дисциплины (модуля) в зачетных единицах (з.е.)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tbl>
      <w:tblPr>
        <w:tblW w:w="15454" w:type="dxa"/>
        <w:tblInd w:w="80" w:type="dxa"/>
        <w:tblLook w:val="04A0" w:firstRow="1" w:lastRow="0" w:firstColumn="1" w:lastColumn="0" w:noHBand="0" w:noVBand="1"/>
      </w:tblPr>
      <w:tblGrid>
        <w:gridCol w:w="453"/>
        <w:gridCol w:w="379"/>
        <w:gridCol w:w="328"/>
        <w:gridCol w:w="504"/>
        <w:gridCol w:w="832"/>
        <w:gridCol w:w="1135"/>
        <w:gridCol w:w="224"/>
        <w:gridCol w:w="744"/>
        <w:gridCol w:w="832"/>
        <w:gridCol w:w="832"/>
        <w:gridCol w:w="144"/>
        <w:gridCol w:w="687"/>
        <w:gridCol w:w="831"/>
        <w:gridCol w:w="831"/>
        <w:gridCol w:w="831"/>
        <w:gridCol w:w="831"/>
        <w:gridCol w:w="831"/>
        <w:gridCol w:w="615"/>
        <w:gridCol w:w="624"/>
        <w:gridCol w:w="488"/>
        <w:gridCol w:w="711"/>
        <w:gridCol w:w="491"/>
        <w:gridCol w:w="831"/>
        <w:gridCol w:w="445"/>
      </w:tblGrid>
      <w:tr w:rsidR="003A2C3D" w14:paraId="53983823" w14:textId="77777777" w:rsidTr="003A2C3D">
        <w:trPr>
          <w:gridBefore w:val="1"/>
          <w:gridAfter w:val="13"/>
          <w:wBefore w:w="453" w:type="dxa"/>
          <w:wAfter w:w="9047" w:type="dxa"/>
        </w:trPr>
        <w:tc>
          <w:tcPr>
            <w:tcW w:w="707" w:type="dxa"/>
            <w:gridSpan w:val="2"/>
            <w:hideMark/>
          </w:tcPr>
          <w:p w14:paraId="17B09ECB" w14:textId="77777777" w:rsidR="003A2C3D" w:rsidRDefault="003A2C3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Для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89C39" w14:textId="77777777" w:rsidR="003A2C3D" w:rsidRDefault="003A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очной</w:t>
            </w:r>
          </w:p>
        </w:tc>
        <w:tc>
          <w:tcPr>
            <w:tcW w:w="2552" w:type="dxa"/>
            <w:gridSpan w:val="4"/>
            <w:hideMark/>
          </w:tcPr>
          <w:p w14:paraId="441E25AD" w14:textId="77777777" w:rsidR="003A2C3D" w:rsidRDefault="003A2C3D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формы обучения:</w:t>
            </w:r>
          </w:p>
        </w:tc>
      </w:tr>
      <w:tr w:rsidR="003A2C3D" w14:paraId="13C6A1C1" w14:textId="77777777" w:rsidTr="003A2C3D">
        <w:trPr>
          <w:gridBefore w:val="1"/>
          <w:gridAfter w:val="13"/>
          <w:wBefore w:w="453" w:type="dxa"/>
          <w:wAfter w:w="9047" w:type="dxa"/>
        </w:trPr>
        <w:tc>
          <w:tcPr>
            <w:tcW w:w="707" w:type="dxa"/>
            <w:gridSpan w:val="2"/>
          </w:tcPr>
          <w:p w14:paraId="11AE6BD6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6BB167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(очной, заочной)</w:t>
            </w:r>
          </w:p>
        </w:tc>
        <w:tc>
          <w:tcPr>
            <w:tcW w:w="2552" w:type="dxa"/>
            <w:gridSpan w:val="4"/>
          </w:tcPr>
          <w:p w14:paraId="1D81B342" w14:textId="77777777" w:rsidR="003A2C3D" w:rsidRDefault="003A2C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C3D" w14:paraId="2105565B" w14:textId="77777777" w:rsidTr="003A2C3D">
        <w:tc>
          <w:tcPr>
            <w:tcW w:w="5431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8141F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</w:t>
            </w:r>
          </w:p>
        </w:tc>
        <w:tc>
          <w:tcPr>
            <w:tcW w:w="41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8CD23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92BCC9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з.е</w:t>
            </w:r>
          </w:p>
        </w:tc>
        <w:tc>
          <w:tcPr>
            <w:tcW w:w="42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615BA3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1</w:t>
            </w:r>
          </w:p>
        </w:tc>
      </w:tr>
      <w:tr w:rsidR="003A2C3D" w14:paraId="263301FD" w14:textId="77777777" w:rsidTr="003A2C3D">
        <w:tc>
          <w:tcPr>
            <w:tcW w:w="0" w:type="auto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CEA83D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7191B6D" w14:textId="77777777" w:rsidR="003A2C3D" w:rsidRDefault="003A2C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з.е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93E1AAF" w14:textId="77777777" w:rsidR="003A2C3D" w:rsidRDefault="003A2C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2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928F9A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9BF398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CD062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Семестр 1</w:t>
            </w:r>
          </w:p>
        </w:tc>
      </w:tr>
      <w:tr w:rsidR="003A2C3D" w14:paraId="09567487" w14:textId="77777777" w:rsidTr="003A2C3D">
        <w:trPr>
          <w:cantSplit/>
          <w:trHeight w:val="1369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DE01E34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9F37BD1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CE1F357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Зачеты с оценкой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3413875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Курсовые проекты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81FB0E7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Курсовые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2D263F0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РГР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50B5BE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5925C5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A0AD80D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Контактная работа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D0F2A42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9D52761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1548264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Экспертное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21AFB1C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2057A3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EC26F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05FB55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7D201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КСР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906061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4CE585B" w14:textId="77777777" w:rsidR="003A2C3D" w:rsidRDefault="003A2C3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208335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з.е</w:t>
            </w:r>
          </w:p>
        </w:tc>
      </w:tr>
      <w:tr w:rsidR="003A2C3D" w14:paraId="53B93B3E" w14:textId="77777777" w:rsidTr="003A2C3D">
        <w:trPr>
          <w:cantSplit/>
          <w:trHeight w:val="37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12493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50AD3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CF7F4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0110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2B035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EC297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5BCC75" w14:textId="77777777" w:rsidR="003A2C3D" w:rsidRDefault="005E4C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F87C9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C8F759" w14:textId="77777777" w:rsidR="003A2C3D" w:rsidRDefault="003A2C3D" w:rsidP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C5D631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6ECDE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A9DD09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17AB0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1C724D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9CEEF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64944C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9E99F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A45393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70DEF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E7A5D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0422A44D" w14:textId="77777777" w:rsidR="003A2C3D" w:rsidRDefault="003A2C3D" w:rsidP="003A2C3D">
      <w:pPr>
        <w:spacing w:after="0"/>
        <w:rPr>
          <w:rFonts w:ascii="Times New Roman" w:hAnsi="Times New Roman" w:cs="Times New Roman"/>
        </w:rPr>
      </w:pPr>
    </w:p>
    <w:tbl>
      <w:tblPr>
        <w:tblW w:w="15454" w:type="dxa"/>
        <w:tblInd w:w="80" w:type="dxa"/>
        <w:tblLook w:val="04A0" w:firstRow="1" w:lastRow="0" w:firstColumn="1" w:lastColumn="0" w:noHBand="0" w:noVBand="1"/>
      </w:tblPr>
      <w:tblGrid>
        <w:gridCol w:w="453"/>
        <w:gridCol w:w="379"/>
        <w:gridCol w:w="328"/>
        <w:gridCol w:w="504"/>
        <w:gridCol w:w="832"/>
        <w:gridCol w:w="1135"/>
        <w:gridCol w:w="224"/>
        <w:gridCol w:w="744"/>
        <w:gridCol w:w="832"/>
        <w:gridCol w:w="832"/>
        <w:gridCol w:w="144"/>
        <w:gridCol w:w="687"/>
        <w:gridCol w:w="831"/>
        <w:gridCol w:w="831"/>
        <w:gridCol w:w="831"/>
        <w:gridCol w:w="831"/>
        <w:gridCol w:w="831"/>
        <w:gridCol w:w="615"/>
        <w:gridCol w:w="624"/>
        <w:gridCol w:w="488"/>
        <w:gridCol w:w="711"/>
        <w:gridCol w:w="491"/>
        <w:gridCol w:w="831"/>
        <w:gridCol w:w="445"/>
      </w:tblGrid>
      <w:tr w:rsidR="003A2C3D" w14:paraId="15F72A05" w14:textId="77777777" w:rsidTr="003A2C3D">
        <w:trPr>
          <w:gridBefore w:val="1"/>
          <w:gridAfter w:val="13"/>
          <w:wBefore w:w="453" w:type="dxa"/>
          <w:wAfter w:w="9047" w:type="dxa"/>
        </w:trPr>
        <w:tc>
          <w:tcPr>
            <w:tcW w:w="707" w:type="dxa"/>
            <w:gridSpan w:val="2"/>
            <w:hideMark/>
          </w:tcPr>
          <w:p w14:paraId="4005CB3B" w14:textId="77777777" w:rsidR="003A2C3D" w:rsidRDefault="003A2C3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Для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52652F" w14:textId="77777777" w:rsidR="003A2C3D" w:rsidRDefault="003A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заочной</w:t>
            </w:r>
          </w:p>
        </w:tc>
        <w:tc>
          <w:tcPr>
            <w:tcW w:w="2552" w:type="dxa"/>
            <w:gridSpan w:val="4"/>
            <w:hideMark/>
          </w:tcPr>
          <w:p w14:paraId="2900923E" w14:textId="77777777" w:rsidR="003A2C3D" w:rsidRDefault="003A2C3D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формы обучения:</w:t>
            </w:r>
          </w:p>
        </w:tc>
      </w:tr>
      <w:tr w:rsidR="003A2C3D" w14:paraId="3477C85F" w14:textId="77777777" w:rsidTr="003A2C3D">
        <w:trPr>
          <w:gridBefore w:val="1"/>
          <w:gridAfter w:val="13"/>
          <w:wBefore w:w="453" w:type="dxa"/>
          <w:wAfter w:w="9047" w:type="dxa"/>
        </w:trPr>
        <w:tc>
          <w:tcPr>
            <w:tcW w:w="707" w:type="dxa"/>
            <w:gridSpan w:val="2"/>
          </w:tcPr>
          <w:p w14:paraId="4613BEF5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19F3B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(очной, заочной)</w:t>
            </w:r>
          </w:p>
        </w:tc>
        <w:tc>
          <w:tcPr>
            <w:tcW w:w="2552" w:type="dxa"/>
            <w:gridSpan w:val="4"/>
          </w:tcPr>
          <w:p w14:paraId="33969FA8" w14:textId="77777777" w:rsidR="003A2C3D" w:rsidRDefault="003A2C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C3D" w14:paraId="035CCC38" w14:textId="77777777" w:rsidTr="003A2C3D">
        <w:tc>
          <w:tcPr>
            <w:tcW w:w="5431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4EC444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</w:t>
            </w:r>
          </w:p>
        </w:tc>
        <w:tc>
          <w:tcPr>
            <w:tcW w:w="41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CC6A26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120FB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з.е</w:t>
            </w:r>
          </w:p>
        </w:tc>
        <w:tc>
          <w:tcPr>
            <w:tcW w:w="42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AE33F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1</w:t>
            </w:r>
          </w:p>
        </w:tc>
      </w:tr>
      <w:tr w:rsidR="003A2C3D" w14:paraId="73E708E5" w14:textId="77777777" w:rsidTr="003A2C3D">
        <w:tc>
          <w:tcPr>
            <w:tcW w:w="0" w:type="auto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33C24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EF6E29A" w14:textId="77777777" w:rsidR="003A2C3D" w:rsidRDefault="003A2C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з.е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06030A0" w14:textId="77777777" w:rsidR="003A2C3D" w:rsidRDefault="003A2C3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2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61535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87D1B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4290A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Семестр 1</w:t>
            </w:r>
          </w:p>
        </w:tc>
      </w:tr>
      <w:tr w:rsidR="003A2C3D" w14:paraId="2C4FEC1D" w14:textId="77777777" w:rsidTr="003A2C3D">
        <w:trPr>
          <w:cantSplit/>
          <w:trHeight w:val="1369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14D361A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A212F22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619DADC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Зачеты с оценкой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8EDEF0C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Курсовые проекты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AF8554E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Курсовые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3ED8926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РГР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B33B5D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94057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D26367B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Контактная работа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E04BD51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6DF7B7B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690FA39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Экспертное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2DC1CB3" w14:textId="77777777" w:rsidR="003A2C3D" w:rsidRDefault="003A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5B725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00885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A39662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CCECB0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КСР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A119E4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76B26B5" w14:textId="77777777" w:rsidR="003A2C3D" w:rsidRDefault="003A2C3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B8B04B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з.е</w:t>
            </w:r>
          </w:p>
        </w:tc>
      </w:tr>
      <w:tr w:rsidR="003A2C3D" w14:paraId="0BF324BB" w14:textId="77777777" w:rsidTr="00216C63">
        <w:trPr>
          <w:cantSplit/>
          <w:trHeight w:val="37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1D739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7282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7C608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514D2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C9621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841A9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C9C9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8F23F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226A3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12D8F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D819E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26CDB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6DB1C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09AF0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4B3E4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60F57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74A74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039C7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567E1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DB62" w14:textId="77777777" w:rsidR="003A2C3D" w:rsidRDefault="003A2C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9D4E384" w14:textId="77777777" w:rsidR="003A2C3D" w:rsidRDefault="003A2C3D" w:rsidP="003A2C3D">
      <w:pPr>
        <w:spacing w:after="0"/>
        <w:rPr>
          <w:rFonts w:ascii="Times New Roman" w:hAnsi="Times New Roman" w:cs="Times New Roman"/>
          <w:szCs w:val="24"/>
        </w:rPr>
        <w:sectPr w:rsidR="003A2C3D">
          <w:type w:val="continuous"/>
          <w:pgSz w:w="16838" w:h="11906" w:orient="landscape"/>
          <w:pgMar w:top="720" w:right="720" w:bottom="720" w:left="720" w:header="709" w:footer="709" w:gutter="0"/>
          <w:cols w:space="720"/>
        </w:sectPr>
      </w:pPr>
    </w:p>
    <w:p w14:paraId="472900AA" w14:textId="77777777" w:rsidR="003A2C3D" w:rsidRDefault="003A2C3D" w:rsidP="003A2C3D">
      <w:pPr>
        <w:pStyle w:val="2"/>
        <w:pageBreakBefore/>
        <w:rPr>
          <w:sz w:val="28"/>
        </w:rPr>
      </w:pPr>
      <w:r>
        <w:rPr>
          <w:sz w:val="28"/>
        </w:rPr>
        <w:lastRenderedPageBreak/>
        <w:t>4.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0B0B5F10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14:paraId="4E4AB277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286"/>
        <w:gridCol w:w="708"/>
        <w:gridCol w:w="567"/>
        <w:gridCol w:w="709"/>
        <w:gridCol w:w="599"/>
        <w:gridCol w:w="712"/>
        <w:gridCol w:w="718"/>
        <w:gridCol w:w="712"/>
        <w:gridCol w:w="731"/>
      </w:tblGrid>
      <w:tr w:rsidR="003A2C3D" w14:paraId="1569C6B8" w14:textId="77777777" w:rsidTr="00FA47AC">
        <w:trPr>
          <w:tblHeader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AD6E47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2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6C549C" w14:textId="77777777" w:rsidR="003A2C3D" w:rsidRDefault="003A2C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6D511" w14:textId="77777777" w:rsidR="003A2C3D" w:rsidRDefault="003A2C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Лекции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8B255" w14:textId="77777777" w:rsidR="003A2C3D" w:rsidRDefault="003A2C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ПЗ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E59D1" w14:textId="77777777" w:rsidR="003A2C3D" w:rsidRDefault="003A2C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ЛР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89930" w14:textId="77777777" w:rsidR="003A2C3D" w:rsidRDefault="003A2C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</w:t>
            </w:r>
          </w:p>
        </w:tc>
      </w:tr>
      <w:tr w:rsidR="003A2C3D" w14:paraId="27FE065F" w14:textId="77777777" w:rsidTr="00FA47AC">
        <w:trPr>
          <w:tblHeader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F93320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2B0188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E68D01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C4DF5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78DBD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56E6B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9C1C9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BF75D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9D7F3B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6C91B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</w:p>
        </w:tc>
      </w:tr>
      <w:tr w:rsidR="003A2C3D" w14:paraId="640D62C1" w14:textId="77777777" w:rsidTr="003A2C3D">
        <w:trPr>
          <w:trHeight w:val="193"/>
        </w:trPr>
        <w:tc>
          <w:tcPr>
            <w:tcW w:w="928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4420" w14:textId="77777777" w:rsidR="003A2C3D" w:rsidRDefault="003A2C3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1 курс, 1 семестр </w:t>
            </w:r>
          </w:p>
        </w:tc>
      </w:tr>
      <w:tr w:rsidR="003A2C3D" w14:paraId="1848B299" w14:textId="77777777" w:rsidTr="00216C63">
        <w:trPr>
          <w:trHeight w:val="5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6BDD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F0C0" w14:textId="77777777" w:rsidR="003A2C3D" w:rsidRDefault="003A2C3D">
            <w:pPr>
              <w:pStyle w:val="a5"/>
              <w:spacing w:after="0" w:line="276" w:lineRule="auto"/>
              <w:jc w:val="both"/>
              <w:rPr>
                <w:rStyle w:val="FontStyle45"/>
                <w:color w:val="auto"/>
                <w:sz w:val="24"/>
                <w:szCs w:val="24"/>
              </w:rPr>
            </w:pPr>
            <w:r>
              <w:rPr>
                <w:rStyle w:val="FontStyle45"/>
                <w:color w:val="auto"/>
                <w:sz w:val="24"/>
                <w:szCs w:val="24"/>
              </w:rPr>
              <w:t>Русская речь сегодня. Языковая норма и история ее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CC25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B79" w14:textId="77777777" w:rsidR="003A2C3D" w:rsidRPr="003A2C3D" w:rsidRDefault="003A2C3D" w:rsidP="003A2C3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E76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D84C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B6DF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BFE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C717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92B4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14:paraId="4928805A" w14:textId="77777777" w:rsidTr="00216C63">
        <w:trPr>
          <w:trHeight w:val="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5BB1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7369" w14:textId="77777777" w:rsidR="003A2C3D" w:rsidRDefault="003A2C3D">
            <w:pPr>
              <w:spacing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Культура звучащей речи. Основные черты современной произносительной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6262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7E8" w14:textId="77777777" w:rsidR="003A2C3D" w:rsidRPr="003A2C3D" w:rsidRDefault="003A2C3D" w:rsidP="003A2C3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2DC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B20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2F01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EB91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E7FA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348A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14:paraId="451C8BB4" w14:textId="77777777" w:rsidTr="00216C63">
        <w:trPr>
          <w:trHeight w:val="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DDF4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AAA4" w14:textId="77777777" w:rsidR="003A2C3D" w:rsidRDefault="003A2C3D">
            <w:pPr>
              <w:spacing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Морфемика и словообразование. Словообразовательные нормы русского языка</w:t>
            </w:r>
          </w:p>
          <w:p w14:paraId="03A2169F" w14:textId="77777777" w:rsidR="003A2C3D" w:rsidRDefault="003A2C3D">
            <w:pPr>
              <w:spacing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Морфологические нормы современного русского литературного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7859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D13" w14:textId="77777777" w:rsidR="003A2C3D" w:rsidRPr="003A2C3D" w:rsidRDefault="003A2C3D" w:rsidP="003A2C3D">
            <w:pPr>
              <w:pStyle w:val="a5"/>
              <w:spacing w:after="0"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0DB9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AA8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0F6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6CB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319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F9F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14:paraId="76BAC57D" w14:textId="77777777" w:rsidTr="00216C63">
        <w:trPr>
          <w:trHeight w:val="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0EB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70FA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Синтаксические нормы русского языка</w:t>
            </w:r>
          </w:p>
          <w:p w14:paraId="04AE1F89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Русская орфография и речевая культура</w:t>
            </w:r>
          </w:p>
          <w:p w14:paraId="26FC6FC9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Знаки препинания и их функции в письменной речи</w:t>
            </w:r>
          </w:p>
          <w:p w14:paraId="3D594185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Лексические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5A71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73B2" w14:textId="77777777" w:rsidR="003A2C3D" w:rsidRPr="003A2C3D" w:rsidRDefault="003A2C3D" w:rsidP="006C0414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5AEA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863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E97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9B6B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1311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9AF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14:paraId="36099A4D" w14:textId="77777777" w:rsidTr="00216C63">
        <w:trPr>
          <w:trHeight w:val="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4138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871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 Фразеологизмы и крылатые слова в речи</w:t>
            </w:r>
          </w:p>
          <w:p w14:paraId="3B269DB5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Субстандартная лексика и культура речи</w:t>
            </w:r>
            <w:r>
              <w:rPr>
                <w:rStyle w:val="FontStyle45"/>
                <w:sz w:val="24"/>
                <w:szCs w:val="24"/>
              </w:rPr>
              <w:tab/>
              <w:t xml:space="preserve"> Стилистические нормы русского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0D9B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FE0" w14:textId="77777777" w:rsidR="003A2C3D" w:rsidRP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9C25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1660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009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66F8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1FCC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793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14:paraId="7A370A40" w14:textId="77777777" w:rsidTr="00216C63">
        <w:trPr>
          <w:trHeight w:val="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42C8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BF14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Подготовка речи. Логичность и аргументация речи. Средства речевой выразительности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6CF5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53C" w14:textId="77777777" w:rsidR="003A2C3D" w:rsidRPr="003A2C3D" w:rsidRDefault="003A2C3D" w:rsidP="006C0414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3DA9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E39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288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C5E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7E7F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9AC9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14:paraId="340AAF92" w14:textId="77777777" w:rsidTr="00216C63">
        <w:trPr>
          <w:trHeight w:val="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358F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6F9C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 коммуникации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AA82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A37" w14:textId="77777777" w:rsidR="003A2C3D" w:rsidRP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736A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95A2" w14:textId="77777777" w:rsidR="003A2C3D" w:rsidRDefault="003A2C3D">
            <w:pPr>
              <w:spacing w:after="0"/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F74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5013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5D0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F64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14:paraId="088CDE5B" w14:textId="77777777" w:rsidTr="00216C63">
        <w:trPr>
          <w:trHeight w:val="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51A1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3BF1" w14:textId="77777777" w:rsidR="003A2C3D" w:rsidRDefault="003A2C3D">
            <w:pPr>
              <w:spacing w:after="0" w:line="240" w:lineRule="auto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Словари и речевая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7E11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335" w14:textId="77777777" w:rsidR="003A2C3D" w:rsidRP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AB5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584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B26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D64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BBB" w14:textId="77777777" w:rsidR="003A2C3D" w:rsidRDefault="003A2C3D">
            <w:pPr>
              <w:pStyle w:val="a5"/>
              <w:spacing w:after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A377" w14:textId="77777777" w:rsidR="003A2C3D" w:rsidRPr="006C0414" w:rsidRDefault="003A2C3D" w:rsidP="006C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3D" w:rsidRPr="00FA47AC" w14:paraId="29E8D246" w14:textId="77777777" w:rsidTr="00216C63"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F89" w14:textId="77777777" w:rsidR="003A2C3D" w:rsidRPr="00FA47AC" w:rsidRDefault="003A2C3D" w:rsidP="00FA47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E045" w14:textId="77777777" w:rsidR="003A2C3D" w:rsidRPr="00FA47AC" w:rsidRDefault="003A2C3D" w:rsidP="00FA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8511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A64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404F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018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7CE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092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1680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E96" w14:textId="77777777" w:rsidR="003A2C3D" w:rsidRPr="00FA47AC" w:rsidRDefault="003A2C3D" w:rsidP="00FA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D7A2D7" w14:textId="77777777" w:rsidR="003A2C3D" w:rsidRDefault="003A2C3D" w:rsidP="003A2C3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Примечания: О – очная форма обучения, З – заочная форма обучения</w:t>
      </w:r>
    </w:p>
    <w:p w14:paraId="628F0305" w14:textId="77777777" w:rsidR="003A2C3D" w:rsidRDefault="003A2C3D" w:rsidP="003A2C3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2373CCC1" w14:textId="77777777" w:rsidR="003A2C3D" w:rsidRDefault="003A2C3D" w:rsidP="003A2C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4.2 Содержание разделов и тем дисциплины</w:t>
      </w:r>
    </w:p>
    <w:p w14:paraId="2C82DE35" w14:textId="77777777" w:rsidR="003A2C3D" w:rsidRDefault="003A2C3D" w:rsidP="003A2C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курс, 1 семестр</w:t>
      </w:r>
    </w:p>
    <w:p w14:paraId="339365C8" w14:textId="77777777" w:rsidR="003A2C3D" w:rsidRDefault="003A2C3D" w:rsidP="003A2C3D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Тема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Русская речь сегодня. Языковая норма и история ее развития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38B46AEB" w14:textId="77777777" w:rsidR="003A2C3D" w:rsidRDefault="003A2C3D" w:rsidP="003A2C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языка, его функции. Национальные разновидности русского языка. Язык и речь. Понятие культуры речи. Понятие функциональных стилей</w:t>
      </w:r>
    </w:p>
    <w:p w14:paraId="7C769B39" w14:textId="77777777" w:rsidR="003A2C3D" w:rsidRDefault="003A2C3D" w:rsidP="003A2C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2DE273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Тема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звучащей речи. Основные черты современной произносительной нормы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145542A7" w14:textId="77777777" w:rsidR="003A2C3D" w:rsidRDefault="003A2C3D" w:rsidP="003A2C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культуры речи. Понятие функциональных стилей.</w:t>
      </w:r>
    </w:p>
    <w:p w14:paraId="25EAB14C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3 </w:t>
      </w:r>
      <w:r>
        <w:rPr>
          <w:rFonts w:ascii="Times New Roman" w:hAnsi="Times New Roman" w:cs="Times New Roman"/>
          <w:b/>
          <w:sz w:val="28"/>
          <w:szCs w:val="28"/>
        </w:rPr>
        <w:t>Морфемика и словообразование. Словообразовательные нормы русского языка. Морфологические нормы современного русского литературного языка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37A08607" w14:textId="77777777" w:rsidR="003A2C3D" w:rsidRDefault="003A2C3D" w:rsidP="003A2C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Морфемика. Морфемы и их функции в слове. Трудные вопросы правописания суффиксов различных частей речи. Трудные вопросы правописания окончаний различных частей речи. Гласные О - Ё после шипящих в различных морфемах. Словообразовательные нормы русского языка.</w:t>
      </w:r>
    </w:p>
    <w:p w14:paraId="24429715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Синтаксические нормы русского языка. Русская орфография и речевая культура. Знаки препинания и их функции в письменной речи. Лексические нормы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29AAC09F" w14:textId="77777777" w:rsidR="003A2C3D" w:rsidRDefault="003A2C3D" w:rsidP="003A2C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языковой нормы русского литературного языка. Вариативность и динамический характер нормы. Основы русской орфоэпии и нормы ударения. Нормы употребления словоформ разных частей речи. Синтаксические нормы.</w:t>
      </w:r>
    </w:p>
    <w:p w14:paraId="16AC4BE3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5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Фразеологизмы и крылатые слова в речи. Субстандартная лексика и культура речи.  Стилистические нормы русского языка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6AE7F8D0" w14:textId="77777777" w:rsidR="003A2C3D" w:rsidRDefault="003A2C3D" w:rsidP="003A2C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Слово и его значение. Способы формулирования значения слова. Нарушения в использовании слов и фразеологических оборотов. Многословие. Лексическая неполнота высказывания. Алогизм. Научный стиль. Официально-деловой стиль. Публицистический стиль. Разговорный стиль.</w:t>
      </w:r>
    </w:p>
    <w:p w14:paraId="604129FD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Подготовка речи. Логичность и аргументация речи. Средства речевой выразительности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3EF4B470" w14:textId="77777777" w:rsidR="003A2C3D" w:rsidRDefault="003A2C3D" w:rsidP="003A2C3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Ключевые компоненты аргументации.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a9"/>
          <w:b w:val="0"/>
          <w:color w:val="424242"/>
          <w:sz w:val="28"/>
          <w:szCs w:val="28"/>
          <w:shd w:val="clear" w:color="auto" w:fill="FFFFFF"/>
        </w:rPr>
        <w:t>Обоснование.</w:t>
      </w:r>
      <w:r>
        <w:rPr>
          <w:rStyle w:val="10"/>
          <w:rFonts w:eastAsiaTheme="minorHAnsi"/>
          <w:b w:val="0"/>
          <w:color w:val="424242"/>
          <w:sz w:val="28"/>
          <w:shd w:val="clear" w:color="auto" w:fill="FFFFFF"/>
        </w:rPr>
        <w:t xml:space="preserve"> </w:t>
      </w:r>
      <w:r>
        <w:rPr>
          <w:rStyle w:val="a9"/>
          <w:b w:val="0"/>
          <w:color w:val="424242"/>
          <w:sz w:val="28"/>
          <w:szCs w:val="28"/>
          <w:shd w:val="clear" w:color="auto" w:fill="FFFFFF"/>
        </w:rPr>
        <w:t>Правила аргументации.</w:t>
      </w:r>
      <w:r>
        <w:rPr>
          <w:rStyle w:val="10"/>
          <w:rFonts w:eastAsiaTheme="minorHAnsi"/>
          <w:b w:val="0"/>
          <w:color w:val="424242"/>
          <w:sz w:val="28"/>
          <w:shd w:val="clear" w:color="auto" w:fill="FFFFFF"/>
        </w:rPr>
        <w:t xml:space="preserve"> </w:t>
      </w:r>
      <w:r>
        <w:rPr>
          <w:rStyle w:val="a9"/>
          <w:b w:val="0"/>
          <w:color w:val="424242"/>
          <w:sz w:val="28"/>
          <w:szCs w:val="28"/>
          <w:shd w:val="clear" w:color="auto" w:fill="FFFFFF"/>
        </w:rPr>
        <w:t>Доказательство.</w:t>
      </w:r>
      <w:r>
        <w:rPr>
          <w:rStyle w:val="10"/>
          <w:rFonts w:eastAsiaTheme="minorHAnsi"/>
          <w:b w:val="0"/>
          <w:color w:val="424242"/>
          <w:sz w:val="28"/>
          <w:shd w:val="clear" w:color="auto" w:fill="FFFFFF"/>
        </w:rPr>
        <w:t xml:space="preserve"> </w:t>
      </w:r>
      <w:r>
        <w:rPr>
          <w:rStyle w:val="a9"/>
          <w:b w:val="0"/>
          <w:color w:val="424242"/>
          <w:sz w:val="28"/>
          <w:szCs w:val="28"/>
          <w:shd w:val="clear" w:color="auto" w:fill="FFFFFF"/>
        </w:rPr>
        <w:t>Виды доказательства.</w:t>
      </w:r>
      <w:r>
        <w:rPr>
          <w:rStyle w:val="10"/>
          <w:rFonts w:eastAsiaTheme="minorHAnsi"/>
          <w:b w:val="0"/>
          <w:color w:val="424242"/>
          <w:sz w:val="28"/>
          <w:shd w:val="clear" w:color="auto" w:fill="FFFFFF"/>
        </w:rPr>
        <w:t xml:space="preserve"> </w:t>
      </w:r>
      <w:r>
        <w:rPr>
          <w:rStyle w:val="a9"/>
          <w:b w:val="0"/>
          <w:color w:val="424242"/>
          <w:sz w:val="28"/>
          <w:szCs w:val="28"/>
          <w:shd w:val="clear" w:color="auto" w:fill="FFFFFF"/>
        </w:rPr>
        <w:t>Ошибки в тезисе.</w:t>
      </w:r>
      <w:r>
        <w:rPr>
          <w:rStyle w:val="10"/>
          <w:rFonts w:eastAsiaTheme="minorHAnsi"/>
          <w:b w:val="0"/>
          <w:color w:val="424242"/>
          <w:sz w:val="28"/>
          <w:shd w:val="clear" w:color="auto" w:fill="FFFFFF"/>
        </w:rPr>
        <w:t xml:space="preserve"> </w:t>
      </w:r>
      <w:r>
        <w:rPr>
          <w:rStyle w:val="a9"/>
          <w:b w:val="0"/>
          <w:color w:val="424242"/>
          <w:sz w:val="28"/>
          <w:szCs w:val="28"/>
          <w:shd w:val="clear" w:color="auto" w:fill="FFFFFF"/>
        </w:rPr>
        <w:t>Ограничения при доказательстве.</w:t>
      </w:r>
      <w:r>
        <w:rPr>
          <w:rStyle w:val="10"/>
          <w:rFonts w:eastAsiaTheme="minorHAnsi"/>
          <w:b w:val="0"/>
          <w:color w:val="424242"/>
          <w:sz w:val="28"/>
          <w:shd w:val="clear" w:color="auto" w:fill="FFFFFF"/>
        </w:rPr>
        <w:t xml:space="preserve"> </w:t>
      </w:r>
      <w:r>
        <w:rPr>
          <w:rStyle w:val="a9"/>
          <w:b w:val="0"/>
          <w:color w:val="424242"/>
          <w:sz w:val="28"/>
          <w:szCs w:val="28"/>
          <w:shd w:val="clear" w:color="auto" w:fill="FFFFFF"/>
        </w:rPr>
        <w:t>Убеждение как предмет теории аргументации.</w:t>
      </w:r>
    </w:p>
    <w:p w14:paraId="4CBB0B3F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Невербальные средства коммуникации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3EAB5291" w14:textId="77777777" w:rsidR="003A2C3D" w:rsidRDefault="003A2C3D" w:rsidP="003A2C3D">
      <w:pPr>
        <w:shd w:val="clear" w:color="auto" w:fill="FFFFFF"/>
        <w:spacing w:before="18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Паралингвистические.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Оптокинетические.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Экстралингвистические.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Тактильные.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Проксемические.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Ольфакторные.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8B66FB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FA9102" w14:textId="77777777" w:rsidR="003A2C3D" w:rsidRDefault="003A2C3D" w:rsidP="003A2C3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Словари и речевая культура 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[</w:t>
      </w:r>
      <w:r>
        <w:rPr>
          <w:rFonts w:ascii="Times New Roman" w:hAnsi="Times New Roman" w:cs="Times New Roman"/>
          <w:bCs/>
          <w:iCs/>
          <w:color w:val="000000"/>
          <w:sz w:val="28"/>
          <w:lang w:eastAsia="ru-RU"/>
        </w:rPr>
        <w:t>1,2,3,4,5,6,7,8</w:t>
      </w:r>
      <w:r>
        <w:rPr>
          <w:rFonts w:ascii="Times New Roman" w:hAnsi="Times New Roman" w:cs="Times New Roman"/>
          <w:b/>
          <w:bCs/>
          <w:iCs/>
          <w:color w:val="000000"/>
          <w:sz w:val="28"/>
          <w:lang w:eastAsia="ru-RU"/>
        </w:rPr>
        <w:t>]</w:t>
      </w:r>
    </w:p>
    <w:p w14:paraId="6299F428" w14:textId="77777777" w:rsidR="003A2C3D" w:rsidRDefault="003A2C3D" w:rsidP="003A2C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Словари русского языка и речевая культура.</w:t>
      </w:r>
    </w:p>
    <w:p w14:paraId="47389B3E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4.3. </w:t>
      </w:r>
      <w:r>
        <w:rPr>
          <w:rFonts w:ascii="Times New Roman" w:hAnsi="Times New Roman" w:cs="Times New Roman"/>
          <w:b/>
          <w:i/>
          <w:sz w:val="28"/>
        </w:rPr>
        <w:t>Содержание лабораторных работ</w:t>
      </w:r>
    </w:p>
    <w:p w14:paraId="61A864E6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1433C16B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4.4. Содержание семинарских занятий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6815"/>
      </w:tblGrid>
      <w:tr w:rsidR="003A2C3D" w14:paraId="6C249D28" w14:textId="77777777" w:rsidTr="003A2C3D">
        <w:trPr>
          <w:tblHeader/>
          <w:jc w:val="center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FF4FF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  <w:p w14:paraId="4DB6AD48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(темы) дисциплины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28A68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практических работ</w:t>
            </w:r>
          </w:p>
        </w:tc>
      </w:tr>
      <w:tr w:rsidR="003A2C3D" w14:paraId="550CD8D2" w14:textId="77777777" w:rsidTr="003A2C3D">
        <w:trPr>
          <w:tblHeader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DFE97" w14:textId="77777777" w:rsidR="003A2C3D" w:rsidRDefault="003A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1 курс,  1семестр</w:t>
            </w:r>
          </w:p>
        </w:tc>
      </w:tr>
      <w:tr w:rsidR="003A2C3D" w14:paraId="26D422FD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E6D4B1" w14:textId="77777777" w:rsidR="003A2C3D" w:rsidRDefault="003A2C3D">
            <w:pPr>
              <w:pStyle w:val="a5"/>
              <w:spacing w:after="0" w:line="276" w:lineRule="auto"/>
              <w:rPr>
                <w:rStyle w:val="FontStyle45"/>
                <w:color w:val="auto"/>
                <w:sz w:val="24"/>
                <w:szCs w:val="24"/>
              </w:rPr>
            </w:pPr>
            <w:r>
              <w:rPr>
                <w:rStyle w:val="FontStyle45"/>
                <w:color w:val="auto"/>
                <w:sz w:val="24"/>
                <w:szCs w:val="24"/>
              </w:rPr>
              <w:t>Тема 1. Русская речь сегодня. Языковая норма и история ее развития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736C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Понятие языка культуры. Язык и символы в культуре. Классификация знаков культуры. Концепции и подходы в исследовании знаково-символических систем. Язык, знак, знаковая система, артефакт, символ, образ, икона, вторичные моделирующие системы, семиотика, герменевтика. </w:t>
            </w:r>
            <w:r>
              <w:rPr>
                <w:rStyle w:val="FontStyle45"/>
                <w:sz w:val="24"/>
                <w:szCs w:val="24"/>
              </w:rPr>
              <w:t>Статус русского языка. Международное функционирование русского языка и государственная политика. Функции языка. Языковая личность сквозь призму  речевой деятельности. Структурные и коммуникативные свойства языка. Язык как знаковая система. Речь. Литературный язык. Понятие «культура речи». Аспекты культуры речи.</w:t>
            </w:r>
            <w:r>
              <w:rPr>
                <w:sz w:val="24"/>
                <w:szCs w:val="24"/>
                <w:lang w:eastAsia="ru-RU"/>
              </w:rPr>
              <w:t xml:space="preserve"> [1,2,3,4,5,6,7,8]</w:t>
            </w:r>
          </w:p>
          <w:p w14:paraId="46AAF05E" w14:textId="77777777" w:rsidR="003A2C3D" w:rsidRDefault="003A2C3D">
            <w:pPr>
              <w:pStyle w:val="3"/>
              <w:spacing w:line="276" w:lineRule="auto"/>
              <w:jc w:val="left"/>
            </w:pPr>
            <w:r>
              <w:t>[Подготовка и защита докладов, формулирование вопросов, ответы на вопросы по докладам. ]</w:t>
            </w:r>
          </w:p>
        </w:tc>
      </w:tr>
      <w:tr w:rsidR="003A2C3D" w14:paraId="6BA2DE02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4EF969" w14:textId="77777777" w:rsidR="003A2C3D" w:rsidRDefault="003A2C3D">
            <w:pPr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Тема 2. Культура звучащей речи. Основные черты современной произносительной нормы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FF24" w14:textId="77777777" w:rsidR="003A2C3D" w:rsidRDefault="003A2C3D">
            <w:pPr>
              <w:pStyle w:val="a5"/>
              <w:spacing w:after="0" w:line="276" w:lineRule="auto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FontStyle45"/>
                <w:color w:val="auto"/>
                <w:sz w:val="24"/>
                <w:szCs w:val="24"/>
              </w:rPr>
              <w:t>Русский национальный язык в историческом развитии. Литературный язык – высшая форма развития национального языка. Основные признаки литературного языка. Кодифицированность как основной отличительный признак литературного языка. Книжная и разговорная разновидности литературного языка; характеристика их особенностей. Специфика устной и письменной форм литературной речи. Понятие о функциональных разновидностях языка. Нелитературный (некодифицированный) язык: просторечие, территориальные диалекты, социальные диалекты (жаргоны, сленг, арго) и причины ограниченности их употребления. Взаимосвязь литературных и нелитературных форм существования национального языка.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[1,2,3,4,5,6,7,8]</w:t>
            </w:r>
          </w:p>
          <w:p w14:paraId="0EC30BA8" w14:textId="77777777" w:rsidR="003A2C3D" w:rsidRDefault="003A2C3D">
            <w:pPr>
              <w:pStyle w:val="3"/>
              <w:spacing w:line="276" w:lineRule="auto"/>
              <w:jc w:val="left"/>
              <w:rPr>
                <w:rStyle w:val="FontStyle45"/>
              </w:rPr>
            </w:pPr>
            <w:r>
              <w:lastRenderedPageBreak/>
              <w:t>[Подготовка и защита докладов, формулирование вопросов, ответы на вопросы по докладам. ]</w:t>
            </w:r>
          </w:p>
        </w:tc>
      </w:tr>
      <w:tr w:rsidR="003A2C3D" w14:paraId="6A3FBEA1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D27C" w14:textId="77777777" w:rsidR="003A2C3D" w:rsidRDefault="003A2C3D">
            <w:pPr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Тема 3. Морфемика и словообразование. Словообразовательные нормы русского языка</w:t>
            </w:r>
          </w:p>
          <w:p w14:paraId="4636BE48" w14:textId="77777777" w:rsidR="003A2C3D" w:rsidRDefault="003A2C3D">
            <w:pPr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Морфологические нормы современного русского литературного языка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A4D3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как учение о структуре слов и их образовании. Морфемика как учение о морфемах и морфемном составе слова. Понятие морфемы. Типы морфем (корневые и аффиксальные). Способы словообразования: морфемные (суффиксальный, префиксальный, постфиксальный, префиксально-постфиксальный и др.)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речевая ошибка. </w:t>
            </w:r>
            <w:r>
              <w:rPr>
                <w:sz w:val="24"/>
                <w:szCs w:val="24"/>
                <w:lang w:eastAsia="ru-RU"/>
              </w:rPr>
              <w:t>[1,2,3,4,5,6,7,8]</w:t>
            </w:r>
          </w:p>
          <w:p w14:paraId="4176163B" w14:textId="77777777" w:rsidR="003A2C3D" w:rsidRDefault="003A2C3D">
            <w:pPr>
              <w:pStyle w:val="a5"/>
              <w:spacing w:after="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[Подготовка и защита докладов, формулирование вопросов, ответы на вопросы по докладам. ]</w:t>
            </w:r>
          </w:p>
        </w:tc>
      </w:tr>
      <w:tr w:rsidR="003A2C3D" w14:paraId="63CFE6CE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2797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</w:p>
          <w:p w14:paraId="37D8A46C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</w:p>
          <w:p w14:paraId="0D28918A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Тема 4. Синтаксические нормы русского языка</w:t>
            </w:r>
          </w:p>
          <w:p w14:paraId="6864077D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Русская орфография и речевая культура</w:t>
            </w:r>
          </w:p>
          <w:p w14:paraId="608034A1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Знаки препинания и их функции в письменной речи</w:t>
            </w:r>
          </w:p>
          <w:p w14:paraId="316FE5BF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Лексические нормы</w:t>
            </w:r>
          </w:p>
          <w:p w14:paraId="2CCDA163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1400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Структуру текста, понятие «сложное синтаксическое целое» и его виды, способы связи предложений в тексте, функционально-смысловые типы текстов, функциональные стили литературного языка, понятие жанра, жанра устной и письменной речи, жанры учебно-научной речи. Уметь выбирать жанр, композицию текста и языковые средства в зависимости от темы, цели, адресата и ситуации общения. 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 (описание, повествование, рассуждение). </w:t>
            </w:r>
            <w:r>
              <w:rPr>
                <w:sz w:val="24"/>
                <w:szCs w:val="24"/>
                <w:lang w:eastAsia="ru-RU"/>
              </w:rPr>
              <w:t>[1,2,3,4,5,6,7,8]</w:t>
            </w:r>
          </w:p>
          <w:p w14:paraId="28CD3751" w14:textId="77777777" w:rsidR="003A2C3D" w:rsidRDefault="003A2C3D">
            <w:pPr>
              <w:pStyle w:val="3"/>
              <w:spacing w:line="276" w:lineRule="auto"/>
              <w:jc w:val="left"/>
            </w:pPr>
            <w:r>
              <w:t>[Подготовка и защита докладов, формулирование вопросов, ответы на вопросы по докладам.]</w:t>
            </w:r>
          </w:p>
        </w:tc>
      </w:tr>
      <w:tr w:rsidR="003A2C3D" w14:paraId="1C5EB6A1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882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Тема 5. Фразеологизмы и крылатые слова в речи</w:t>
            </w:r>
          </w:p>
          <w:p w14:paraId="6F0E4DBD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Субстандартная лексика и культура речи</w:t>
            </w:r>
            <w:r>
              <w:rPr>
                <w:rStyle w:val="FontStyle45"/>
                <w:sz w:val="24"/>
                <w:szCs w:val="24"/>
              </w:rPr>
              <w:tab/>
              <w:t xml:space="preserve"> Стилистические нормы русского языка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35B0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Нормы современного литературного языка. Нормативный аспект культуры речи. Орфоэпические и акцентологические нормы. Формы существования языка. Правильность и точность словоупотребления. Лексические и стилистические нормы. Стилистика и культура речи. Функциональные стили в их отношении к культуре речи. Грамматические нормы  </w:t>
            </w:r>
            <w:r>
              <w:rPr>
                <w:sz w:val="24"/>
                <w:szCs w:val="24"/>
                <w:lang w:eastAsia="ru-RU"/>
              </w:rPr>
              <w:t>[1,2,3,4,5,6,7,8]</w:t>
            </w:r>
          </w:p>
          <w:p w14:paraId="4C1D5550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[Подготовка и защита докладов, формулирование вопросов, ответы на вопросы по докладам. ]</w:t>
            </w:r>
          </w:p>
        </w:tc>
      </w:tr>
      <w:tr w:rsidR="003A2C3D" w14:paraId="0D581618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0CC9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Тема 6. Подготовка речи. Логичность и аргументация речи. Средства речевой выразительности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741A" w14:textId="77777777" w:rsidR="003A2C3D" w:rsidRDefault="003A2C3D">
            <w:pPr>
              <w:pStyle w:val="a5"/>
              <w:spacing w:after="0" w:line="276" w:lineRule="auto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Речевое общение. Речевая культура и публичное выступление в условиях официально-деловой и научной сфер общения. Культура деловой речи. Основы ораторского искусства. СМИ и культура речи. Современное состояние русского литературного языка.  </w:t>
            </w:r>
            <w:r>
              <w:rPr>
                <w:sz w:val="24"/>
                <w:szCs w:val="24"/>
                <w:lang w:eastAsia="ru-RU"/>
              </w:rPr>
              <w:t>[1,2,3,4,5,6,7,8]</w:t>
            </w:r>
          </w:p>
          <w:p w14:paraId="1306F7AB" w14:textId="77777777" w:rsidR="003A2C3D" w:rsidRDefault="003A2C3D">
            <w:pPr>
              <w:pStyle w:val="3"/>
              <w:spacing w:line="276" w:lineRule="auto"/>
              <w:jc w:val="left"/>
            </w:pPr>
            <w:r>
              <w:t>[Подготовка и защита докладов, формулирование вопросов, ответы на вопросы по докладам. ]</w:t>
            </w:r>
          </w:p>
        </w:tc>
      </w:tr>
      <w:tr w:rsidR="003A2C3D" w14:paraId="018BE983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4853" w14:textId="77777777" w:rsidR="003A2C3D" w:rsidRDefault="003A2C3D">
            <w:pPr>
              <w:spacing w:after="0" w:line="240" w:lineRule="auto"/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Тема 7.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 коммуникации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5512" w14:textId="77777777" w:rsidR="003A2C3D" w:rsidRDefault="003A2C3D" w:rsidP="00FA47AC">
            <w:pPr>
              <w:pStyle w:val="3"/>
              <w:jc w:val="left"/>
              <w:rPr>
                <w:rFonts w:asciiTheme="minorHAnsi" w:hAnsiTheme="minorHAnsi"/>
                <w:sz w:val="23"/>
                <w:szCs w:val="23"/>
              </w:rPr>
            </w:pPr>
            <w:r>
              <w:t xml:space="preserve"> </w:t>
            </w:r>
            <w:r>
              <w:rPr>
                <w:rFonts w:ascii="Roboto-Regular" w:hAnsi="Roboto-Regular"/>
                <w:sz w:val="23"/>
                <w:szCs w:val="23"/>
              </w:rPr>
              <w:t>Понятие, функции и виды общения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. </w:t>
            </w:r>
            <w:r>
              <w:rPr>
                <w:rFonts w:ascii="Roboto-Regular" w:hAnsi="Roboto-Regular"/>
                <w:sz w:val="23"/>
                <w:szCs w:val="23"/>
              </w:rPr>
              <w:t>Невербальные средства общения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. </w:t>
            </w:r>
            <w:r>
              <w:rPr>
                <w:rFonts w:ascii="Roboto-Regular" w:hAnsi="Roboto-Regular"/>
                <w:sz w:val="23"/>
                <w:szCs w:val="23"/>
              </w:rPr>
              <w:t xml:space="preserve"> Мимика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. </w:t>
            </w:r>
            <w:r>
              <w:rPr>
                <w:rFonts w:ascii="Roboto-Regular" w:hAnsi="Roboto-Regular"/>
                <w:sz w:val="23"/>
                <w:szCs w:val="23"/>
              </w:rPr>
              <w:t>Выражение лица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. </w:t>
            </w:r>
            <w:r>
              <w:rPr>
                <w:rFonts w:ascii="Roboto-Regular" w:hAnsi="Roboto-Regular"/>
                <w:sz w:val="23"/>
                <w:szCs w:val="23"/>
              </w:rPr>
              <w:t xml:space="preserve"> Жесты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. </w:t>
            </w:r>
            <w:r>
              <w:rPr>
                <w:rFonts w:ascii="Roboto-Regular" w:hAnsi="Roboto-Regular"/>
                <w:sz w:val="23"/>
                <w:szCs w:val="23"/>
              </w:rPr>
              <w:t xml:space="preserve"> Интонация голоса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  <w:r>
              <w:t xml:space="preserve"> [1,2,3,4,5,6,7,8]</w:t>
            </w:r>
          </w:p>
          <w:p w14:paraId="623760DD" w14:textId="77777777" w:rsidR="003A2C3D" w:rsidRDefault="003A2C3D" w:rsidP="00FA47A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[Подготовка и защита докладов, формулирование вопросов, ответы на вопросы по докладам.]</w:t>
            </w:r>
          </w:p>
        </w:tc>
      </w:tr>
      <w:tr w:rsidR="003A2C3D" w14:paraId="3EF55A62" w14:textId="77777777" w:rsidTr="003A2C3D">
        <w:trPr>
          <w:trHeight w:val="26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F74A" w14:textId="77777777" w:rsidR="003A2C3D" w:rsidRDefault="003A2C3D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Тема 8. Словари и речевая культура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D4A3" w14:textId="77777777" w:rsidR="003A2C3D" w:rsidRDefault="003A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Лексикография. Основные типы словарей. Роль словарей и справочников в укреплении норм русского литературного язы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ка, в совершенствовании речевой культуры общества и личности. Культура пользования словарями и справочниками. </w:t>
            </w:r>
            <w:r>
              <w:rPr>
                <w:sz w:val="24"/>
                <w:szCs w:val="24"/>
                <w:lang w:eastAsia="ru-RU"/>
              </w:rPr>
              <w:t>[1,2,3,4,5,6,7,8]</w:t>
            </w:r>
          </w:p>
          <w:p w14:paraId="3E4A2EE2" w14:textId="77777777" w:rsidR="003A2C3D" w:rsidRDefault="003A2C3D">
            <w:pPr>
              <w:pStyle w:val="3"/>
              <w:spacing w:line="276" w:lineRule="auto"/>
              <w:jc w:val="left"/>
            </w:pPr>
            <w:r>
              <w:t>[Подготовка и защита докладов, формулирование вопросов, ответы на вопросы по докладам.]</w:t>
            </w:r>
          </w:p>
        </w:tc>
      </w:tr>
    </w:tbl>
    <w:p w14:paraId="659949FA" w14:textId="77777777" w:rsidR="003A2C3D" w:rsidRDefault="003A2C3D" w:rsidP="003A2C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4B7D6A2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4.5 Курсовой проект (работа)</w:t>
      </w:r>
    </w:p>
    <w:p w14:paraId="5BB1E462" w14:textId="77777777" w:rsidR="003A2C3D" w:rsidRDefault="003A2C3D" w:rsidP="003A2C3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14:paraId="52937425" w14:textId="77777777" w:rsidR="003A2C3D" w:rsidRDefault="003A2C3D" w:rsidP="003A2C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</w:t>
      </w:r>
    </w:p>
    <w:p w14:paraId="7DDB8289" w14:textId="77777777" w:rsidR="003A2C3D" w:rsidRDefault="003A2C3D" w:rsidP="003A2C3D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4.6 Самостоятельная работа. Контроль самостоятельной работы</w:t>
      </w:r>
    </w:p>
    <w:p w14:paraId="692BAC77" w14:textId="77777777" w:rsidR="003A2C3D" w:rsidRDefault="003A2C3D" w:rsidP="003A2C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самостоятельную работу студента входит подготовка к лекционным и практическим занятиям путем изучения соответствующего теоретического материала. </w:t>
      </w:r>
    </w:p>
    <w:p w14:paraId="4B84443F" w14:textId="77777777" w:rsidR="003A2C3D" w:rsidRDefault="003A2C3D" w:rsidP="003A2C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самостоятельной работы студента осуществляется при проведении индивидуальных и групповых консультаций.</w:t>
      </w:r>
      <w:r>
        <w:t xml:space="preserve"> </w:t>
      </w:r>
    </w:p>
    <w:p w14:paraId="2C3AF7C2" w14:textId="77777777" w:rsidR="003A2C3D" w:rsidRDefault="003A2C3D" w:rsidP="003A2C3D">
      <w:pPr>
        <w:pStyle w:val="a7"/>
        <w:tabs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5. Фонд оценочных материалов для проведения промежуточной аттестации обучающихся по дисциплине (модулю)</w:t>
      </w:r>
    </w:p>
    <w:p w14:paraId="6D3FA344" w14:textId="77777777" w:rsidR="003A2C3D" w:rsidRDefault="003A2C3D" w:rsidP="003A2C3D">
      <w:pPr>
        <w:pStyle w:val="a7"/>
        <w:tabs>
          <w:tab w:val="left" w:pos="993"/>
        </w:tabs>
        <w:ind w:left="0" w:firstLine="709"/>
        <w:jc w:val="both"/>
        <w:rPr>
          <w:b/>
          <w:szCs w:val="28"/>
        </w:rPr>
      </w:pPr>
    </w:p>
    <w:p w14:paraId="3D676715" w14:textId="77777777" w:rsidR="003A2C3D" w:rsidRDefault="003A2C3D" w:rsidP="003A2C3D">
      <w:pPr>
        <w:pStyle w:val="a7"/>
        <w:tabs>
          <w:tab w:val="left" w:pos="993"/>
        </w:tabs>
        <w:ind w:left="0"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5.1 Перечень компетенций с указанием этапов их формирования в процессе освоения образовательной программы</w:t>
      </w:r>
      <w:r>
        <w:rPr>
          <w:b/>
          <w:i/>
        </w:rPr>
        <w:t xml:space="preserve"> в части дисциплины (модуля)</w:t>
      </w:r>
    </w:p>
    <w:p w14:paraId="42EA6260" w14:textId="77777777" w:rsidR="003A2C3D" w:rsidRDefault="003A2C3D" w:rsidP="003A2C3D">
      <w:pPr>
        <w:pStyle w:val="3"/>
        <w:rPr>
          <w:i w:val="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841"/>
        <w:gridCol w:w="4994"/>
        <w:gridCol w:w="2550"/>
      </w:tblGrid>
      <w:tr w:rsidR="003A2C3D" w14:paraId="02D8BA53" w14:textId="77777777" w:rsidTr="003A2C3D"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CDD3C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325010E7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Контролируемая компетенция</w:t>
            </w:r>
          </w:p>
          <w:p w14:paraId="44A53A0C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A6D1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40FC6C34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Этапы формирования компетенции*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FDD49" w14:textId="77777777" w:rsidR="003A2C3D" w:rsidRDefault="003A2C3D" w:rsidP="00FA47AC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  <w:p w14:paraId="7768FD8D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Наименование темы (раздела) дисциплины (модуля)</w:t>
            </w:r>
          </w:p>
          <w:p w14:paraId="11D407BB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94E01" w14:textId="77777777" w:rsidR="003A2C3D" w:rsidRDefault="003A2C3D" w:rsidP="00FA47AC">
            <w:pPr>
              <w:pStyle w:val="3"/>
              <w:rPr>
                <w:b/>
                <w:i w:val="0"/>
                <w:sz w:val="24"/>
                <w:szCs w:val="24"/>
              </w:rPr>
            </w:pPr>
          </w:p>
          <w:p w14:paraId="47723143" w14:textId="77777777" w:rsidR="003A2C3D" w:rsidRDefault="003A2C3D" w:rsidP="00FA47AC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Наименование оценочного средства</w:t>
            </w:r>
          </w:p>
        </w:tc>
      </w:tr>
      <w:tr w:rsidR="003A2C3D" w14:paraId="1D2B850D" w14:textId="77777777" w:rsidTr="003A2C3D">
        <w:trPr>
          <w:trHeight w:val="1315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70B39B" w14:textId="77777777" w:rsidR="003A2C3D" w:rsidRDefault="003A2C3D" w:rsidP="00FA47AC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УК-4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716A8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</w:t>
            </w:r>
          </w:p>
          <w:p w14:paraId="721CF13D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</w:t>
            </w:r>
          </w:p>
        </w:tc>
        <w:tc>
          <w:tcPr>
            <w:tcW w:w="4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F9291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Русская речь сегодня. Языковая норма и история ее развития </w:t>
            </w:r>
          </w:p>
          <w:p w14:paraId="7C86A39B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 звучащей речи. Основные черты современной произносительной нормы </w:t>
            </w:r>
          </w:p>
          <w:p w14:paraId="543F76D4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Морфемика и словообразование. Словообразовательные нормы русского языка. Морфологические нормы современного русского литературного языка </w:t>
            </w:r>
          </w:p>
          <w:p w14:paraId="21BE973B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Синтаксические нормы русского языка. Русская орфография и речевая культура. Знаки препинания и их функции в письмен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ной речи. Лексические нормы </w:t>
            </w:r>
          </w:p>
          <w:p w14:paraId="27BC81B6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Фразеологизмы и крылатые слова в речи. Субстандартная лексика и культура речи.  Стилистические нормы русского языка </w:t>
            </w:r>
          </w:p>
          <w:p w14:paraId="05C8DD57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речи. Логичность и аргументация речи. Средства речевой выразительности </w:t>
            </w:r>
          </w:p>
          <w:p w14:paraId="05E00B41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Невербальные средства коммуникации </w:t>
            </w:r>
          </w:p>
          <w:p w14:paraId="7F1C7C60" w14:textId="77777777" w:rsidR="003A2C3D" w:rsidRPr="00FA47AC" w:rsidRDefault="003A2C3D" w:rsidP="00FA47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7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8</w:t>
            </w:r>
            <w:r w:rsidRPr="00FA4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Словари и речевая культура 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DC5ED2" w14:textId="77777777" w:rsidR="00DD5916" w:rsidRDefault="00DD5916" w:rsidP="00DD5916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Зачет</w:t>
            </w:r>
          </w:p>
          <w:p w14:paraId="5B2E6026" w14:textId="77777777" w:rsidR="003A2C3D" w:rsidRDefault="003A2C3D" w:rsidP="00FA47AC">
            <w:pPr>
              <w:pStyle w:val="3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3A2C3D" w14:paraId="63DC594A" w14:textId="77777777" w:rsidTr="003A2C3D">
        <w:trPr>
          <w:trHeight w:val="2655"/>
        </w:trPr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9BF5C7" w14:textId="77777777" w:rsidR="003A2C3D" w:rsidRDefault="003A2C3D" w:rsidP="00FA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093A8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–</w:t>
            </w:r>
          </w:p>
          <w:p w14:paraId="659D6EFE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14:paraId="63B7F3BE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4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0EA853" w14:textId="77777777" w:rsidR="003A2C3D" w:rsidRDefault="003A2C3D" w:rsidP="00FA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C4C00" w14:textId="77777777" w:rsidR="003A2C3D" w:rsidRDefault="003A2C3D" w:rsidP="00FA47AC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Тест</w:t>
            </w:r>
          </w:p>
        </w:tc>
      </w:tr>
      <w:tr w:rsidR="003A2C3D" w14:paraId="763736B0" w14:textId="77777777" w:rsidTr="003A2C3D">
        <w:trPr>
          <w:trHeight w:val="2655"/>
        </w:trPr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5A5C0E" w14:textId="77777777" w:rsidR="003A2C3D" w:rsidRDefault="003A2C3D" w:rsidP="00FA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A3558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–</w:t>
            </w:r>
          </w:p>
          <w:p w14:paraId="512D238B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4BB97CA3" w14:textId="77777777" w:rsidR="003A2C3D" w:rsidRDefault="003A2C3D" w:rsidP="00FA4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4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F6929" w14:textId="77777777" w:rsidR="003A2C3D" w:rsidRDefault="003A2C3D" w:rsidP="00FA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20B9B" w14:textId="77777777" w:rsidR="003A2C3D" w:rsidRDefault="003A2C3D" w:rsidP="00FA47AC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Зачет</w:t>
            </w:r>
          </w:p>
          <w:p w14:paraId="1FA41E9D" w14:textId="77777777" w:rsidR="00DD5916" w:rsidRDefault="00DD5916" w:rsidP="00FA47AC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Доклад</w:t>
            </w:r>
          </w:p>
        </w:tc>
      </w:tr>
    </w:tbl>
    <w:p w14:paraId="3F39ECFB" w14:textId="77777777" w:rsidR="003A2C3D" w:rsidRDefault="003A2C3D" w:rsidP="003A2C3D">
      <w:pPr>
        <w:pStyle w:val="3"/>
        <w:spacing w:before="240"/>
        <w:rPr>
          <w:b/>
          <w:sz w:val="28"/>
          <w:szCs w:val="28"/>
        </w:rPr>
      </w:pPr>
    </w:p>
    <w:p w14:paraId="2C453A84" w14:textId="77777777" w:rsidR="003A2C3D" w:rsidRDefault="003A2C3D" w:rsidP="003A2C3D">
      <w:pPr>
        <w:pStyle w:val="3"/>
        <w:spacing w:before="240"/>
        <w:ind w:left="-709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5.2 Описание показателей и критериев оценивания компетенций на различных этапах их формирования, описание шкал оценивания</w:t>
      </w:r>
    </w:p>
    <w:p w14:paraId="76E2B1EA" w14:textId="77777777" w:rsidR="003A2C3D" w:rsidRDefault="003A2C3D" w:rsidP="003A2C3D">
      <w:pPr>
        <w:pStyle w:val="3"/>
        <w:ind w:firstLine="425"/>
        <w:rPr>
          <w:b/>
          <w:sz w:val="28"/>
          <w:szCs w:val="28"/>
        </w:rPr>
      </w:pPr>
    </w:p>
    <w:p w14:paraId="71D067A6" w14:textId="77777777" w:rsidR="003A2C3D" w:rsidRDefault="003A2C3D" w:rsidP="003A2C3D">
      <w:pPr>
        <w:pStyle w:val="3"/>
        <w:ind w:firstLine="425"/>
        <w:rPr>
          <w:b/>
          <w:sz w:val="28"/>
          <w:szCs w:val="28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1276"/>
        <w:gridCol w:w="2296"/>
        <w:gridCol w:w="1921"/>
      </w:tblGrid>
      <w:tr w:rsidR="00A72B8B" w14:paraId="02F8B1B0" w14:textId="77777777" w:rsidTr="00B40C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3F11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26F16171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Шифр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5F8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07D5AD60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EAC8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 w:rsidRPr="00CE5BF2">
              <w:rPr>
                <w:b/>
                <w:i w:val="0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941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734CB134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Показатели оценивания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BFD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3D399BBE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Критерии оценивания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1E7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</w:p>
          <w:p w14:paraId="57A22881" w14:textId="77777777" w:rsidR="00A72B8B" w:rsidRDefault="00A72B8B" w:rsidP="00A72B8B">
            <w:pPr>
              <w:pStyle w:val="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Шкала оценивания</w:t>
            </w:r>
          </w:p>
        </w:tc>
      </w:tr>
      <w:tr w:rsidR="00B40C5F" w14:paraId="39E5A355" w14:textId="77777777" w:rsidTr="00B40C5F">
        <w:trPr>
          <w:trHeight w:val="146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1BB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</w:p>
          <w:p w14:paraId="41DD2D88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</w:p>
          <w:p w14:paraId="5D288688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</w:p>
          <w:p w14:paraId="76BDFE39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</w:p>
          <w:p w14:paraId="71CEC358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</w:p>
          <w:p w14:paraId="242903E0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</w:p>
          <w:p w14:paraId="54867A6C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УК-4</w:t>
            </w:r>
          </w:p>
          <w:p w14:paraId="4613571A" w14:textId="77777777" w:rsidR="00B40C5F" w:rsidRDefault="00B40C5F" w:rsidP="00B40C5F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06D" w14:textId="77777777" w:rsidR="00B40C5F" w:rsidRDefault="00B40C5F" w:rsidP="00B40C5F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>
              <w:rPr>
                <w:i w:val="0"/>
                <w:sz w:val="24"/>
                <w:szCs w:val="24"/>
                <w:lang w:eastAsia="ru-RU"/>
              </w:rPr>
              <w:t>I-</w:t>
            </w:r>
          </w:p>
          <w:p w14:paraId="22DD2997" w14:textId="77777777" w:rsidR="00B40C5F" w:rsidRDefault="00B40C5F" w:rsidP="00B40C5F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>
              <w:rPr>
                <w:i w:val="0"/>
                <w:sz w:val="24"/>
                <w:szCs w:val="24"/>
                <w:lang w:eastAsia="ru-RU"/>
              </w:rPr>
              <w:t>формирование</w:t>
            </w:r>
          </w:p>
          <w:p w14:paraId="1991403A" w14:textId="77777777" w:rsidR="00B40C5F" w:rsidRDefault="00B40C5F" w:rsidP="00B40C5F">
            <w:pPr>
              <w:pStyle w:val="3"/>
              <w:jc w:val="center"/>
              <w:rPr>
                <w:b/>
                <w:sz w:val="28"/>
                <w:szCs w:val="28"/>
              </w:rPr>
            </w:pPr>
            <w:r>
              <w:rPr>
                <w:i w:val="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7A6" w14:textId="77777777" w:rsidR="00B40C5F" w:rsidRDefault="00B40C5F" w:rsidP="00B40C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F8E" w14:textId="77777777" w:rsidR="00B40C5F" w:rsidRDefault="00B40C5F" w:rsidP="00B40C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4994FE" w14:textId="77777777" w:rsidR="00B40C5F" w:rsidRDefault="00B40C5F" w:rsidP="00B40C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E595EA" w14:textId="77777777" w:rsidR="00B40C5F" w:rsidRDefault="00B40C5F" w:rsidP="00B40C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B4E9FB" w14:textId="77777777" w:rsidR="00B40C5F" w:rsidRDefault="00B40C5F" w:rsidP="00B40C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810FF5" w14:textId="77777777" w:rsidR="00B40C5F" w:rsidRDefault="00B40C5F" w:rsidP="00B40C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балл</w:t>
            </w:r>
          </w:p>
          <w:p w14:paraId="0B4E18AD" w14:textId="77777777" w:rsidR="00B40C5F" w:rsidRDefault="00B40C5F" w:rsidP="00B40C5F">
            <w:pPr>
              <w:pStyle w:val="3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343" w14:textId="77777777" w:rsidR="00B40C5F" w:rsidRPr="00B40C5F" w:rsidRDefault="00B40C5F" w:rsidP="00B40C5F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B40C5F">
              <w:rPr>
                <w:i w:val="0"/>
                <w:sz w:val="24"/>
                <w:szCs w:val="24"/>
              </w:rPr>
              <w:t>Отметка «зачтено» соответствует критерию оценивания этапа формирования компетенции «освоен».</w:t>
            </w:r>
          </w:p>
          <w:p w14:paraId="258DE6F2" w14:textId="77777777" w:rsidR="00B40C5F" w:rsidRPr="00B40C5F" w:rsidRDefault="00B40C5F" w:rsidP="00B40C5F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B40C5F">
              <w:rPr>
                <w:i w:val="0"/>
                <w:sz w:val="24"/>
                <w:szCs w:val="24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9114" w14:textId="77777777" w:rsidR="00B40C5F" w:rsidRPr="00B40C5F" w:rsidRDefault="00B40C5F" w:rsidP="00B40C5F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B40C5F">
              <w:rPr>
                <w:i w:val="0"/>
                <w:sz w:val="24"/>
                <w:szCs w:val="24"/>
              </w:rPr>
              <w:t>Дихотомическая шкала «зачтено –не зачтено»</w:t>
            </w:r>
          </w:p>
          <w:p w14:paraId="1B878AD4" w14:textId="77777777" w:rsidR="00B40C5F" w:rsidRPr="00B40C5F" w:rsidRDefault="00B40C5F" w:rsidP="00B40C5F">
            <w:pPr>
              <w:pStyle w:val="3"/>
              <w:rPr>
                <w:b/>
                <w:i w:val="0"/>
                <w:sz w:val="24"/>
                <w:szCs w:val="24"/>
              </w:rPr>
            </w:pPr>
            <w:r w:rsidRPr="00B40C5F">
              <w:rPr>
                <w:i w:val="0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A72B8B" w14:paraId="7AAC70BD" w14:textId="77777777" w:rsidTr="00B40C5F">
        <w:trPr>
          <w:trHeight w:val="1103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D62F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AEE6" w14:textId="77777777" w:rsidR="00A72B8B" w:rsidRDefault="00A72B8B" w:rsidP="00A72B8B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>
              <w:rPr>
                <w:i w:val="0"/>
                <w:sz w:val="24"/>
                <w:szCs w:val="24"/>
                <w:lang w:eastAsia="ru-RU"/>
              </w:rPr>
              <w:t>II- формирование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7FD" w14:textId="77777777" w:rsidR="00A72B8B" w:rsidRPr="00A72B8B" w:rsidRDefault="00A72B8B" w:rsidP="00A72B8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72B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Промежуточный тест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671C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5A9C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0C7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72B8B" w14:paraId="1C09B05A" w14:textId="77777777" w:rsidTr="00B40C5F">
        <w:trPr>
          <w:trHeight w:val="1102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09AE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3E56" w14:textId="77777777" w:rsidR="00A72B8B" w:rsidRDefault="00A72B8B" w:rsidP="00A72B8B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>
              <w:rPr>
                <w:i w:val="0"/>
                <w:sz w:val="24"/>
                <w:szCs w:val="24"/>
                <w:lang w:eastAsia="ru-RU"/>
              </w:rPr>
              <w:t>III –</w:t>
            </w:r>
          </w:p>
          <w:p w14:paraId="6F42592F" w14:textId="77777777" w:rsidR="00A72B8B" w:rsidRDefault="00A72B8B" w:rsidP="00A72B8B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>
              <w:rPr>
                <w:i w:val="0"/>
                <w:sz w:val="24"/>
                <w:szCs w:val="24"/>
                <w:lang w:eastAsia="ru-RU"/>
              </w:rPr>
              <w:t>интеграция</w:t>
            </w:r>
          </w:p>
          <w:p w14:paraId="5F644826" w14:textId="77777777" w:rsidR="00A72B8B" w:rsidRDefault="00A72B8B" w:rsidP="00A72B8B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>
              <w:rPr>
                <w:i w:val="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BF2F" w14:textId="77777777" w:rsidR="00A72B8B" w:rsidRDefault="00B40C5F" w:rsidP="00B4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Зачёт,</w:t>
            </w:r>
          </w:p>
          <w:p w14:paraId="5A233EB2" w14:textId="77777777" w:rsidR="00B40C5F" w:rsidRPr="00B40C5F" w:rsidRDefault="00B40C5F" w:rsidP="00B4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доклад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1D97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50C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EA3B" w14:textId="77777777" w:rsidR="00A72B8B" w:rsidRDefault="00A72B8B" w:rsidP="00A72B8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3ABF3B25" w14:textId="77777777" w:rsidR="003A2C3D" w:rsidRDefault="003A2C3D" w:rsidP="003A2C3D">
      <w:pPr>
        <w:pStyle w:val="3"/>
        <w:ind w:firstLine="425"/>
        <w:rPr>
          <w:b/>
          <w:sz w:val="28"/>
          <w:szCs w:val="28"/>
        </w:rPr>
      </w:pPr>
    </w:p>
    <w:p w14:paraId="554CDB19" w14:textId="77777777" w:rsidR="003A2C3D" w:rsidRDefault="003A2C3D" w:rsidP="003A2C3D">
      <w:pPr>
        <w:pStyle w:val="3"/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5.3 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программы.</w:t>
      </w:r>
    </w:p>
    <w:p w14:paraId="007E3410" w14:textId="77777777" w:rsidR="00B54FB0" w:rsidRDefault="003A2C3D" w:rsidP="00B54FB0">
      <w:pPr>
        <w:pStyle w:val="3"/>
        <w:rPr>
          <w:sz w:val="28"/>
        </w:rPr>
      </w:pPr>
      <w:r>
        <w:rPr>
          <w:sz w:val="28"/>
          <w:szCs w:val="28"/>
        </w:rPr>
        <w:t xml:space="preserve">5.3.1 </w:t>
      </w:r>
      <w:r>
        <w:rPr>
          <w:sz w:val="28"/>
        </w:rPr>
        <w:t>ЭТАП I - Формирование знаний.</w:t>
      </w:r>
      <w:r w:rsidR="00B54FB0" w:rsidRPr="00B54FB0">
        <w:rPr>
          <w:sz w:val="32"/>
          <w:szCs w:val="32"/>
        </w:rPr>
        <w:t xml:space="preserve"> </w:t>
      </w:r>
      <w:r w:rsidR="00B54FB0">
        <w:rPr>
          <w:sz w:val="32"/>
          <w:szCs w:val="32"/>
        </w:rPr>
        <w:t>5.3.3.</w:t>
      </w:r>
      <w:r w:rsidR="00B54FB0">
        <w:rPr>
          <w:sz w:val="28"/>
        </w:rPr>
        <w:t xml:space="preserve"> ЭТАП III - Интеграция способностей</w:t>
      </w:r>
    </w:p>
    <w:p w14:paraId="04A00576" w14:textId="77777777" w:rsidR="00B54FB0" w:rsidRDefault="00B54FB0" w:rsidP="00B54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вопросов для оценки этапов формирования компетенции УК-4:</w:t>
      </w:r>
    </w:p>
    <w:p w14:paraId="09FE2377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Нормативные аспект культуры речи.</w:t>
      </w:r>
    </w:p>
    <w:p w14:paraId="75A32F8D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Язык и речь (сравнительная характеристика).</w:t>
      </w:r>
    </w:p>
    <w:p w14:paraId="10643250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Коммуникативные качества речи.</w:t>
      </w:r>
    </w:p>
    <w:p w14:paraId="6EEAD6F0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lastRenderedPageBreak/>
        <w:t>Виды речи, описание, повествование, рассуждения.</w:t>
      </w:r>
    </w:p>
    <w:p w14:paraId="4244B803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Текст, определения, основные признаки.</w:t>
      </w:r>
    </w:p>
    <w:p w14:paraId="61542A9F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Общие этические принципы и характер делового общения. </w:t>
      </w:r>
    </w:p>
    <w:p w14:paraId="74F4064D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Повышение уровня этики делового общения. </w:t>
      </w:r>
    </w:p>
    <w:p w14:paraId="50A2B16E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Речевой этикет. Деловой этикет.  Правила этикета. </w:t>
      </w:r>
    </w:p>
    <w:p w14:paraId="0C7DB3BD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Правила общения по телефону. </w:t>
      </w:r>
    </w:p>
    <w:p w14:paraId="4D6506EB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Азбука делового этикета. </w:t>
      </w:r>
    </w:p>
    <w:p w14:paraId="37C7341F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Формирование переговорного процесса.</w:t>
      </w:r>
    </w:p>
    <w:p w14:paraId="70275F6D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Методы ведения переговоров.</w:t>
      </w:r>
    </w:p>
    <w:p w14:paraId="3184D475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Правила подготовки и проведения разговора.</w:t>
      </w:r>
    </w:p>
    <w:p w14:paraId="4FD749B8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Создание благоприятного психологического климата во время переговоров.</w:t>
      </w:r>
    </w:p>
    <w:p w14:paraId="1134010C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Искусство комплимента.</w:t>
      </w:r>
    </w:p>
    <w:p w14:paraId="1318DDBD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Убеждение партнера.</w:t>
      </w:r>
    </w:p>
    <w:p w14:paraId="3BFF4DDD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Принятие решений и завершение беседы.</w:t>
      </w:r>
    </w:p>
    <w:p w14:paraId="4C5AE596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Сущность и виды конфликтов.</w:t>
      </w:r>
    </w:p>
    <w:p w14:paraId="56267E36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Акцентологические нормы.</w:t>
      </w:r>
    </w:p>
    <w:p w14:paraId="1DC4CBD7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Орфоэпические нормы.</w:t>
      </w:r>
    </w:p>
    <w:p w14:paraId="21CCB200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Орфографические нормы.</w:t>
      </w:r>
    </w:p>
    <w:p w14:paraId="44D57AFF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Морфологические нормы.</w:t>
      </w:r>
    </w:p>
    <w:p w14:paraId="4CDC700A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Синтаксические нормы.</w:t>
      </w:r>
    </w:p>
    <w:p w14:paraId="3FC2FC96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Лексика. Лексическое значение слова. Полисемия.</w:t>
      </w:r>
    </w:p>
    <w:p w14:paraId="3660CEE0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Омонимы. Лексические омонимы. Омоформы. Омофоны. Омографы.</w:t>
      </w:r>
    </w:p>
    <w:p w14:paraId="3AED2CAF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Синонимы. Синонимический ряд. Вид синонимов.</w:t>
      </w:r>
    </w:p>
    <w:p w14:paraId="37D81017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Антонимы. Антитеза, оксюморон. Паронимы. Ошибки при употреблении паронимов.</w:t>
      </w:r>
    </w:p>
    <w:p w14:paraId="76EE0603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Активный и пассивный запас лексики. Историзмы. Архаизмы. Неологизмы.</w:t>
      </w:r>
    </w:p>
    <w:p w14:paraId="2469A21E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Лексика с точки зрения происхождения. Исконно русская лексика.</w:t>
      </w:r>
    </w:p>
    <w:p w14:paraId="037D2AA6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Иноязычная лексика. Старославянизмы. Иноязычная лексика. Тюркизмы. Грецизмы. Латинизмы.</w:t>
      </w:r>
    </w:p>
    <w:p w14:paraId="73D9DC4C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Профессиональная лексика. Жаргонная лексика. Нейтральная межстилевая лексика.</w:t>
      </w:r>
    </w:p>
    <w:p w14:paraId="07E54015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Лексика устной и письменной речи.</w:t>
      </w:r>
    </w:p>
    <w:p w14:paraId="00D80B79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Стилистика. Понятие стиля. Система стилей.</w:t>
      </w:r>
    </w:p>
    <w:p w14:paraId="7B3CCA04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Научный стиль речи.</w:t>
      </w:r>
    </w:p>
    <w:p w14:paraId="661EE9F9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Официально-деловой стиль речи. Публицистический стиль речи. Стиль художественной литературы.</w:t>
      </w:r>
    </w:p>
    <w:p w14:paraId="4B02D7D6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Языковые средства художественной выразительности.</w:t>
      </w:r>
    </w:p>
    <w:p w14:paraId="471F198A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Официально-деловая письменная речь. Типы документов.</w:t>
      </w:r>
    </w:p>
    <w:p w14:paraId="0F239316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Организация вербального взаимодействия. Невербальные средства коммуникации.</w:t>
      </w:r>
    </w:p>
    <w:p w14:paraId="62CE5F33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 Эффективность речевой коммуникации.</w:t>
      </w:r>
    </w:p>
    <w:p w14:paraId="222707D0" w14:textId="77777777" w:rsidR="00B54FB0" w:rsidRDefault="00B54FB0" w:rsidP="00B54FB0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Способы словесного оформления публичного выступления.</w:t>
      </w:r>
    </w:p>
    <w:p w14:paraId="4E6379B3" w14:textId="77777777" w:rsidR="003A2C3D" w:rsidRDefault="003A2C3D" w:rsidP="003A2C3D">
      <w:pPr>
        <w:pStyle w:val="3"/>
        <w:spacing w:after="240"/>
        <w:rPr>
          <w:sz w:val="28"/>
        </w:rPr>
      </w:pPr>
    </w:p>
    <w:p w14:paraId="59409846" w14:textId="77777777" w:rsidR="003A2C3D" w:rsidRDefault="003A2C3D" w:rsidP="003A2C3D">
      <w:pPr>
        <w:pStyle w:val="3"/>
        <w:ind w:firstLine="425"/>
      </w:pPr>
      <w:r>
        <w:rPr>
          <w:i w:val="0"/>
          <w:sz w:val="28"/>
          <w:szCs w:val="28"/>
        </w:rPr>
        <w:lastRenderedPageBreak/>
        <w:t>Примерные темы докладов для компетенции УК-4:</w:t>
      </w:r>
      <w:r>
        <w:t xml:space="preserve"> </w:t>
      </w:r>
    </w:p>
    <w:p w14:paraId="1E1EA3E0" w14:textId="77777777" w:rsidR="003A2C3D" w:rsidRDefault="003A2C3D" w:rsidP="003A2C3D">
      <w:pPr>
        <w:pStyle w:val="3"/>
        <w:ind w:firstLine="425"/>
      </w:pPr>
    </w:p>
    <w:p w14:paraId="1881982D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Функциональные стили русского языка.</w:t>
      </w:r>
    </w:p>
    <w:p w14:paraId="3EB7BAFB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Особенности словоупотребления в официально-деловом стиле.</w:t>
      </w:r>
    </w:p>
    <w:p w14:paraId="298D17B6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Грамматические особенности официально-делового стиля</w:t>
      </w:r>
      <w:r>
        <w:rPr>
          <w:szCs w:val="28"/>
        </w:rPr>
        <w:tab/>
      </w:r>
    </w:p>
    <w:p w14:paraId="24D36381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Этикетные формулы делового письма.</w:t>
      </w:r>
    </w:p>
    <w:p w14:paraId="5C9D2327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Особенности креативного письма. </w:t>
      </w:r>
    </w:p>
    <w:p w14:paraId="135A8076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Нормы и стилистические ресурсы русского литературного языка.</w:t>
      </w:r>
    </w:p>
    <w:p w14:paraId="11FEFAEC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Коммуникативные качества речи.</w:t>
      </w:r>
    </w:p>
    <w:p w14:paraId="7DECF138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Виды, формы и жанры речи.</w:t>
      </w:r>
    </w:p>
    <w:p w14:paraId="05EEE81C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Жанры-полилоги деловой речи.</w:t>
      </w:r>
    </w:p>
    <w:p w14:paraId="394B29E7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Формы деловой коммуникации.</w:t>
      </w:r>
    </w:p>
    <w:p w14:paraId="13935172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Деловая беседа по телефону.</w:t>
      </w:r>
    </w:p>
    <w:p w14:paraId="15A843AE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Телефон как средство делового общения.</w:t>
      </w:r>
    </w:p>
    <w:p w14:paraId="733925B4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Культура речи как характеристика социального поведения человека и один из главных показателей его общей культуры.</w:t>
      </w:r>
    </w:p>
    <w:p w14:paraId="72684CC5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Речевой этикет. Границы явления речевого этикета.</w:t>
      </w:r>
      <w:r>
        <w:rPr>
          <w:szCs w:val="28"/>
        </w:rPr>
        <w:tab/>
      </w:r>
    </w:p>
    <w:p w14:paraId="26560E70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Этика деловых отношений.  </w:t>
      </w:r>
    </w:p>
    <w:p w14:paraId="4E74B5AE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Этика деловых отношений. </w:t>
      </w:r>
    </w:p>
    <w:p w14:paraId="6E6AA9A0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Международный речевой / деловой этикет.</w:t>
      </w:r>
    </w:p>
    <w:p w14:paraId="0CFA6207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Теория аргументации.</w:t>
      </w:r>
      <w:r>
        <w:rPr>
          <w:szCs w:val="28"/>
        </w:rPr>
        <w:tab/>
      </w:r>
    </w:p>
    <w:p w14:paraId="7C8F669A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Дискуссия.</w:t>
      </w:r>
      <w:r>
        <w:rPr>
          <w:szCs w:val="28"/>
        </w:rPr>
        <w:tab/>
      </w:r>
    </w:p>
    <w:p w14:paraId="24602DC3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Дебаты: формальные и неформальные.</w:t>
      </w:r>
    </w:p>
    <w:p w14:paraId="18C86995" w14:textId="77777777" w:rsidR="003A2C3D" w:rsidRDefault="003A2C3D" w:rsidP="003A2C3D">
      <w:pPr>
        <w:pStyle w:val="a7"/>
        <w:numPr>
          <w:ilvl w:val="0"/>
          <w:numId w:val="4"/>
        </w:numPr>
        <w:rPr>
          <w:szCs w:val="28"/>
        </w:rPr>
      </w:pPr>
      <w:r>
        <w:rPr>
          <w:szCs w:val="28"/>
        </w:rPr>
        <w:t>Полемика и публичный спор</w:t>
      </w:r>
      <w:r>
        <w:rPr>
          <w:szCs w:val="28"/>
        </w:rPr>
        <w:tab/>
        <w:t>.</w:t>
      </w:r>
    </w:p>
    <w:p w14:paraId="5B874781" w14:textId="77777777" w:rsidR="003A2C3D" w:rsidRDefault="003A2C3D" w:rsidP="003A2C3D">
      <w:pPr>
        <w:ind w:left="567" w:hanging="141"/>
        <w:rPr>
          <w:szCs w:val="28"/>
        </w:rPr>
      </w:pPr>
    </w:p>
    <w:p w14:paraId="6FCEF98D" w14:textId="77777777" w:rsidR="003A2C3D" w:rsidRDefault="003A2C3D" w:rsidP="003A2C3D">
      <w:pPr>
        <w:pStyle w:val="3"/>
        <w:rPr>
          <w:sz w:val="28"/>
        </w:rPr>
      </w:pPr>
      <w:r>
        <w:rPr>
          <w:sz w:val="28"/>
        </w:rPr>
        <w:t>5.3.2. ЭТАП I</w:t>
      </w:r>
      <w:r>
        <w:rPr>
          <w:sz w:val="28"/>
          <w:lang w:val="en-US"/>
        </w:rPr>
        <w:t>I</w:t>
      </w:r>
      <w:r>
        <w:rPr>
          <w:sz w:val="28"/>
        </w:rPr>
        <w:t xml:space="preserve"> - Формирование способностей</w:t>
      </w:r>
    </w:p>
    <w:p w14:paraId="72488052" w14:textId="77777777" w:rsidR="003A2C3D" w:rsidRDefault="003A2C3D" w:rsidP="003A2C3D">
      <w:pPr>
        <w:pStyle w:val="3"/>
        <w:rPr>
          <w:i w:val="0"/>
          <w:sz w:val="28"/>
        </w:rPr>
      </w:pPr>
      <w:r>
        <w:rPr>
          <w:i w:val="0"/>
          <w:sz w:val="28"/>
        </w:rPr>
        <w:t>Примерные вопросы для промежуточного теста для УК-4:</w:t>
      </w:r>
    </w:p>
    <w:p w14:paraId="626FAB6B" w14:textId="77777777" w:rsidR="003A2C3D" w:rsidRDefault="003A2C3D" w:rsidP="003A2C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перечисленных слов имеет значение «краткий вывод, изложение сути написанного, прочитанного или сказанного»?</w:t>
      </w:r>
    </w:p>
    <w:p w14:paraId="71101BC8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 резюме;</w:t>
      </w:r>
    </w:p>
    <w:p w14:paraId="1206C7C9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регламент; </w:t>
      </w:r>
    </w:p>
    <w:p w14:paraId="292B34E0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c. отзыв;</w:t>
      </w:r>
    </w:p>
    <w:p w14:paraId="79983A75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резонанс.</w:t>
      </w:r>
    </w:p>
    <w:p w14:paraId="60078679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Выберите правильное определение.</w:t>
      </w:r>
    </w:p>
    <w:p w14:paraId="1BBEC66C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Научный стиль – это стиль научных статей, докладов, монографий, учебников, который определяется их содержанием и целями – по возможности точно и полно объяснить факты окружающей действительности. </w:t>
      </w:r>
    </w:p>
    <w:p w14:paraId="00CED762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Официально-деловой стиль – это стиль газет, журналов, который призван быстро откликаться на события, происходящие в обществе.</w:t>
      </w:r>
    </w:p>
    <w:p w14:paraId="1A297C48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c. Разговорный стиль – это стиль художественных произведений, научно-фантастических романов и рассказов, позволяющих заглянуть в будущее.</w:t>
      </w:r>
    </w:p>
    <w:p w14:paraId="44919A0B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Публицистический стиль – это стиль общения обычного человека, позволяющий передавать эмоции и мысли другим людям.</w:t>
      </w:r>
    </w:p>
    <w:p w14:paraId="20CF6CB4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термин, который обозначает «слова, противоположные по значению».</w:t>
      </w:r>
    </w:p>
    <w:p w14:paraId="508A094F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 антонимы</w:t>
      </w:r>
    </w:p>
    <w:p w14:paraId="5A940652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синонимы</w:t>
      </w:r>
    </w:p>
    <w:p w14:paraId="7BC363D5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паронимы</w:t>
      </w:r>
    </w:p>
    <w:p w14:paraId="11D9DFBD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e. омонимы</w:t>
      </w:r>
    </w:p>
    <w:p w14:paraId="6E6904CA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правильное утверждение.</w:t>
      </w:r>
    </w:p>
    <w:p w14:paraId="4DE99CE3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 Разговорная речь относится к литературным формам существования языка</w:t>
      </w:r>
    </w:p>
    <w:p w14:paraId="163492B3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Диалект относится к литературным формам существования языка.</w:t>
      </w:r>
    </w:p>
    <w:p w14:paraId="79EC9585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c. Основная функция языка – быть средством украшения общения.</w:t>
      </w:r>
    </w:p>
    <w:p w14:paraId="04310DE0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e. Славянскую письменность изобрел Владимир Мономах.</w:t>
      </w:r>
    </w:p>
    <w:p w14:paraId="68EDF5E8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термин, который обозначает «слова, близкие по значению».</w:t>
      </w:r>
    </w:p>
    <w:p w14:paraId="0BFFB394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 паронимы;</w:t>
      </w:r>
    </w:p>
    <w:p w14:paraId="6B98F6A0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омонимы;</w:t>
      </w:r>
    </w:p>
    <w:p w14:paraId="663A4B5D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синонимы; </w:t>
      </w:r>
    </w:p>
    <w:p w14:paraId="656A16B5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антонимы.</w:t>
      </w:r>
    </w:p>
    <w:p w14:paraId="31F61B7C" w14:textId="77777777" w:rsidR="003A2C3D" w:rsidRDefault="003A2C3D" w:rsidP="003A2C3D">
      <w:pPr>
        <w:pStyle w:val="3"/>
        <w:rPr>
          <w:i w:val="0"/>
          <w:sz w:val="28"/>
        </w:rPr>
      </w:pPr>
    </w:p>
    <w:p w14:paraId="498935F1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слово, которое не имеет форм множественного числа.</w:t>
      </w:r>
    </w:p>
    <w:p w14:paraId="2FE74CD9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тишина; </w:t>
      </w:r>
    </w:p>
    <w:p w14:paraId="577BE2B1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вода;</w:t>
      </w:r>
    </w:p>
    <w:p w14:paraId="46B4938A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песок;</w:t>
      </w:r>
    </w:p>
    <w:p w14:paraId="188CFCE9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e. стекло.</w:t>
      </w:r>
    </w:p>
    <w:p w14:paraId="73CF4012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Орфоэпические нормы – это …</w:t>
      </w:r>
    </w:p>
    <w:p w14:paraId="70D9F30A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 правила образования форм слова;</w:t>
      </w:r>
    </w:p>
    <w:p w14:paraId="744DB440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употребление слова в соответствии с его значением;</w:t>
      </w:r>
    </w:p>
    <w:p w14:paraId="6408F18F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правила произношения слов; </w:t>
      </w:r>
    </w:p>
    <w:p w14:paraId="4627F3F5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употребление слов в словосочетаниях и предложениях.</w:t>
      </w:r>
    </w:p>
    <w:p w14:paraId="05C6E542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не является признаком нормы?</w:t>
      </w:r>
    </w:p>
    <w:p w14:paraId="3A55D3FE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правильность; </w:t>
      </w:r>
    </w:p>
    <w:p w14:paraId="09B287E6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кодификация;</w:t>
      </w:r>
    </w:p>
    <w:p w14:paraId="2114471E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c. распространенность;</w:t>
      </w:r>
    </w:p>
    <w:p w14:paraId="21F90518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исторический характер.</w:t>
      </w:r>
    </w:p>
    <w:p w14:paraId="69453039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связанные с образованием форм различных частей речи — это…</w:t>
      </w:r>
    </w:p>
    <w:p w14:paraId="1E57F7FD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 орфоэпические нормы;</w:t>
      </w:r>
    </w:p>
    <w:p w14:paraId="2FD1735D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лексические нормы;</w:t>
      </w:r>
    </w:p>
    <w:p w14:paraId="11437115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морфологические нормы; </w:t>
      </w:r>
    </w:p>
    <w:p w14:paraId="6355F23E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синтаксические нормы;</w:t>
      </w:r>
    </w:p>
    <w:p w14:paraId="733B1687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орфоэпическом словаре закреплены …</w:t>
      </w:r>
    </w:p>
    <w:p w14:paraId="3CDC295C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правила произношения слов; </w:t>
      </w:r>
    </w:p>
    <w:p w14:paraId="652B930C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b. правила образования форм слов;</w:t>
      </w:r>
    </w:p>
    <w:p w14:paraId="53B53163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c. правила построения словосочетаний и предложений;</w:t>
      </w:r>
    </w:p>
    <w:p w14:paraId="693490BC" w14:textId="77777777" w:rsidR="003A2C3D" w:rsidRDefault="003A2C3D" w:rsidP="003A2C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d. правила написания слов.</w:t>
      </w:r>
    </w:p>
    <w:p w14:paraId="20A15A1C" w14:textId="77777777" w:rsidR="003A2C3D" w:rsidRDefault="003A2C3D" w:rsidP="003A2C3D">
      <w:pPr>
        <w:rPr>
          <w:szCs w:val="28"/>
        </w:rPr>
      </w:pPr>
    </w:p>
    <w:p w14:paraId="690AA788" w14:textId="77777777" w:rsidR="003A2C3D" w:rsidRDefault="003A2C3D" w:rsidP="003A2C3D">
      <w:pPr>
        <w:pStyle w:val="a7"/>
        <w:ind w:left="644"/>
        <w:rPr>
          <w:szCs w:val="28"/>
        </w:rPr>
      </w:pPr>
    </w:p>
    <w:p w14:paraId="58C9F18F" w14:textId="77777777" w:rsidR="003A2C3D" w:rsidRDefault="003A2C3D" w:rsidP="003A2C3D">
      <w:pPr>
        <w:pStyle w:val="3"/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5644DD08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  <w:rPr>
          <w:b/>
          <w:i/>
        </w:rPr>
      </w:pPr>
    </w:p>
    <w:p w14:paraId="2AE04CD5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</w:pPr>
      <w:r>
        <w:rPr>
          <w:b/>
          <w:i/>
        </w:rPr>
        <w:t>5.4.1.</w:t>
      </w:r>
      <w:r>
        <w:t xml:space="preserve"> </w:t>
      </w:r>
      <w:r>
        <w:rPr>
          <w:b/>
          <w:i/>
        </w:rPr>
        <w:t>Критерии оценивания промежуточного теста</w:t>
      </w:r>
    </w:p>
    <w:p w14:paraId="79F04172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</w:pPr>
      <w:r>
        <w:t xml:space="preserve"> Тест является промежуточным этапом проверки знаний. Проводится после завершения изучения каждой темы в начале семинарского занятия. Критерии выставления оценок за тест, состоящий из пяти - десяти вопросов. Время выполнения работы: 10-15 мин. Оценка «зачтено» – 5-6 правильных ответов; Оценка «не зачтено» – менее 4 правильных ответов. </w:t>
      </w:r>
    </w:p>
    <w:p w14:paraId="110BA9DA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</w:pPr>
    </w:p>
    <w:p w14:paraId="077FD85B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</w:pPr>
      <w:r>
        <w:t xml:space="preserve"> </w:t>
      </w:r>
      <w:r>
        <w:rPr>
          <w:b/>
          <w:i/>
        </w:rPr>
        <w:t>5.4.2.</w:t>
      </w:r>
      <w:r>
        <w:t xml:space="preserve"> </w:t>
      </w:r>
      <w:r>
        <w:rPr>
          <w:b/>
          <w:i/>
        </w:rPr>
        <w:t>Критерии оценивания доклада</w:t>
      </w:r>
    </w:p>
    <w:p w14:paraId="4E9BCB76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</w:pPr>
      <w:r>
        <w:t>Доклад является следующим звеном проверки знаний обучающихся. Темы раздаются каждому студенту (для одного студента один доклад в семестр).  Сообщение  на 10-15 минут у доски по заранее выбранной теме (на семинарских занятиях). Отсутствует требование к оформлению доклада и обязательному предъявлению его преподавателю. В результате за доклад выставляется соответствующая оценка: «зачтено», «не зачтено».</w:t>
      </w:r>
    </w:p>
    <w:p w14:paraId="49D954BE" w14:textId="77777777" w:rsidR="003A2C3D" w:rsidRDefault="003A2C3D" w:rsidP="003A2C3D">
      <w:pPr>
        <w:pStyle w:val="a7"/>
        <w:tabs>
          <w:tab w:val="left" w:pos="993"/>
        </w:tabs>
        <w:ind w:left="0" w:firstLine="414"/>
        <w:jc w:val="both"/>
      </w:pPr>
      <w:r>
        <w:t xml:space="preserve">Оценка «зачтено» ставится, если содержание доклада  соответствует заявленной в названии тематике; в целом сообщение  имеет чёткую композицию и структуру; представлен анализ найденного материала; нет логических нарушений в представлении материала; студент хорошо ориентируется в использованных научных источниках. В целом доклад представляет собой самостоятельное исследование. </w:t>
      </w:r>
    </w:p>
    <w:p w14:paraId="3194E5ED" w14:textId="77777777" w:rsidR="003A2C3D" w:rsidRDefault="003A2C3D" w:rsidP="003A2C3D">
      <w:pPr>
        <w:pStyle w:val="a7"/>
        <w:tabs>
          <w:tab w:val="left" w:pos="993"/>
        </w:tabs>
        <w:ind w:left="0" w:firstLine="567"/>
        <w:jc w:val="both"/>
      </w:pPr>
      <w:r>
        <w:t>Оценка «не зачтено» ставится, если содержание доклада не соответствует заявленной в названии тематике; отмечены логические нарушения в структуре доклада; студент не ориентируется в подготовленном материале, не способен ответить на вопросы по заявленной теме.</w:t>
      </w:r>
    </w:p>
    <w:p w14:paraId="384573F7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  <w:rPr>
          <w:b/>
          <w:i/>
          <w:szCs w:val="28"/>
        </w:rPr>
      </w:pPr>
      <w:r>
        <w:rPr>
          <w:b/>
          <w:i/>
          <w:szCs w:val="28"/>
        </w:rPr>
        <w:t>5.4.4 Методика оценки зачета</w:t>
      </w:r>
    </w:p>
    <w:p w14:paraId="5B7E8D6A" w14:textId="77777777" w:rsidR="003A2C3D" w:rsidRDefault="003A2C3D" w:rsidP="003A2C3D">
      <w:pPr>
        <w:pStyle w:val="3"/>
        <w:ind w:firstLine="42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Зачет по дисциплине ставится по итогам работы обучающегося в течение семестра, выраженным в виде выполнения практического задания и защиты практических работ (доклад), написания проверочного теста. При условии своевременного выполнения всех работ (оценка «зачтено» за каждый вид работы)  оценка «зачтено» выставляется без специального собеседования. </w:t>
      </w:r>
    </w:p>
    <w:p w14:paraId="21040EAD" w14:textId="77777777" w:rsidR="003A2C3D" w:rsidRDefault="003A2C3D" w:rsidP="003A2C3D">
      <w:pPr>
        <w:pStyle w:val="3"/>
        <w:ind w:firstLine="425"/>
        <w:rPr>
          <w:b/>
          <w:szCs w:val="28"/>
        </w:rPr>
      </w:pPr>
    </w:p>
    <w:p w14:paraId="33B3BD4B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  <w:rPr>
          <w:b/>
          <w:szCs w:val="28"/>
        </w:rPr>
      </w:pPr>
      <w:r>
        <w:rPr>
          <w:b/>
          <w:szCs w:val="28"/>
        </w:rPr>
        <w:t>6. Перечень основной и дополнительной учебной литературы, необходимой для освоения дисциплины (модуля)</w:t>
      </w:r>
    </w:p>
    <w:p w14:paraId="1171B3CD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</w:p>
    <w:p w14:paraId="520B72DF" w14:textId="77777777" w:rsidR="003A2C3D" w:rsidRDefault="003A2C3D" w:rsidP="003A2C3D">
      <w:pPr>
        <w:pStyle w:val="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учебная литература</w:t>
      </w:r>
    </w:p>
    <w:p w14:paraId="1C42C615" w14:textId="77777777" w:rsidR="003A2C3D" w:rsidRDefault="003A2C3D" w:rsidP="003A2C3D">
      <w:pPr>
        <w:pStyle w:val="a7"/>
        <w:numPr>
          <w:ilvl w:val="0"/>
          <w:numId w:val="8"/>
        </w:numPr>
        <w:spacing w:after="200"/>
        <w:ind w:left="0" w:firstLine="426"/>
        <w:jc w:val="both"/>
        <w:rPr>
          <w:b/>
          <w:szCs w:val="28"/>
        </w:rPr>
      </w:pPr>
      <w:r>
        <w:rPr>
          <w:color w:val="000000"/>
          <w:sz w:val="27"/>
          <w:szCs w:val="27"/>
        </w:rPr>
        <w:t> Русский язык и культура речи [Электронный ресурс]: Учебник и практикум / Черняк Валентина Данииловна ; Черняк В.Д. - отв. ред. - 4-е изд. ; пер. и доп. - М : Издательство Юрайт, 2018. - 389. - (Бакалавр. Прикладной курс). - 4-е издание. - Internet access. - ISBN 978-5-534-04154-5 : 909.00, 4. — Режим доступа: </w:t>
      </w:r>
      <w:hyperlink r:id="rId5" w:history="1">
        <w:r>
          <w:rPr>
            <w:rStyle w:val="a3"/>
            <w:sz w:val="27"/>
            <w:szCs w:val="27"/>
          </w:rPr>
          <w:t>http://www.biblio-online.ru//book/F76A5D56-7AFF-473A-8671-94BB84109787</w:t>
        </w:r>
      </w:hyperlink>
    </w:p>
    <w:p w14:paraId="48B5CAC7" w14:textId="77777777" w:rsidR="003A2C3D" w:rsidRDefault="003A2C3D" w:rsidP="003A2C3D">
      <w:pPr>
        <w:pStyle w:val="a7"/>
        <w:spacing w:after="200"/>
        <w:ind w:left="426"/>
        <w:jc w:val="both"/>
        <w:rPr>
          <w:b/>
          <w:szCs w:val="28"/>
        </w:rPr>
      </w:pPr>
      <w:r>
        <w:rPr>
          <w:b/>
          <w:szCs w:val="28"/>
        </w:rPr>
        <w:t>б) дополнительная учебная литература</w:t>
      </w:r>
    </w:p>
    <w:p w14:paraId="01310226" w14:textId="77777777" w:rsidR="003A2C3D" w:rsidRDefault="003A2C3D" w:rsidP="003A2C3D">
      <w:pPr>
        <w:pStyle w:val="3"/>
        <w:numPr>
          <w:ilvl w:val="0"/>
          <w:numId w:val="8"/>
        </w:numPr>
        <w:ind w:left="0"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Голуб И. Б. Культура письменной и устной речи [Текст]: учебное пособие / И.Б. Голуб. - М.: КноРус, 2010. - 261, [2] с. - Словарь ударений и литературного произношения: с.(251-262). </w:t>
      </w:r>
    </w:p>
    <w:p w14:paraId="502C14B7" w14:textId="77777777" w:rsidR="003A2C3D" w:rsidRDefault="003A2C3D" w:rsidP="003A2C3D">
      <w:pPr>
        <w:pStyle w:val="3"/>
        <w:ind w:left="426"/>
        <w:rPr>
          <w:i w:val="0"/>
          <w:sz w:val="28"/>
          <w:szCs w:val="28"/>
        </w:rPr>
      </w:pPr>
    </w:p>
    <w:p w14:paraId="46239110" w14:textId="77777777" w:rsidR="003A2C3D" w:rsidRDefault="003A2C3D" w:rsidP="003A2C3D">
      <w:pPr>
        <w:pStyle w:val="3"/>
        <w:numPr>
          <w:ilvl w:val="0"/>
          <w:numId w:val="8"/>
        </w:numPr>
        <w:ind w:left="0"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Культурология [Текст]: курс лекций: учеб. пособие / А. А. Радугин. - Москва: Центр, 2003. - 304 с. </w:t>
      </w:r>
    </w:p>
    <w:p w14:paraId="5D80FD49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</w:p>
    <w:p w14:paraId="3881B7A1" w14:textId="77777777" w:rsidR="003A2C3D" w:rsidRDefault="003A2C3D" w:rsidP="003A2C3D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Методические указания для обучающихся по освоению дисциплины (модуля)</w:t>
      </w:r>
    </w:p>
    <w:p w14:paraId="636E7AB8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  Комарова Л. Г. Этика [Электронный ресурс]: сб. задач и упражнений / Л. Г. Комарова ; М-во трансп. Рос. Федерации; Федер. агентство мор. и реч. трансп.; ФГБОУ ВО "Новосиб. гос. акад. вод. трансп.". - Новосибирск : НГАВТ, 2014. - 95 с. - Сетевой ресурс. Открывается с использованием Adobe reader версии 9.0 и новее.</w:t>
      </w:r>
    </w:p>
    <w:p w14:paraId="2066DFE1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</w:p>
    <w:p w14:paraId="25A777F5" w14:textId="77777777" w:rsidR="003A2C3D" w:rsidRDefault="003A2C3D" w:rsidP="003A2C3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Перечень учебно-методического обеспечения для самостоятельной работы обучающихся</w:t>
      </w:r>
    </w:p>
    <w:p w14:paraId="24B1B4D8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  <w:rPr>
          <w:b/>
          <w:szCs w:val="28"/>
        </w:rPr>
      </w:pPr>
      <w:r>
        <w:rPr>
          <w:szCs w:val="28"/>
        </w:rPr>
        <w:t>5.  Хавронина С.А.</w:t>
      </w:r>
      <w:r>
        <w:rPr>
          <w:b/>
          <w:szCs w:val="28"/>
        </w:rPr>
        <w:t xml:space="preserve"> </w:t>
      </w:r>
      <w:r>
        <w:rPr>
          <w:color w:val="000000"/>
          <w:szCs w:val="28"/>
        </w:rPr>
        <w:t xml:space="preserve">Русский язык для деловых людей </w:t>
      </w:r>
      <w:r>
        <w:rPr>
          <w:szCs w:val="28"/>
        </w:rPr>
        <w:t>[Текст]</w:t>
      </w:r>
      <w:r>
        <w:rPr>
          <w:color w:val="000000"/>
          <w:szCs w:val="28"/>
        </w:rPr>
        <w:t xml:space="preserve">: учеб. пособие. / С. А. Хавронина, Л. П. Клобукова, И. В. Михалкина. - М. : ПАИМС, 1993. - 176 с. </w:t>
      </w:r>
    </w:p>
    <w:p w14:paraId="507376D8" w14:textId="77777777" w:rsidR="003A2C3D" w:rsidRDefault="003A2C3D" w:rsidP="003A2C3D">
      <w:pPr>
        <w:pStyle w:val="a7"/>
        <w:tabs>
          <w:tab w:val="left" w:pos="993"/>
        </w:tabs>
        <w:ind w:left="0" w:firstLine="426"/>
        <w:jc w:val="both"/>
        <w:rPr>
          <w:b/>
          <w:szCs w:val="28"/>
        </w:rPr>
      </w:pPr>
    </w:p>
    <w:p w14:paraId="78A31508" w14:textId="77777777" w:rsidR="003A2C3D" w:rsidRDefault="003A2C3D" w:rsidP="003A2C3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236AC892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Справочно-информационный портал </w:t>
      </w:r>
      <w:r>
        <w:rPr>
          <w:rStyle w:val="em1"/>
          <w:i w:val="0"/>
          <w:sz w:val="28"/>
          <w:szCs w:val="28"/>
        </w:rPr>
        <w:t>ГРАМОТА.РУ</w:t>
      </w:r>
      <w:r>
        <w:rPr>
          <w:i w:val="0"/>
          <w:sz w:val="28"/>
          <w:szCs w:val="28"/>
        </w:rPr>
        <w:t xml:space="preserve"> – русский язык для всех [Электронный ресурс] - URL:  </w:t>
      </w:r>
      <w:hyperlink r:id="rId6" w:history="1">
        <w:r>
          <w:rPr>
            <w:rStyle w:val="a3"/>
            <w:i w:val="0"/>
            <w:sz w:val="28"/>
          </w:rPr>
          <w:t>http://www.gramota.ru</w:t>
        </w:r>
      </w:hyperlink>
      <w:r>
        <w:rPr>
          <w:i w:val="0"/>
          <w:sz w:val="28"/>
          <w:szCs w:val="28"/>
        </w:rPr>
        <w:t xml:space="preserve"> </w:t>
      </w:r>
    </w:p>
    <w:p w14:paraId="529D5BD6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</w:p>
    <w:p w14:paraId="79D8EF90" w14:textId="77777777" w:rsidR="003A2C3D" w:rsidRDefault="003A2C3D" w:rsidP="003A2C3D">
      <w:pPr>
        <w:pStyle w:val="3"/>
        <w:ind w:firstLine="426"/>
      </w:pPr>
      <w:r>
        <w:rPr>
          <w:bCs/>
          <w:i w:val="0"/>
          <w:sz w:val="28"/>
          <w:szCs w:val="28"/>
        </w:rPr>
        <w:t>7. Словари.Ру</w:t>
      </w:r>
      <w:r>
        <w:rPr>
          <w:i w:val="0"/>
          <w:sz w:val="28"/>
          <w:szCs w:val="28"/>
        </w:rPr>
        <w:t xml:space="preserve"> - коллекция онлайновых словарей русского языка [Электронный ресурс] - URL:  </w:t>
      </w:r>
      <w:hyperlink r:id="rId7" w:tooltip="http://www.slovari.ru" w:history="1">
        <w:r>
          <w:rPr>
            <w:rStyle w:val="a3"/>
            <w:i w:val="0"/>
            <w:sz w:val="28"/>
          </w:rPr>
          <w:t>http://www.slovari.ru</w:t>
        </w:r>
      </w:hyperlink>
    </w:p>
    <w:p w14:paraId="126B6AD1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</w:p>
    <w:p w14:paraId="3DED7F03" w14:textId="77777777" w:rsidR="003A2C3D" w:rsidRDefault="003A2C3D" w:rsidP="003A2C3D">
      <w:pPr>
        <w:pStyle w:val="3"/>
        <w:ind w:firstLine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Словарь смыслов русского языка - справочное онлайн издание по русскому языку - [Электронный ресурс] - URL: </w:t>
      </w:r>
      <w:hyperlink r:id="rId8" w:tooltip="http://www.slovo.zovu.ru" w:history="1">
        <w:r>
          <w:rPr>
            <w:rStyle w:val="a3"/>
            <w:i w:val="0"/>
            <w:sz w:val="28"/>
          </w:rPr>
          <w:t>http://www.slovo.zovu.ru</w:t>
        </w:r>
      </w:hyperlink>
      <w:r>
        <w:rPr>
          <w:i w:val="0"/>
          <w:sz w:val="28"/>
          <w:szCs w:val="28"/>
        </w:rPr>
        <w:t>,</w:t>
      </w:r>
    </w:p>
    <w:p w14:paraId="5B2E5A93" w14:textId="77777777" w:rsidR="003A2C3D" w:rsidRDefault="003A2C3D" w:rsidP="003A2C3D">
      <w:pPr>
        <w:pStyle w:val="a7"/>
        <w:tabs>
          <w:tab w:val="left" w:pos="993"/>
        </w:tabs>
        <w:ind w:left="0" w:firstLine="284"/>
        <w:jc w:val="both"/>
        <w:rPr>
          <w:b/>
          <w:szCs w:val="28"/>
        </w:rPr>
      </w:pPr>
    </w:p>
    <w:p w14:paraId="1C5593FE" w14:textId="77777777" w:rsidR="003A2C3D" w:rsidRDefault="003A2C3D" w:rsidP="003A2C3D">
      <w:pPr>
        <w:pStyle w:val="a7"/>
        <w:tabs>
          <w:tab w:val="left" w:pos="993"/>
        </w:tabs>
        <w:ind w:left="0" w:firstLine="284"/>
        <w:jc w:val="both"/>
        <w:rPr>
          <w:b/>
          <w:szCs w:val="28"/>
        </w:rPr>
      </w:pPr>
      <w:r>
        <w:rPr>
          <w:b/>
          <w:szCs w:val="28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1A1B41E8" w14:textId="77777777" w:rsidR="003A2C3D" w:rsidRDefault="003A2C3D" w:rsidP="003A2C3D">
      <w:pPr>
        <w:pStyle w:val="a7"/>
        <w:ind w:left="142" w:firstLine="284"/>
        <w:jc w:val="both"/>
        <w:rPr>
          <w:bCs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>
        <w:rPr>
          <w:bCs/>
          <w:szCs w:val="28"/>
          <w:shd w:val="clear" w:color="auto" w:fill="FFFFFF"/>
        </w:rPr>
        <w:t xml:space="preserve"> Пакет прикладных офисных программ, включающий в себя текстовый процессор, средства просмотра pdf-файлов и средства работы с графикой</w:t>
      </w:r>
    </w:p>
    <w:p w14:paraId="22BC1176" w14:textId="77777777" w:rsidR="003A2C3D" w:rsidRDefault="003A2C3D" w:rsidP="003A2C3D">
      <w:pPr>
        <w:pStyle w:val="a7"/>
        <w:ind w:left="142" w:firstLine="284"/>
        <w:jc w:val="both"/>
        <w:rPr>
          <w:szCs w:val="28"/>
        </w:rPr>
      </w:pPr>
      <w:r>
        <w:rPr>
          <w:szCs w:val="28"/>
        </w:rPr>
        <w:t>- Консультационно-правовая система «Консультант Плюс».</w:t>
      </w:r>
    </w:p>
    <w:p w14:paraId="23F6ADD7" w14:textId="77777777" w:rsidR="003A2C3D" w:rsidRDefault="003A2C3D" w:rsidP="003A2C3D">
      <w:pPr>
        <w:pStyle w:val="a7"/>
        <w:ind w:left="142" w:firstLine="284"/>
        <w:jc w:val="both"/>
        <w:rPr>
          <w:szCs w:val="28"/>
        </w:rPr>
      </w:pPr>
      <w:r>
        <w:rPr>
          <w:szCs w:val="28"/>
        </w:rPr>
        <w:t xml:space="preserve">-Электронно-библиотечная система «Лань» </w:t>
      </w:r>
      <w:hyperlink r:id="rId9" w:history="1">
        <w:r>
          <w:rPr>
            <w:rStyle w:val="a3"/>
          </w:rPr>
          <w:t>https://e.lanbook.com/</w:t>
        </w:r>
      </w:hyperlink>
      <w:r>
        <w:rPr>
          <w:szCs w:val="28"/>
        </w:rPr>
        <w:t>.</w:t>
      </w:r>
    </w:p>
    <w:p w14:paraId="4977E001" w14:textId="77777777" w:rsidR="003A2C3D" w:rsidRDefault="003A2C3D" w:rsidP="003A2C3D">
      <w:pPr>
        <w:pStyle w:val="a7"/>
        <w:ind w:left="142" w:firstLine="284"/>
        <w:jc w:val="both"/>
      </w:pPr>
      <w:r>
        <w:rPr>
          <w:szCs w:val="28"/>
        </w:rPr>
        <w:t xml:space="preserve">-Электронно-библиотечная система «Юрайт» </w:t>
      </w:r>
      <w:hyperlink r:id="rId10" w:history="1">
        <w:r>
          <w:rPr>
            <w:rStyle w:val="a3"/>
          </w:rPr>
          <w:t>https://biblio-online.ru/</w:t>
        </w:r>
      </w:hyperlink>
      <w:r>
        <w:t xml:space="preserve"> </w:t>
      </w:r>
    </w:p>
    <w:p w14:paraId="16D96A78" w14:textId="77777777" w:rsidR="003A2C3D" w:rsidRDefault="003A2C3D" w:rsidP="003A2C3D">
      <w:pPr>
        <w:pStyle w:val="a7"/>
        <w:ind w:left="142" w:firstLine="284"/>
        <w:jc w:val="both"/>
        <w:rPr>
          <w:shd w:val="clear" w:color="auto" w:fill="FFFFFF"/>
        </w:rPr>
      </w:pPr>
    </w:p>
    <w:p w14:paraId="2DD64AD9" w14:textId="77777777" w:rsidR="003A2C3D" w:rsidRDefault="003A2C3D" w:rsidP="003A2C3D">
      <w:pPr>
        <w:pStyle w:val="a7"/>
        <w:tabs>
          <w:tab w:val="left" w:pos="993"/>
        </w:tabs>
        <w:spacing w:after="240"/>
        <w:ind w:left="0"/>
        <w:jc w:val="both"/>
        <w:rPr>
          <w:b/>
          <w:szCs w:val="28"/>
        </w:rPr>
      </w:pPr>
      <w:r>
        <w:rPr>
          <w:b/>
          <w:szCs w:val="28"/>
        </w:rPr>
        <w:lastRenderedPageBreak/>
        <w:t>11.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8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40"/>
        <w:gridCol w:w="5538"/>
      </w:tblGrid>
      <w:tr w:rsidR="003A2C3D" w14:paraId="4A1406B4" w14:textId="77777777" w:rsidTr="003A2C3D">
        <w:trPr>
          <w:trHeight w:val="852"/>
          <w:jc w:val="center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0224BA" w14:textId="77777777" w:rsidR="003A2C3D" w:rsidRDefault="003A2C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7A866" w14:textId="77777777" w:rsidR="003A2C3D" w:rsidRDefault="003A2C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</w:tr>
      <w:tr w:rsidR="003A2C3D" w14:paraId="67D8A849" w14:textId="77777777" w:rsidTr="003A2C3D">
        <w:trPr>
          <w:jc w:val="center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520353" w14:textId="77777777" w:rsidR="003A2C3D" w:rsidRDefault="003A2C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56827C" w14:textId="77777777" w:rsidR="003A2C3D" w:rsidRDefault="003A2C3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3A2C3D" w14:paraId="5E105E7C" w14:textId="77777777" w:rsidTr="003A2C3D">
        <w:trPr>
          <w:trHeight w:val="1082"/>
          <w:jc w:val="center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CDF2B" w14:textId="77777777" w:rsidR="003A2C3D" w:rsidRDefault="003A2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семинарского типа </w:t>
            </w:r>
          </w:p>
        </w:tc>
        <w:tc>
          <w:tcPr>
            <w:tcW w:w="5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CA6EFA" w14:textId="77777777" w:rsidR="003A2C3D" w:rsidRDefault="003A2C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3A2C3D" w14:paraId="25C94562" w14:textId="77777777" w:rsidTr="003A2C3D">
        <w:trPr>
          <w:trHeight w:val="1082"/>
          <w:jc w:val="center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5A9F1" w14:textId="77777777" w:rsidR="003A2C3D" w:rsidRDefault="003A2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(Учебно-лабораторный корпус №2, ауд. 508)</w:t>
            </w:r>
          </w:p>
        </w:tc>
        <w:tc>
          <w:tcPr>
            <w:tcW w:w="5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5555CC" w14:textId="77777777" w:rsidR="003A2C3D" w:rsidRDefault="003A2C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     электронную информационно-образовательную среду организации.</w:t>
            </w:r>
          </w:p>
        </w:tc>
      </w:tr>
    </w:tbl>
    <w:p w14:paraId="35778503" w14:textId="77777777" w:rsidR="003A2C3D" w:rsidRDefault="003A2C3D" w:rsidP="003A2C3D">
      <w:pPr>
        <w:pStyle w:val="3"/>
        <w:rPr>
          <w:b/>
          <w:sz w:val="28"/>
          <w:szCs w:val="28"/>
        </w:rPr>
      </w:pPr>
    </w:p>
    <w:p w14:paraId="453697B6" w14:textId="77777777" w:rsidR="003A2C3D" w:rsidRDefault="003A2C3D" w:rsidP="003A2C3D"/>
    <w:p w14:paraId="5A66EFDE" w14:textId="77777777" w:rsidR="003A2C3D" w:rsidRDefault="003A2C3D" w:rsidP="003A2C3D"/>
    <w:p w14:paraId="3A0CEDD1" w14:textId="77777777" w:rsidR="003A2C3D" w:rsidRDefault="003A2C3D" w:rsidP="003A2C3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  Перечень лицензионного программного обеспечения</w:t>
      </w:r>
    </w:p>
    <w:p w14:paraId="1D0C406C" w14:textId="77777777" w:rsidR="003A2C3D" w:rsidRDefault="003A2C3D" w:rsidP="003A2C3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 Операционная система Microsoft Windows, используемая в соответствии с  сублицензионным договором №9775/НСК3993 от 02.09.2013 г., контрактом № 4127-ЕД44 от 07 мая 2018 г.;</w:t>
      </w:r>
    </w:p>
    <w:p w14:paraId="7A102C5F" w14:textId="77777777" w:rsidR="003A2C3D" w:rsidRDefault="003A2C3D" w:rsidP="003A2C3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Пакет офисных программ Microsoft Office Professional, используемый в соответствии с сублицензионным договором №9775/НСК3993 от 02.09.2013 г.;</w:t>
      </w:r>
    </w:p>
    <w:p w14:paraId="5983411B" w14:textId="77777777" w:rsidR="003A2C3D" w:rsidRDefault="003A2C3D" w:rsidP="003A2C3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Программа работы с pdf-файлами Adobe Acrobat Reader DC, используемая в соответствии со стандартной общественной лицензией  LGPLv2.1;</w:t>
      </w:r>
    </w:p>
    <w:p w14:paraId="1B6587BF" w14:textId="77777777" w:rsidR="003A2C3D" w:rsidRDefault="003A2C3D" w:rsidP="00B54FB0">
      <w:pPr>
        <w:ind w:firstLine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Справочно-правовая система "КонсультантПлюс", используемая в соответствии с договорами о сотрудничестве №3-РДД от 29.01.2016г., № 13/РДД от 09.01.2018г., договорами об оказании информационных услуг №436-С от 09.01.2013, №ЕД-223-178 от 26.12.2014 г, №436-С/021-ЕД-223 от 17.12.2015, №2026-С от 01.11.2016 г., №2048-С от 09.01.2017 г., №2124-С от 30.06.2017 г., №2245-С от 01.01.2018 г., №2318-С от 01.07.2018 г. </w:t>
      </w:r>
    </w:p>
    <w:p w14:paraId="2115632F" w14:textId="77777777" w:rsidR="003A2C3D" w:rsidRDefault="003A2C3D"/>
    <w:sectPr w:rsidR="003A2C3D" w:rsidSect="0073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921C2"/>
    <w:multiLevelType w:val="hybridMultilevel"/>
    <w:tmpl w:val="467ED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303ED"/>
    <w:multiLevelType w:val="hybridMultilevel"/>
    <w:tmpl w:val="9512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B3EE3"/>
    <w:multiLevelType w:val="multilevel"/>
    <w:tmpl w:val="FA2872A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332" w:hanging="720"/>
      </w:pPr>
    </w:lvl>
    <w:lvl w:ilvl="2">
      <w:start w:val="5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3" w15:restartNumberingAfterBreak="0">
    <w:nsid w:val="72E3353B"/>
    <w:multiLevelType w:val="hybridMultilevel"/>
    <w:tmpl w:val="95D494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3D"/>
    <w:rsid w:val="00122C08"/>
    <w:rsid w:val="00157B74"/>
    <w:rsid w:val="00216C63"/>
    <w:rsid w:val="003A2C3D"/>
    <w:rsid w:val="00582388"/>
    <w:rsid w:val="005E4C63"/>
    <w:rsid w:val="006C0414"/>
    <w:rsid w:val="00736223"/>
    <w:rsid w:val="00931B6A"/>
    <w:rsid w:val="00A72B8B"/>
    <w:rsid w:val="00AE2D49"/>
    <w:rsid w:val="00B40C5F"/>
    <w:rsid w:val="00B539F1"/>
    <w:rsid w:val="00B54FB0"/>
    <w:rsid w:val="00B91C7A"/>
    <w:rsid w:val="00DD3BAC"/>
    <w:rsid w:val="00DD5916"/>
    <w:rsid w:val="00E50F67"/>
    <w:rsid w:val="00F5299D"/>
    <w:rsid w:val="00F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6A2"/>
  <w15:docId w15:val="{6030EA54-175D-4FBD-BD9D-0DDF5A9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C3D"/>
  </w:style>
  <w:style w:type="paragraph" w:styleId="1">
    <w:name w:val="heading 1"/>
    <w:basedOn w:val="a"/>
    <w:next w:val="a"/>
    <w:link w:val="10"/>
    <w:autoRedefine/>
    <w:uiPriority w:val="9"/>
    <w:qFormat/>
    <w:rsid w:val="003A2C3D"/>
    <w:pPr>
      <w:keepNext/>
      <w:keepLines/>
      <w:spacing w:before="3000"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3D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C3D"/>
    <w:rPr>
      <w:rFonts w:ascii="Times New Roman" w:eastAsia="Times New Roman" w:hAnsi="Times New Roman" w:cs="Times New Roman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2C3D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a3">
    <w:name w:val="Hyperlink"/>
    <w:uiPriority w:val="99"/>
    <w:semiHidden/>
    <w:unhideWhenUsed/>
    <w:rsid w:val="003A2C3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3A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A2C3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A2C3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3A2C3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3A2C3D"/>
    <w:rPr>
      <w:rFonts w:ascii="Times New Roman" w:eastAsia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3A2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3A2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3A2C3D"/>
    <w:rPr>
      <w:rFonts w:ascii="Times New Roman" w:hAnsi="Times New Roman" w:cs="Times New Roman" w:hint="default"/>
      <w:sz w:val="26"/>
      <w:szCs w:val="26"/>
    </w:rPr>
  </w:style>
  <w:style w:type="character" w:customStyle="1" w:styleId="em1">
    <w:name w:val="em1"/>
    <w:basedOn w:val="a0"/>
    <w:rsid w:val="003A2C3D"/>
  </w:style>
  <w:style w:type="table" w:styleId="a8">
    <w:name w:val="Table Grid"/>
    <w:basedOn w:val="a1"/>
    <w:uiPriority w:val="59"/>
    <w:rsid w:val="003A2C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A2C3D"/>
    <w:rPr>
      <w:b/>
      <w:bCs/>
    </w:rPr>
  </w:style>
  <w:style w:type="paragraph" w:styleId="aa">
    <w:name w:val="header"/>
    <w:basedOn w:val="a"/>
    <w:link w:val="ab"/>
    <w:uiPriority w:val="99"/>
    <w:rsid w:val="00B40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0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.zov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ar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-online.ru/book/F76A5D56-7AFF-473A-8671-94BB84109787" TargetMode="Externa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4277</Words>
  <Characters>24380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Сергеевна Куликова</cp:lastModifiedBy>
  <cp:revision>7</cp:revision>
  <dcterms:created xsi:type="dcterms:W3CDTF">2019-12-26T08:13:00Z</dcterms:created>
  <dcterms:modified xsi:type="dcterms:W3CDTF">2021-02-20T08:05:00Z</dcterms:modified>
</cp:coreProperties>
</file>