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E198A" w14:textId="77777777" w:rsidR="00260810" w:rsidRPr="00363FBC" w:rsidRDefault="00260810" w:rsidP="002608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Шифр ОПОП: 201</w:t>
      </w:r>
      <w:r w:rsidR="00801664">
        <w:rPr>
          <w:rFonts w:ascii="Times New Roman" w:hAnsi="Times New Roman"/>
          <w:sz w:val="24"/>
          <w:szCs w:val="24"/>
          <w:lang w:eastAsia="ru-RU"/>
        </w:rPr>
        <w:t>1</w:t>
      </w:r>
      <w:r w:rsidRPr="00363FB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363FBC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63FBC">
        <w:rPr>
          <w:rFonts w:ascii="Times New Roman" w:hAnsi="Times New Roman"/>
          <w:sz w:val="24"/>
          <w:szCs w:val="24"/>
          <w:lang w:eastAsia="ru-RU"/>
        </w:rPr>
        <w:t>.0</w:t>
      </w:r>
      <w:r w:rsidR="00A8613F">
        <w:rPr>
          <w:rFonts w:ascii="Times New Roman" w:hAnsi="Times New Roman"/>
          <w:sz w:val="24"/>
          <w:szCs w:val="24"/>
          <w:lang w:eastAsia="ru-RU"/>
        </w:rPr>
        <w:t>7.01</w:t>
      </w:r>
    </w:p>
    <w:p w14:paraId="1736A6B7" w14:textId="77777777" w:rsidR="00260810" w:rsidRPr="00363FBC" w:rsidRDefault="00260810" w:rsidP="0026081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0"/>
      </w:tblGrid>
      <w:tr w:rsidR="00260810" w:rsidRPr="00363FBC" w14:paraId="5C22672A" w14:textId="77777777" w:rsidTr="00A504A4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6A67D52" w14:textId="77777777" w:rsidR="00260810" w:rsidRPr="00363FBC" w:rsidRDefault="00260810" w:rsidP="00A504A4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260810" w:rsidRPr="00363FBC" w14:paraId="5E6002F3" w14:textId="77777777" w:rsidTr="00A504A4">
        <w:trPr>
          <w:jc w:val="center"/>
        </w:trPr>
        <w:tc>
          <w:tcPr>
            <w:tcW w:w="5000" w:type="pct"/>
          </w:tcPr>
          <w:p w14:paraId="2EDC8ED3" w14:textId="77777777" w:rsidR="00260810" w:rsidRPr="00363FBC" w:rsidRDefault="00260810" w:rsidP="00A504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245E1D5D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99940A4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260810" w:rsidRPr="00363FBC" w14:paraId="110DA810" w14:textId="77777777" w:rsidTr="00A504A4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1B4D6" w14:textId="77777777" w:rsidR="00260810" w:rsidRPr="00363FBC" w:rsidRDefault="00260810" w:rsidP="00A504A4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346BE" w14:textId="77777777" w:rsidR="00260810" w:rsidRPr="00363FBC" w:rsidRDefault="00260810" w:rsidP="00A504A4">
            <w:pPr>
              <w:spacing w:after="4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60810" w:rsidRPr="00363FBC" w14:paraId="7899F4CC" w14:textId="77777777" w:rsidTr="00A504A4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53AC3" w14:textId="77777777" w:rsidR="00260810" w:rsidRPr="00363FBC" w:rsidRDefault="00260810" w:rsidP="00A504A4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DC3997" w14:textId="77777777" w:rsidR="00260810" w:rsidRPr="00363FBC" w:rsidRDefault="00260810" w:rsidP="00A504A4">
            <w:pPr>
              <w:spacing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455136FD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260810" w:rsidRPr="00363FBC" w14:paraId="7188034F" w14:textId="77777777" w:rsidTr="00A504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762A6" w14:textId="77777777" w:rsidR="00260810" w:rsidRPr="00363FBC" w:rsidRDefault="00260810" w:rsidP="00A504A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052DF" w14:textId="77777777" w:rsidR="00260810" w:rsidRPr="00363FBC" w:rsidRDefault="00260810" w:rsidP="00A86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Б1.В.1</w:t>
            </w:r>
            <w:r w:rsidR="00A8613F"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</w:tr>
      <w:tr w:rsidR="00260810" w:rsidRPr="00363FBC" w14:paraId="533596A2" w14:textId="77777777" w:rsidTr="00A504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3E6C9" w14:textId="77777777" w:rsidR="00260810" w:rsidRPr="00363FBC" w:rsidRDefault="00260810" w:rsidP="00A504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E974E0" w14:textId="77777777" w:rsidR="00260810" w:rsidRPr="00363FBC" w:rsidRDefault="00260810" w:rsidP="00A504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49E09600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7E74CF9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F80D788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CD94589" w14:textId="77777777" w:rsidR="00260810" w:rsidRPr="00363FBC" w:rsidRDefault="00260810" w:rsidP="00260810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363FBC">
        <w:rPr>
          <w:rFonts w:ascii="Times New Roman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164D7D67" w14:textId="77777777" w:rsidR="00260810" w:rsidRPr="00363FBC" w:rsidRDefault="00260810" w:rsidP="002608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260810" w:rsidRPr="00363FBC" w14:paraId="1C40459E" w14:textId="77777777" w:rsidTr="00A504A4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35D089B9" w14:textId="77777777" w:rsidR="00260810" w:rsidRPr="00363FBC" w:rsidRDefault="00A8613F" w:rsidP="00A504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A8613F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Информационные технологии в техниче</w:t>
            </w:r>
            <w:r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ской эксплуатации судовых элект</w:t>
            </w:r>
            <w:r w:rsidRPr="00A8613F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роустановок и оборудования</w:t>
            </w:r>
          </w:p>
        </w:tc>
      </w:tr>
      <w:tr w:rsidR="00260810" w:rsidRPr="00363FBC" w14:paraId="7AA4C930" w14:textId="77777777" w:rsidTr="00A504A4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68BB75D8" w14:textId="77777777" w:rsidR="00260810" w:rsidRPr="00363FBC" w:rsidRDefault="00260810" w:rsidP="00A504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1EC741F5" w14:textId="77777777" w:rsidR="00260810" w:rsidRPr="00363FBC" w:rsidRDefault="00260810" w:rsidP="0026081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5D3A0FDF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77FBCE0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A7D8F34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DEB8FB6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0F52072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46EA7B66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C8CC48F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F5D66E2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D40CA23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99778FB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3090DFA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D69ECA9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3A8FC1D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4DCD3F4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6BC154E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88A06C2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2322DDF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3A16A558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1D1F8F0" w14:textId="77777777" w:rsidR="00260810" w:rsidRPr="00363FBC" w:rsidRDefault="00260810" w:rsidP="00260810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363FBC">
        <w:rPr>
          <w:rFonts w:ascii="Times New Roman" w:hAnsi="Times New Roman"/>
          <w:sz w:val="28"/>
          <w:szCs w:val="20"/>
          <w:lang w:eastAsia="ru-RU"/>
        </w:rPr>
        <w:t>Новосибирск</w:t>
      </w:r>
    </w:p>
    <w:p w14:paraId="3F47CC1B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406DF523" w14:textId="77777777" w:rsidR="00260810" w:rsidRPr="00363FBC" w:rsidRDefault="00260810" w:rsidP="00260810">
      <w:pPr>
        <w:pageBreakBefore/>
        <w:suppressAutoHyphens/>
        <w:spacing w:after="12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7"/>
      </w:tblGrid>
      <w:tr w:rsidR="00260810" w:rsidRPr="00363FBC" w14:paraId="2C565278" w14:textId="77777777" w:rsidTr="00A504A4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5620493" w14:textId="77777777" w:rsidR="00260810" w:rsidRPr="00363FBC" w:rsidRDefault="00260810" w:rsidP="00A504A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260810" w:rsidRPr="00363FBC" w14:paraId="41A0F299" w14:textId="77777777" w:rsidTr="00A504A4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06A6A1FC" w14:textId="77777777" w:rsidR="00260810" w:rsidRPr="00363FBC" w:rsidRDefault="00260810" w:rsidP="00A504A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260810" w:rsidRPr="00363FBC" w14:paraId="309CB7AA" w14:textId="77777777" w:rsidTr="00A504A4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687BE4F" w14:textId="77777777" w:rsidR="00260810" w:rsidRPr="00363FBC" w:rsidRDefault="00801664" w:rsidP="00A504A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К</w:t>
            </w:r>
            <w:r w:rsidR="00260810"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афедры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260810"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260810" w:rsidRPr="00363FBC" w14:paraId="0CB9F597" w14:textId="77777777" w:rsidTr="00A504A4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073EBBDE" w14:textId="77777777" w:rsidR="00260810" w:rsidRPr="00363FBC" w:rsidRDefault="00260810" w:rsidP="00A504A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260810" w:rsidRPr="00363FBC" w14:paraId="476379E6" w14:textId="77777777" w:rsidTr="00A504A4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50F4F56" w14:textId="77777777" w:rsidR="00260810" w:rsidRPr="00363FBC" w:rsidRDefault="00260810" w:rsidP="00A504A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А.С. Лесных</w:t>
            </w:r>
          </w:p>
        </w:tc>
      </w:tr>
      <w:tr w:rsidR="00260810" w:rsidRPr="00363FBC" w14:paraId="435A3E0A" w14:textId="77777777" w:rsidTr="00A504A4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4E48365C" w14:textId="77777777" w:rsidR="00260810" w:rsidRPr="00363FBC" w:rsidRDefault="00260810" w:rsidP="00A504A4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780ADE92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Одобрена:</w:t>
      </w:r>
    </w:p>
    <w:p w14:paraId="5409782E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78"/>
        <w:gridCol w:w="6560"/>
      </w:tblGrid>
      <w:tr w:rsidR="00260810" w:rsidRPr="00363FBC" w14:paraId="11C12AD7" w14:textId="77777777" w:rsidTr="00A504A4">
        <w:tc>
          <w:tcPr>
            <w:tcW w:w="3078" w:type="dxa"/>
            <w:shd w:val="clear" w:color="auto" w:fill="auto"/>
          </w:tcPr>
          <w:p w14:paraId="0A546158" w14:textId="77777777" w:rsidR="00260810" w:rsidRPr="00363FBC" w:rsidRDefault="00260810" w:rsidP="00A504A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62271E45" w14:textId="3A29E193" w:rsidR="00260810" w:rsidRPr="00363FBC" w:rsidRDefault="00F0747E" w:rsidP="00A504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Института «Морская академия»</w:t>
            </w:r>
          </w:p>
        </w:tc>
      </w:tr>
      <w:tr w:rsidR="00260810" w:rsidRPr="00363FBC" w14:paraId="375B4411" w14:textId="77777777" w:rsidTr="00A504A4">
        <w:tc>
          <w:tcPr>
            <w:tcW w:w="3078" w:type="dxa"/>
            <w:shd w:val="clear" w:color="auto" w:fill="auto"/>
          </w:tcPr>
          <w:p w14:paraId="3A95318E" w14:textId="77777777" w:rsidR="00260810" w:rsidRPr="00363FBC" w:rsidRDefault="00260810" w:rsidP="00A504A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089AD7F3" w14:textId="77777777" w:rsidR="00260810" w:rsidRPr="00363FBC" w:rsidRDefault="00260810" w:rsidP="00A504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434F2242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260810" w:rsidRPr="00363FBC" w14:paraId="142D7AB2" w14:textId="77777777" w:rsidTr="00A504A4">
        <w:tc>
          <w:tcPr>
            <w:tcW w:w="1865" w:type="dxa"/>
          </w:tcPr>
          <w:p w14:paraId="4DE20EE6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626DFC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7F2253FB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62FCB2B3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13607A3C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E1747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240FE393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A3DB8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083E81FB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D2E42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51B47D08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260810" w:rsidRPr="00363FBC" w14:paraId="3F12B711" w14:textId="77777777" w:rsidTr="00A504A4">
        <w:tc>
          <w:tcPr>
            <w:tcW w:w="1865" w:type="dxa"/>
          </w:tcPr>
          <w:p w14:paraId="2FC8A986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1C4F9F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19276DB7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18A8CEFD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1F197AA8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34218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598B5BFF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53834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2A59F251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1D595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5C5B8BE5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4C05F013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8"/>
        <w:gridCol w:w="167"/>
        <w:gridCol w:w="2957"/>
        <w:gridCol w:w="156"/>
        <w:gridCol w:w="3387"/>
      </w:tblGrid>
      <w:tr w:rsidR="00260810" w:rsidRPr="00363FBC" w14:paraId="199820AF" w14:textId="77777777" w:rsidTr="00A504A4">
        <w:trPr>
          <w:trHeight w:val="85"/>
        </w:trPr>
        <w:tc>
          <w:tcPr>
            <w:tcW w:w="2909" w:type="dxa"/>
            <w:vAlign w:val="bottom"/>
          </w:tcPr>
          <w:p w14:paraId="1AD7EE22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68D75109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274CB970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4572B822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EBDE7" w14:textId="116CD72D" w:rsidR="00260810" w:rsidRPr="00363FBC" w:rsidRDefault="00F0747E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К.С. Мочалин</w:t>
            </w:r>
          </w:p>
        </w:tc>
      </w:tr>
      <w:tr w:rsidR="00260810" w:rsidRPr="00363FBC" w14:paraId="68011B09" w14:textId="77777777" w:rsidTr="00A504A4">
        <w:tc>
          <w:tcPr>
            <w:tcW w:w="2909" w:type="dxa"/>
          </w:tcPr>
          <w:p w14:paraId="7C2AA446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0AED154F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44571F30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5D5443B6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67DB4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0D770E66" w14:textId="77777777" w:rsidR="00260810" w:rsidRPr="00363FBC" w:rsidRDefault="00260810" w:rsidP="0026081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B7028A3" w14:textId="77777777" w:rsidR="00260810" w:rsidRPr="00363FBC" w:rsidRDefault="00260810" w:rsidP="0026081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3"/>
        <w:gridCol w:w="6684"/>
      </w:tblGrid>
      <w:tr w:rsidR="00260810" w:rsidRPr="00363FBC" w14:paraId="30E04413" w14:textId="77777777" w:rsidTr="00A504A4">
        <w:tc>
          <w:tcPr>
            <w:tcW w:w="2903" w:type="dxa"/>
            <w:shd w:val="clear" w:color="auto" w:fill="auto"/>
          </w:tcPr>
          <w:p w14:paraId="08D3B6EE" w14:textId="77777777" w:rsidR="00260810" w:rsidRPr="00363FBC" w:rsidRDefault="00260810" w:rsidP="00A504A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3D1D8767" w14:textId="77777777" w:rsidR="00260810" w:rsidRPr="00363FBC" w:rsidRDefault="00260810" w:rsidP="00A504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260810" w:rsidRPr="00363FBC" w14:paraId="4E64C517" w14:textId="77777777" w:rsidTr="00A504A4">
        <w:tc>
          <w:tcPr>
            <w:tcW w:w="2903" w:type="dxa"/>
            <w:shd w:val="clear" w:color="auto" w:fill="auto"/>
          </w:tcPr>
          <w:p w14:paraId="26A05596" w14:textId="77777777" w:rsidR="00260810" w:rsidRPr="00363FBC" w:rsidRDefault="00260810" w:rsidP="00A504A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7000164F" w14:textId="77777777" w:rsidR="00260810" w:rsidRPr="00363FBC" w:rsidRDefault="00260810" w:rsidP="00A504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260810" w:rsidRPr="00363FBC" w14:paraId="3AF8C154" w14:textId="77777777" w:rsidTr="00A504A4">
        <w:tc>
          <w:tcPr>
            <w:tcW w:w="2903" w:type="dxa"/>
            <w:shd w:val="clear" w:color="auto" w:fill="auto"/>
          </w:tcPr>
          <w:p w14:paraId="0AE9EEE2" w14:textId="77777777" w:rsidR="00260810" w:rsidRPr="00363FBC" w:rsidRDefault="00260810" w:rsidP="00A504A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</w:tcBorders>
            <w:shd w:val="clear" w:color="auto" w:fill="auto"/>
          </w:tcPr>
          <w:p w14:paraId="4B7DFA51" w14:textId="77777777" w:rsidR="00260810" w:rsidRPr="00363FBC" w:rsidRDefault="00260810" w:rsidP="00A504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741D8D6D" w14:textId="77777777" w:rsidR="00260810" w:rsidRPr="00363FBC" w:rsidRDefault="00260810" w:rsidP="00260810">
      <w:pPr>
        <w:suppressAutoHyphens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260810" w:rsidRPr="00363FBC" w14:paraId="1CAC9A6F" w14:textId="77777777" w:rsidTr="00A504A4">
        <w:tc>
          <w:tcPr>
            <w:tcW w:w="1865" w:type="dxa"/>
          </w:tcPr>
          <w:p w14:paraId="2CC78D9A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902249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7A804673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61B9467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0B18F92E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C114E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47D0D4FF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8178D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4CFC38B0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7A82F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3D9BCA4C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260810" w:rsidRPr="00363FBC" w14:paraId="1D41C860" w14:textId="77777777" w:rsidTr="00A504A4">
        <w:tc>
          <w:tcPr>
            <w:tcW w:w="1865" w:type="dxa"/>
          </w:tcPr>
          <w:p w14:paraId="24AD501E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7E766CB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735F2FB1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25B5911D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418CCA18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1DC46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00DC564E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79EE4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13C75F48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F12F3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0BA6E8E8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FB0D846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8"/>
        <w:gridCol w:w="167"/>
        <w:gridCol w:w="2957"/>
        <w:gridCol w:w="156"/>
        <w:gridCol w:w="3387"/>
      </w:tblGrid>
      <w:tr w:rsidR="00260810" w:rsidRPr="00363FBC" w14:paraId="358F5459" w14:textId="77777777" w:rsidTr="00A504A4">
        <w:trPr>
          <w:trHeight w:val="85"/>
        </w:trPr>
        <w:tc>
          <w:tcPr>
            <w:tcW w:w="2909" w:type="dxa"/>
            <w:vAlign w:val="bottom"/>
          </w:tcPr>
          <w:p w14:paraId="3E65E79F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7" w:type="dxa"/>
            <w:vAlign w:val="bottom"/>
          </w:tcPr>
          <w:p w14:paraId="667391B5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7AA9A983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59D901D8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8B407" w14:textId="77777777" w:rsidR="00260810" w:rsidRPr="00FD6186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Б.В.Палагушкин</w:t>
            </w:r>
          </w:p>
        </w:tc>
      </w:tr>
      <w:tr w:rsidR="00260810" w:rsidRPr="00363FBC" w14:paraId="01F2C05D" w14:textId="77777777" w:rsidTr="00A504A4">
        <w:tc>
          <w:tcPr>
            <w:tcW w:w="2909" w:type="dxa"/>
          </w:tcPr>
          <w:p w14:paraId="56A3B212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60F35147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7181EA7B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200D5AC9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08C4A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58CA5C37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6409F2B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582728C2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Согласована:</w:t>
      </w:r>
    </w:p>
    <w:p w14:paraId="71538925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9"/>
        <w:gridCol w:w="7852"/>
      </w:tblGrid>
      <w:tr w:rsidR="00260810" w:rsidRPr="00363FBC" w14:paraId="7F4FE18C" w14:textId="77777777" w:rsidTr="00A504A4">
        <w:tc>
          <w:tcPr>
            <w:tcW w:w="1877" w:type="dxa"/>
            <w:shd w:val="clear" w:color="auto" w:fill="auto"/>
          </w:tcPr>
          <w:p w14:paraId="2CC13526" w14:textId="77777777" w:rsidR="00260810" w:rsidRPr="00363FBC" w:rsidRDefault="00260810" w:rsidP="00A504A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0B20AB14" w14:textId="77777777" w:rsidR="00260810" w:rsidRPr="00DA388A" w:rsidRDefault="00260810" w:rsidP="008016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 xml:space="preserve">рабочей группы по разработке ОПОП по </w:t>
            </w:r>
            <w:r w:rsidR="00801664">
              <w:rPr>
                <w:rFonts w:ascii="Times New Roman" w:hAnsi="Times New Roman"/>
                <w:sz w:val="28"/>
              </w:rPr>
              <w:t>специальности</w:t>
            </w:r>
            <w:r w:rsidRPr="00DA388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60810" w:rsidRPr="00363FBC" w14:paraId="2E1BBEF8" w14:textId="77777777" w:rsidTr="00A504A4">
        <w:tc>
          <w:tcPr>
            <w:tcW w:w="1877" w:type="dxa"/>
            <w:shd w:val="clear" w:color="auto" w:fill="auto"/>
          </w:tcPr>
          <w:p w14:paraId="368CBC69" w14:textId="77777777" w:rsidR="00260810" w:rsidRPr="00363FBC" w:rsidRDefault="00260810" w:rsidP="00A504A4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5024C80F" w14:textId="77777777" w:rsidR="00260810" w:rsidRPr="00363FBC" w:rsidRDefault="00260810" w:rsidP="00A504A4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260810" w:rsidRPr="00363FBC" w14:paraId="55021F5D" w14:textId="77777777" w:rsidTr="00A504A4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9E990" w14:textId="77777777" w:rsidR="00260810" w:rsidRPr="00DA388A" w:rsidRDefault="00801664" w:rsidP="00A504A4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>26.05.07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A388A">
              <w:rPr>
                <w:rFonts w:ascii="Times New Roman" w:hAnsi="Times New Roman"/>
                <w:sz w:val="28"/>
              </w:rPr>
              <w:t xml:space="preserve"> </w:t>
            </w:r>
            <w:r w:rsidR="00260810" w:rsidRPr="00DA388A">
              <w:rPr>
                <w:rFonts w:ascii="Times New Roman" w:hAnsi="Times New Roman"/>
                <w:sz w:val="28"/>
              </w:rPr>
              <w:t>«Эксплуатация судового электрооборудования и средств автоматики»</w:t>
            </w:r>
          </w:p>
        </w:tc>
      </w:tr>
    </w:tbl>
    <w:p w14:paraId="4D7A1BE9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14:paraId="608D8D6A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6"/>
        <w:gridCol w:w="144"/>
        <w:gridCol w:w="1864"/>
        <w:gridCol w:w="2726"/>
        <w:gridCol w:w="3131"/>
      </w:tblGrid>
      <w:tr w:rsidR="00260810" w:rsidRPr="00363FBC" w14:paraId="1F5662D9" w14:textId="77777777" w:rsidTr="00A504A4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3176F832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2" w:type="dxa"/>
            <w:vAlign w:val="bottom"/>
          </w:tcPr>
          <w:p w14:paraId="3C1C6417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89C9A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1EDC760C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96362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Б.В.Палагушкин</w:t>
            </w:r>
          </w:p>
        </w:tc>
      </w:tr>
      <w:tr w:rsidR="00260810" w:rsidRPr="00363FBC" w14:paraId="6151E645" w14:textId="77777777" w:rsidTr="00A504A4">
        <w:tc>
          <w:tcPr>
            <w:tcW w:w="1865" w:type="dxa"/>
            <w:tcBorders>
              <w:top w:val="single" w:sz="4" w:space="0" w:color="auto"/>
            </w:tcBorders>
          </w:tcPr>
          <w:p w14:paraId="501AD3CE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14:paraId="303C6FC9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945B8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(ученое звание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14:paraId="28145333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89D93" w14:textId="77777777" w:rsidR="00260810" w:rsidRPr="00363FBC" w:rsidRDefault="00260810" w:rsidP="00A504A4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1DFBC50D" w14:textId="77777777" w:rsidR="00260810" w:rsidRPr="00363FBC" w:rsidRDefault="00260810" w:rsidP="0026081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EC35159" w14:textId="77777777" w:rsidR="00260810" w:rsidRPr="00363FBC" w:rsidRDefault="00260810" w:rsidP="00260810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614A411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0E6E6C2" w14:textId="77777777" w:rsidR="00260810" w:rsidRPr="00363FBC" w:rsidRDefault="00260810" w:rsidP="0026081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52F7E5D" w14:textId="77777777" w:rsidR="00260810" w:rsidRDefault="00260810" w:rsidP="00260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0F801D" w14:textId="77777777" w:rsidR="00260810" w:rsidRDefault="00260810" w:rsidP="00260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B2B992" w14:textId="77777777" w:rsidR="00260810" w:rsidRDefault="00260810" w:rsidP="00260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85D222" w14:textId="77777777" w:rsidR="00260810" w:rsidRDefault="00260810" w:rsidP="002608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DB2FC0" w14:textId="77777777" w:rsidR="00260810" w:rsidRDefault="00260810"/>
    <w:p w14:paraId="51C3CAF1" w14:textId="77777777" w:rsidR="00260810" w:rsidRDefault="00260810"/>
    <w:p w14:paraId="5F4D527F" w14:textId="77777777" w:rsidR="00260810" w:rsidRDefault="00260810"/>
    <w:p w14:paraId="3462AEE6" w14:textId="77777777" w:rsidR="00260810" w:rsidRDefault="00260810"/>
    <w:p w14:paraId="48DC8273" w14:textId="77777777" w:rsidR="009E5D93" w:rsidRPr="00C745D2" w:rsidRDefault="009E5D93" w:rsidP="00CF1A8C">
      <w:pPr>
        <w:pStyle w:val="2"/>
        <w:pageBreakBefore/>
        <w:spacing w:before="0" w:after="0" w:line="240" w:lineRule="auto"/>
        <w:ind w:firstLine="561"/>
        <w:jc w:val="both"/>
        <w:rPr>
          <w:rFonts w:ascii="Times New Roman" w:hAnsi="Times New Roman" w:cs="Times New Roman"/>
          <w:i w:val="0"/>
        </w:rPr>
      </w:pPr>
      <w:r w:rsidRPr="00C745D2">
        <w:rPr>
          <w:rFonts w:ascii="Times New Roman" w:hAnsi="Times New Roman" w:cs="Times New Roman"/>
          <w:i w:val="0"/>
        </w:rPr>
        <w:lastRenderedPageBreak/>
        <w:t>1 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14:paraId="4E8547E6" w14:textId="77777777" w:rsidR="009E5D93" w:rsidRPr="009E5D93" w:rsidRDefault="009E5D93" w:rsidP="00CF1A8C">
      <w:pPr>
        <w:spacing w:before="240"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9E5D93">
        <w:rPr>
          <w:rFonts w:ascii="Times New Roman" w:hAnsi="Times New Roman"/>
          <w:b/>
          <w:i/>
          <w:sz w:val="28"/>
          <w:szCs w:val="28"/>
        </w:rPr>
        <w:t>1.1. Цели дисциплины</w:t>
      </w:r>
    </w:p>
    <w:p w14:paraId="6A241F63" w14:textId="77777777" w:rsidR="00BE514F" w:rsidRPr="00BE514F" w:rsidRDefault="00133556" w:rsidP="00CF1A8C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556">
        <w:rPr>
          <w:rFonts w:ascii="Times New Roman" w:hAnsi="Times New Roman"/>
          <w:sz w:val="28"/>
          <w:szCs w:val="28"/>
        </w:rPr>
        <w:t>Целью дисциплины является обеспечение уровня знаний и навыков, необходимых для обеспечения способности рассчитывать режимы работы объе</w:t>
      </w:r>
      <w:r>
        <w:rPr>
          <w:rFonts w:ascii="Times New Roman" w:hAnsi="Times New Roman"/>
          <w:sz w:val="28"/>
          <w:szCs w:val="28"/>
        </w:rPr>
        <w:t>ктов профессиональной деятельно</w:t>
      </w:r>
      <w:r w:rsidRPr="00133556">
        <w:rPr>
          <w:rFonts w:ascii="Times New Roman" w:hAnsi="Times New Roman"/>
          <w:sz w:val="28"/>
          <w:szCs w:val="28"/>
        </w:rPr>
        <w:t>сти и готовностью обеспечивать требуемые режимы и заданные параметры технологического процесса по заданной методике.</w:t>
      </w:r>
    </w:p>
    <w:p w14:paraId="06D51B32" w14:textId="77777777" w:rsidR="009E5D93" w:rsidRPr="009E5D93" w:rsidRDefault="009E5D93" w:rsidP="00CF1A8C">
      <w:pPr>
        <w:spacing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9E5D93">
        <w:rPr>
          <w:rFonts w:ascii="Times New Roman" w:hAnsi="Times New Roman"/>
          <w:b/>
          <w:i/>
          <w:sz w:val="28"/>
          <w:szCs w:val="28"/>
        </w:rPr>
        <w:t>1.2. Перечень формируемых компетенций</w:t>
      </w:r>
    </w:p>
    <w:p w14:paraId="3880F4CD" w14:textId="77777777" w:rsidR="009E5D93" w:rsidRDefault="009E5D93" w:rsidP="00372A61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9E5D93">
        <w:rPr>
          <w:rFonts w:ascii="Times New Roman" w:hAnsi="Times New Roman"/>
          <w:sz w:val="28"/>
          <w:szCs w:val="28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(модулю), как часть результата освоения образовательной программы:</w:t>
      </w:r>
    </w:p>
    <w:p w14:paraId="463C39AF" w14:textId="77777777" w:rsidR="009E5D93" w:rsidRPr="009E5D93" w:rsidRDefault="009E5D93" w:rsidP="00372A61">
      <w:pPr>
        <w:spacing w:after="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9E5D93">
        <w:rPr>
          <w:rFonts w:ascii="Times New Roman" w:hAnsi="Times New Roman"/>
          <w:i/>
          <w:sz w:val="28"/>
          <w:szCs w:val="28"/>
        </w:rPr>
        <w:t xml:space="preserve">1.2.1. </w:t>
      </w:r>
      <w:r w:rsidR="00A504A4">
        <w:rPr>
          <w:rFonts w:ascii="Times New Roman" w:hAnsi="Times New Roman"/>
          <w:i/>
          <w:sz w:val="28"/>
          <w:szCs w:val="28"/>
        </w:rPr>
        <w:t>Универсальные компетенции (У</w:t>
      </w:r>
      <w:r w:rsidR="00A504A4" w:rsidRPr="00255641">
        <w:rPr>
          <w:rFonts w:ascii="Times New Roman" w:hAnsi="Times New Roman"/>
          <w:i/>
          <w:sz w:val="28"/>
          <w:szCs w:val="28"/>
        </w:rPr>
        <w:t>К)</w:t>
      </w:r>
      <w:r w:rsidRPr="009E5D93">
        <w:rPr>
          <w:rFonts w:ascii="Times New Roman" w:hAnsi="Times New Roman"/>
          <w:i/>
          <w:sz w:val="28"/>
          <w:szCs w:val="28"/>
        </w:rPr>
        <w:t>:</w:t>
      </w:r>
    </w:p>
    <w:p w14:paraId="0F7DC6EB" w14:textId="77777777" w:rsidR="009E5D93" w:rsidRDefault="009E5D93" w:rsidP="00372A61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9E5D93">
        <w:rPr>
          <w:rFonts w:ascii="Times New Roman" w:hAnsi="Times New Roman"/>
          <w:sz w:val="28"/>
          <w:szCs w:val="28"/>
        </w:rPr>
        <w:t xml:space="preserve">Дисциплина не формирует </w:t>
      </w:r>
      <w:r w:rsidR="00A504A4">
        <w:rPr>
          <w:rFonts w:ascii="Times New Roman" w:hAnsi="Times New Roman"/>
          <w:sz w:val="28"/>
          <w:szCs w:val="28"/>
        </w:rPr>
        <w:t>у</w:t>
      </w:r>
      <w:r w:rsidR="00A504A4" w:rsidRPr="00A504A4">
        <w:rPr>
          <w:rFonts w:ascii="Times New Roman" w:hAnsi="Times New Roman"/>
          <w:sz w:val="28"/>
          <w:szCs w:val="28"/>
        </w:rPr>
        <w:t xml:space="preserve">ниверсальные </w:t>
      </w:r>
      <w:r w:rsidRPr="009E5D93">
        <w:rPr>
          <w:rFonts w:ascii="Times New Roman" w:hAnsi="Times New Roman"/>
          <w:sz w:val="28"/>
          <w:szCs w:val="28"/>
        </w:rPr>
        <w:t>компетенции.</w:t>
      </w:r>
    </w:p>
    <w:p w14:paraId="6744DEC4" w14:textId="77777777" w:rsidR="00372A61" w:rsidRDefault="00372A61" w:rsidP="00372A61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5822E449" w14:textId="77777777" w:rsidR="009E5D93" w:rsidRPr="009E5D93" w:rsidRDefault="009E5D93" w:rsidP="00372A61">
      <w:pPr>
        <w:spacing w:after="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9E5D93">
        <w:rPr>
          <w:rFonts w:ascii="Times New Roman" w:hAnsi="Times New Roman"/>
          <w:i/>
          <w:sz w:val="28"/>
          <w:szCs w:val="28"/>
        </w:rPr>
        <w:t>1.2.2. Общепрофессиональные компетенции (ОПК):</w:t>
      </w:r>
    </w:p>
    <w:p w14:paraId="4D9CB19D" w14:textId="77777777" w:rsidR="009E5D93" w:rsidRDefault="009E5D93" w:rsidP="00372A61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9E5D93">
        <w:rPr>
          <w:rFonts w:ascii="Times New Roman" w:hAnsi="Times New Roman"/>
          <w:sz w:val="28"/>
          <w:szCs w:val="28"/>
        </w:rPr>
        <w:t>Дисциплина не формирует общепрофессиональные компетенции.</w:t>
      </w:r>
    </w:p>
    <w:p w14:paraId="0F56BFDC" w14:textId="77777777" w:rsidR="00372A61" w:rsidRDefault="00372A61" w:rsidP="00372A61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0E0B1D03" w14:textId="77777777" w:rsidR="009E5D93" w:rsidRDefault="009E5D93" w:rsidP="00372A61">
      <w:pPr>
        <w:spacing w:after="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9E5D93">
        <w:rPr>
          <w:rFonts w:ascii="Times New Roman" w:hAnsi="Times New Roman"/>
          <w:i/>
          <w:sz w:val="28"/>
          <w:szCs w:val="28"/>
        </w:rPr>
        <w:t>1.2.3. Профессиональные компетенции (ПК):</w:t>
      </w: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4"/>
        <w:gridCol w:w="2772"/>
        <w:gridCol w:w="1969"/>
        <w:gridCol w:w="9"/>
        <w:gridCol w:w="3933"/>
      </w:tblGrid>
      <w:tr w:rsidR="00151735" w:rsidRPr="00151735" w14:paraId="51642831" w14:textId="77777777" w:rsidTr="00151735">
        <w:trPr>
          <w:trHeight w:val="528"/>
          <w:tblHeader/>
        </w:trPr>
        <w:tc>
          <w:tcPr>
            <w:tcW w:w="3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4B782" w14:textId="77777777" w:rsidR="00151735" w:rsidRPr="00151735" w:rsidRDefault="00151735" w:rsidP="00CF1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7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0D1A4" w14:textId="77777777" w:rsidR="00151735" w:rsidRPr="00151735" w:rsidRDefault="00151735" w:rsidP="00CF1A8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735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14:paraId="68D74B21" w14:textId="77777777" w:rsidR="00151735" w:rsidRPr="00151735" w:rsidRDefault="00151735" w:rsidP="00CF1A8C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735">
              <w:rPr>
                <w:rFonts w:ascii="Times New Roman" w:hAnsi="Times New Roman"/>
                <w:b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3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A26ED" w14:textId="77777777" w:rsidR="00151735" w:rsidRPr="00151735" w:rsidRDefault="00151735" w:rsidP="00CF1A8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7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151735" w:rsidRPr="00151735" w14:paraId="7083D0DE" w14:textId="77777777" w:rsidTr="00151735">
        <w:trPr>
          <w:trHeight w:val="297"/>
          <w:tblHeader/>
        </w:trPr>
        <w:tc>
          <w:tcPr>
            <w:tcW w:w="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AE54" w14:textId="77777777" w:rsidR="00151735" w:rsidRPr="00151735" w:rsidRDefault="00151735" w:rsidP="00CF1A8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735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A8DC8" w14:textId="77777777" w:rsidR="00151735" w:rsidRPr="00151735" w:rsidRDefault="00151735" w:rsidP="00CF1A8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73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DED27" w14:textId="77777777" w:rsidR="00151735" w:rsidRPr="00151735" w:rsidRDefault="00151735" w:rsidP="00CF1A8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FAD30" w14:textId="77777777" w:rsidR="00151735" w:rsidRPr="00151735" w:rsidRDefault="00151735" w:rsidP="00CF1A8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0E2" w:rsidRPr="00151735" w14:paraId="3C068D6D" w14:textId="77777777" w:rsidTr="00462F02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40"/>
        </w:trPr>
        <w:tc>
          <w:tcPr>
            <w:tcW w:w="9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BF0D677" w14:textId="77777777" w:rsidR="00AA10E2" w:rsidRPr="00151735" w:rsidRDefault="00AA10E2" w:rsidP="00CF1A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51735">
              <w:rPr>
                <w:rFonts w:ascii="Times New Roman" w:hAnsi="Times New Roman"/>
                <w:i/>
                <w:sz w:val="20"/>
                <w:szCs w:val="20"/>
              </w:rPr>
              <w:t>ПК-</w:t>
            </w:r>
            <w:r w:rsidR="00A8613F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1604E33" w14:textId="77777777" w:rsidR="00AA10E2" w:rsidRPr="00151735" w:rsidRDefault="00A8613F" w:rsidP="0013355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8613F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безопасное техническое использование, техническое обслуживание судовой компьютерной информационной системы в соответствии с международными и национальными требованиями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6A4D27E" w14:textId="77777777" w:rsidR="00AA10E2" w:rsidRPr="00151735" w:rsidRDefault="00541059" w:rsidP="00CF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="003C46A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-II</w:t>
            </w:r>
          </w:p>
        </w:tc>
        <w:tc>
          <w:tcPr>
            <w:tcW w:w="393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2C0F0F" w14:textId="77777777" w:rsidR="00F52222" w:rsidRDefault="00740FE4" w:rsidP="00A8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4A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Знать:</w:t>
            </w:r>
          </w:p>
          <w:p w14:paraId="114A596A" w14:textId="77777777" w:rsidR="00A8613F" w:rsidRDefault="00F52222" w:rsidP="00A8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F52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азначение и виды информационных технологий</w:t>
            </w:r>
            <w:r w:rsidR="00A861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6C54FC5D" w14:textId="77777777" w:rsidR="00F52222" w:rsidRDefault="00F52222" w:rsidP="00A8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52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ехнологии сбора, накопления, обработки, передачи и распространения информации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3627938" w14:textId="77777777" w:rsidR="00A8613F" w:rsidRPr="00A8613F" w:rsidRDefault="00F52222" w:rsidP="00A8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52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остав, структуру, принципы реализации и функционирования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судовых</w:t>
            </w:r>
            <w:r w:rsidRPr="00F52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информационных технологий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43D10F84" w14:textId="77777777" w:rsidR="000D2B6F" w:rsidRDefault="00740FE4" w:rsidP="000D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0F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="002B7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464D214E" w14:textId="77777777" w:rsidR="000D2B6F" w:rsidRDefault="000D2B6F" w:rsidP="003C4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D2B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брабатывать текстовую и</w:t>
            </w:r>
            <w:r w:rsidR="00EE63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D2B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числовую информацию</w:t>
            </w:r>
            <w:r w:rsidR="00A8613F" w:rsidRPr="00A861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8038BD3" w14:textId="77777777" w:rsidR="00551300" w:rsidRDefault="003C46A6" w:rsidP="003C4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Организовывать</w:t>
            </w:r>
            <w:r w:rsidRPr="003C4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взаимодействия </w:t>
            </w:r>
            <w:r w:rsidR="000D2B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судовых </w:t>
            </w:r>
            <w:r w:rsidRPr="003C4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информационных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5B17D300" w14:textId="77777777" w:rsidR="00F52222" w:rsidRPr="00151735" w:rsidRDefault="00F52222" w:rsidP="00F522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F52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рименять мультимедийные технологии обработки и</w:t>
            </w:r>
            <w:r w:rsidR="00EE63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52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представления информации</w:t>
            </w:r>
          </w:p>
        </w:tc>
      </w:tr>
    </w:tbl>
    <w:p w14:paraId="626C740C" w14:textId="77777777" w:rsidR="000D2B6F" w:rsidRPr="00AF551C" w:rsidRDefault="000D2B6F" w:rsidP="00372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ACEE50" w14:textId="77777777" w:rsidR="00AF551C" w:rsidRPr="00AF551C" w:rsidRDefault="00AF551C" w:rsidP="00372A61">
      <w:pPr>
        <w:pStyle w:val="2"/>
        <w:spacing w:before="0" w:after="0" w:line="240" w:lineRule="auto"/>
        <w:ind w:firstLine="561"/>
        <w:jc w:val="both"/>
        <w:rPr>
          <w:rFonts w:ascii="Times New Roman" w:hAnsi="Times New Roman" w:cs="Times New Roman"/>
          <w:i w:val="0"/>
        </w:rPr>
      </w:pPr>
      <w:r w:rsidRPr="00AF551C">
        <w:rPr>
          <w:rFonts w:ascii="Times New Roman" w:hAnsi="Times New Roman" w:cs="Times New Roman"/>
          <w:i w:val="0"/>
        </w:rPr>
        <w:t>2 Место дисциплины (модуля) в структуре образовательной программы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2835"/>
        <w:gridCol w:w="992"/>
      </w:tblGrid>
      <w:tr w:rsidR="00AF551C" w:rsidRPr="00AF551C" w14:paraId="5A756730" w14:textId="77777777" w:rsidTr="00F07A73">
        <w:tc>
          <w:tcPr>
            <w:tcW w:w="5812" w:type="dxa"/>
            <w:vAlign w:val="center"/>
          </w:tcPr>
          <w:p w14:paraId="063F59DE" w14:textId="77777777" w:rsidR="00AF551C" w:rsidRPr="00AF551C" w:rsidRDefault="00AF551C" w:rsidP="00372A61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551C">
              <w:rPr>
                <w:rFonts w:ascii="Times New Roman" w:hAnsi="Times New Roman"/>
                <w:sz w:val="28"/>
                <w:szCs w:val="28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7675537" w14:textId="77777777" w:rsidR="00AF551C" w:rsidRPr="00AF551C" w:rsidRDefault="00AF551C" w:rsidP="00372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551C">
              <w:rPr>
                <w:rFonts w:ascii="Times New Roman" w:hAnsi="Times New Roman"/>
                <w:sz w:val="28"/>
                <w:szCs w:val="28"/>
                <w:lang w:eastAsia="ru-RU"/>
              </w:rPr>
              <w:t>вариативной</w:t>
            </w:r>
          </w:p>
        </w:tc>
        <w:tc>
          <w:tcPr>
            <w:tcW w:w="992" w:type="dxa"/>
            <w:vAlign w:val="center"/>
          </w:tcPr>
          <w:p w14:paraId="623D0854" w14:textId="77777777" w:rsidR="00AF551C" w:rsidRPr="00AF551C" w:rsidRDefault="00AF551C" w:rsidP="00372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551C">
              <w:rPr>
                <w:rFonts w:ascii="Times New Roman" w:hAnsi="Times New Roman"/>
                <w:sz w:val="28"/>
                <w:szCs w:val="28"/>
                <w:lang w:eastAsia="ru-RU"/>
              </w:rPr>
              <w:t>части</w:t>
            </w:r>
          </w:p>
        </w:tc>
      </w:tr>
      <w:tr w:rsidR="00AF551C" w:rsidRPr="00AF551C" w14:paraId="11F4A134" w14:textId="77777777" w:rsidTr="00F07A73">
        <w:tc>
          <w:tcPr>
            <w:tcW w:w="5812" w:type="dxa"/>
            <w:vAlign w:val="center"/>
          </w:tcPr>
          <w:p w14:paraId="6504931F" w14:textId="77777777" w:rsidR="00AF551C" w:rsidRPr="00AF551C" w:rsidRDefault="00AF551C" w:rsidP="00372A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B8D01AC" w14:textId="77777777" w:rsidR="00AF551C" w:rsidRPr="00AF551C" w:rsidRDefault="00AF551C" w:rsidP="00372A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F551C">
              <w:rPr>
                <w:rFonts w:ascii="Times New Roman" w:hAnsi="Times New Roman"/>
                <w:sz w:val="16"/>
                <w:szCs w:val="16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vAlign w:val="center"/>
          </w:tcPr>
          <w:p w14:paraId="6B861586" w14:textId="77777777" w:rsidR="00AF551C" w:rsidRPr="00AF551C" w:rsidRDefault="00AF551C" w:rsidP="00372A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551C" w:rsidRPr="00AF551C" w14:paraId="52F5EB5E" w14:textId="77777777" w:rsidTr="00F07A73">
        <w:tc>
          <w:tcPr>
            <w:tcW w:w="9639" w:type="dxa"/>
            <w:gridSpan w:val="3"/>
            <w:vAlign w:val="center"/>
          </w:tcPr>
          <w:p w14:paraId="70D9148A" w14:textId="77777777" w:rsidR="00AF551C" w:rsidRPr="00AF551C" w:rsidRDefault="00AF551C" w:rsidP="00372A61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AF551C">
              <w:rPr>
                <w:rFonts w:ascii="Times New Roman" w:hAnsi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3F534B17" w14:textId="77777777" w:rsidR="00AF551C" w:rsidRPr="00AF551C" w:rsidRDefault="00AF551C" w:rsidP="00CF1A8C">
      <w:pPr>
        <w:spacing w:line="240" w:lineRule="auto"/>
        <w:ind w:firstLine="560"/>
        <w:rPr>
          <w:rFonts w:ascii="Times New Roman" w:hAnsi="Times New Roman"/>
        </w:rPr>
        <w:sectPr w:rsidR="00AF551C" w:rsidRPr="00AF551C" w:rsidSect="00F07A73">
          <w:footerReference w:type="default" r:id="rId11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7974984E" w14:textId="77777777" w:rsidR="00C745D2" w:rsidRPr="00C745D2" w:rsidRDefault="00C745D2" w:rsidP="00CF1A8C">
      <w:pPr>
        <w:pStyle w:val="2"/>
        <w:spacing w:before="0" w:after="0" w:line="240" w:lineRule="auto"/>
        <w:ind w:firstLine="561"/>
        <w:jc w:val="both"/>
        <w:rPr>
          <w:rFonts w:ascii="Times New Roman" w:hAnsi="Times New Roman" w:cs="Times New Roman"/>
          <w:i w:val="0"/>
          <w:lang w:eastAsia="ru-RU"/>
        </w:rPr>
      </w:pPr>
      <w:r w:rsidRPr="00C745D2">
        <w:rPr>
          <w:rFonts w:ascii="Times New Roman" w:hAnsi="Times New Roman" w:cs="Times New Roman"/>
          <w:i w:val="0"/>
        </w:rPr>
        <w:lastRenderedPageBreak/>
        <w:t xml:space="preserve">3 </w:t>
      </w:r>
      <w:r w:rsidRPr="00C745D2">
        <w:rPr>
          <w:rFonts w:ascii="Times New Roman" w:hAnsi="Times New Roman" w:cs="Times New Roman"/>
          <w:i w:val="0"/>
          <w:lang w:eastAsia="ru-RU"/>
        </w:rPr>
        <w:t>Объем дисциплины (модуля) в зачетных единицах (ЗЕТ)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0903D835" w14:textId="77777777" w:rsidR="00C745D2" w:rsidRPr="00C745D2" w:rsidRDefault="00C745D2" w:rsidP="00CF1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8A2412" w14:textId="77777777" w:rsidR="00DC6E31" w:rsidRPr="00DC6E31" w:rsidRDefault="00DC6E31" w:rsidP="00CF1A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F404EF" w:rsidRPr="0044194B" w14:paraId="0C177288" w14:textId="77777777" w:rsidTr="00A8613F">
        <w:tc>
          <w:tcPr>
            <w:tcW w:w="708" w:type="dxa"/>
          </w:tcPr>
          <w:p w14:paraId="1596B6EF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F4B3FB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</w:tcPr>
          <w:p w14:paraId="33A99720" w14:textId="77777777" w:rsidR="00F404EF" w:rsidRPr="00DC6E31" w:rsidRDefault="00F404EF" w:rsidP="00A8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F404EF" w:rsidRPr="0044194B" w14:paraId="15BA7617" w14:textId="77777777" w:rsidTr="00A8613F">
        <w:tc>
          <w:tcPr>
            <w:tcW w:w="708" w:type="dxa"/>
          </w:tcPr>
          <w:p w14:paraId="7A917EF4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AC055A5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</w:tcPr>
          <w:p w14:paraId="7FA27048" w14:textId="77777777" w:rsidR="00F404EF" w:rsidRPr="00DC6E31" w:rsidRDefault="00F404EF" w:rsidP="00A861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D51149E" w14:textId="77777777" w:rsidR="00F404EF" w:rsidRPr="007839BD" w:rsidRDefault="00F404EF" w:rsidP="00F404E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4"/>
        <w:gridCol w:w="684"/>
        <w:gridCol w:w="683"/>
        <w:gridCol w:w="683"/>
        <w:gridCol w:w="683"/>
        <w:gridCol w:w="683"/>
        <w:gridCol w:w="683"/>
        <w:gridCol w:w="682"/>
        <w:gridCol w:w="682"/>
        <w:gridCol w:w="682"/>
        <w:gridCol w:w="680"/>
        <w:gridCol w:w="680"/>
        <w:gridCol w:w="946"/>
        <w:gridCol w:w="680"/>
        <w:gridCol w:w="680"/>
        <w:gridCol w:w="680"/>
        <w:gridCol w:w="680"/>
        <w:gridCol w:w="680"/>
        <w:gridCol w:w="680"/>
        <w:gridCol w:w="680"/>
      </w:tblGrid>
      <w:tr w:rsidR="00F404EF" w:rsidRPr="007839BD" w14:paraId="596D783D" w14:textId="77777777" w:rsidTr="00A8613F">
        <w:trPr>
          <w:jc w:val="center"/>
        </w:trPr>
        <w:tc>
          <w:tcPr>
            <w:tcW w:w="4394" w:type="dxa"/>
            <w:gridSpan w:val="6"/>
            <w:vMerge w:val="restart"/>
            <w:vAlign w:val="center"/>
          </w:tcPr>
          <w:p w14:paraId="1A90B716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658" w:type="dxa"/>
            <w:gridSpan w:val="5"/>
            <w:vAlign w:val="center"/>
          </w:tcPr>
          <w:p w14:paraId="3CCC779F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0B15E42F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5110" w:type="dxa"/>
            <w:gridSpan w:val="7"/>
            <w:vAlign w:val="center"/>
          </w:tcPr>
          <w:p w14:paraId="61DF953F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="00F52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404EF" w:rsidRPr="0044194B" w14:paraId="126237D3" w14:textId="77777777" w:rsidTr="00A8613F">
        <w:trPr>
          <w:jc w:val="center"/>
        </w:trPr>
        <w:tc>
          <w:tcPr>
            <w:tcW w:w="4394" w:type="dxa"/>
            <w:gridSpan w:val="6"/>
            <w:vMerge/>
            <w:vAlign w:val="center"/>
          </w:tcPr>
          <w:p w14:paraId="57AA9AA5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46FB87A7" w14:textId="77777777" w:rsidR="00F404EF" w:rsidRPr="007839BD" w:rsidRDefault="00F404EF" w:rsidP="00A861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3A8FF818" w14:textId="77777777" w:rsidR="00F404EF" w:rsidRPr="007839BD" w:rsidRDefault="00F404EF" w:rsidP="00A861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194" w:type="dxa"/>
            <w:gridSpan w:val="3"/>
            <w:vAlign w:val="center"/>
          </w:tcPr>
          <w:p w14:paraId="402D962C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7" w:type="dxa"/>
            <w:gridSpan w:val="2"/>
            <w:vMerge/>
            <w:vAlign w:val="center"/>
          </w:tcPr>
          <w:p w14:paraId="2FE6ED94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5110" w:type="dxa"/>
            <w:gridSpan w:val="7"/>
            <w:vAlign w:val="center"/>
          </w:tcPr>
          <w:p w14:paraId="49350734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Семестр </w:t>
            </w:r>
            <w:r w:rsidR="00F522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404EF" w:rsidRPr="0044194B" w14:paraId="532C0DA3" w14:textId="77777777" w:rsidTr="00A8613F">
        <w:trPr>
          <w:cantSplit/>
          <w:trHeight w:val="1369"/>
          <w:jc w:val="center"/>
        </w:trPr>
        <w:tc>
          <w:tcPr>
            <w:tcW w:w="733" w:type="dxa"/>
            <w:textDirection w:val="btLr"/>
            <w:vAlign w:val="center"/>
          </w:tcPr>
          <w:p w14:paraId="5D045CA3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733" w:type="dxa"/>
            <w:textDirection w:val="btLr"/>
            <w:vAlign w:val="center"/>
          </w:tcPr>
          <w:p w14:paraId="0B62C1E5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732" w:type="dxa"/>
            <w:textDirection w:val="btLr"/>
            <w:vAlign w:val="center"/>
          </w:tcPr>
          <w:p w14:paraId="66B51826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732" w:type="dxa"/>
            <w:textDirection w:val="btLr"/>
            <w:vAlign w:val="center"/>
          </w:tcPr>
          <w:p w14:paraId="4C6C5F38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732" w:type="dxa"/>
            <w:textDirection w:val="btLr"/>
            <w:vAlign w:val="center"/>
          </w:tcPr>
          <w:p w14:paraId="748DB305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работы</w:t>
            </w:r>
          </w:p>
        </w:tc>
        <w:tc>
          <w:tcPr>
            <w:tcW w:w="732" w:type="dxa"/>
            <w:textDirection w:val="btLr"/>
            <w:vAlign w:val="center"/>
          </w:tcPr>
          <w:p w14:paraId="7B19B22F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РГР</w:t>
            </w:r>
          </w:p>
        </w:tc>
        <w:tc>
          <w:tcPr>
            <w:tcW w:w="732" w:type="dxa"/>
            <w:vMerge/>
            <w:textDirection w:val="btLr"/>
            <w:vAlign w:val="center"/>
          </w:tcPr>
          <w:p w14:paraId="23D5C085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extDirection w:val="btLr"/>
            <w:vAlign w:val="center"/>
          </w:tcPr>
          <w:p w14:paraId="5A476324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extDirection w:val="btLr"/>
            <w:vAlign w:val="center"/>
          </w:tcPr>
          <w:p w14:paraId="7FB33816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732" w:type="dxa"/>
            <w:textDirection w:val="btLr"/>
            <w:vAlign w:val="center"/>
          </w:tcPr>
          <w:p w14:paraId="197BA64C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37A7604A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30" w:type="dxa"/>
            <w:textDirection w:val="btLr"/>
            <w:vAlign w:val="center"/>
          </w:tcPr>
          <w:p w14:paraId="2B25D6F1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1017" w:type="dxa"/>
            <w:textDirection w:val="btLr"/>
            <w:vAlign w:val="center"/>
          </w:tcPr>
          <w:p w14:paraId="65B3B025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30" w:type="dxa"/>
            <w:vAlign w:val="center"/>
          </w:tcPr>
          <w:p w14:paraId="3979580E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730" w:type="dxa"/>
            <w:vAlign w:val="center"/>
          </w:tcPr>
          <w:p w14:paraId="7F33D80A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730" w:type="dxa"/>
            <w:vAlign w:val="center"/>
          </w:tcPr>
          <w:p w14:paraId="02F3F85D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30" w:type="dxa"/>
            <w:vAlign w:val="center"/>
          </w:tcPr>
          <w:p w14:paraId="648BBDA8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730" w:type="dxa"/>
            <w:vAlign w:val="center"/>
          </w:tcPr>
          <w:p w14:paraId="5FF7C6E0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3F955EFC" w14:textId="77777777" w:rsidR="00F404EF" w:rsidRPr="007839BD" w:rsidRDefault="00F404EF" w:rsidP="00A861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30" w:type="dxa"/>
            <w:vAlign w:val="center"/>
          </w:tcPr>
          <w:p w14:paraId="6069BAB1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</w:tr>
      <w:tr w:rsidR="00F404EF" w:rsidRPr="007839BD" w14:paraId="1B558342" w14:textId="77777777" w:rsidTr="00A8613F">
        <w:trPr>
          <w:cantSplit/>
          <w:trHeight w:val="241"/>
          <w:jc w:val="center"/>
        </w:trPr>
        <w:tc>
          <w:tcPr>
            <w:tcW w:w="733" w:type="dxa"/>
            <w:vAlign w:val="center"/>
          </w:tcPr>
          <w:p w14:paraId="5C141149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14:paraId="08E80D04" w14:textId="77777777" w:rsidR="00F404EF" w:rsidRPr="00F52222" w:rsidRDefault="00F52222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dxa"/>
            <w:vAlign w:val="center"/>
          </w:tcPr>
          <w:p w14:paraId="494810B8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6CB63A82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25EF7B00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6F4E6685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2DBFED03" w14:textId="77777777" w:rsidR="00F404EF" w:rsidRPr="007839BD" w:rsidRDefault="00F52222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2" w:type="dxa"/>
            <w:vAlign w:val="center"/>
          </w:tcPr>
          <w:p w14:paraId="36F446C2" w14:textId="77777777" w:rsidR="00F404EF" w:rsidRPr="007839BD" w:rsidRDefault="00F52222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2" w:type="dxa"/>
            <w:vAlign w:val="center"/>
          </w:tcPr>
          <w:p w14:paraId="544B62EE" w14:textId="77777777" w:rsidR="00F404EF" w:rsidRPr="00310674" w:rsidRDefault="00F52222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2" w:type="dxa"/>
            <w:vAlign w:val="center"/>
          </w:tcPr>
          <w:p w14:paraId="6B1F3839" w14:textId="77777777" w:rsidR="00F404EF" w:rsidRPr="00310674" w:rsidRDefault="00F52222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" w:type="dxa"/>
            <w:vAlign w:val="center"/>
          </w:tcPr>
          <w:p w14:paraId="27BCD4E6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2404E81" w14:textId="77777777" w:rsidR="00F404EF" w:rsidRPr="00702555" w:rsidRDefault="00F52222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vAlign w:val="center"/>
          </w:tcPr>
          <w:p w14:paraId="48106143" w14:textId="77777777" w:rsidR="00F404EF" w:rsidRPr="00702555" w:rsidRDefault="00F52222" w:rsidP="00F52222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vAlign w:val="center"/>
          </w:tcPr>
          <w:p w14:paraId="37701C3C" w14:textId="77777777" w:rsidR="00F404EF" w:rsidRPr="00310674" w:rsidRDefault="00F52222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" w:type="dxa"/>
            <w:vAlign w:val="center"/>
          </w:tcPr>
          <w:p w14:paraId="62F7FBEB" w14:textId="77777777" w:rsidR="00F404EF" w:rsidRPr="00702555" w:rsidRDefault="00702555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" w:type="dxa"/>
            <w:vAlign w:val="center"/>
          </w:tcPr>
          <w:p w14:paraId="5E884335" w14:textId="77777777" w:rsidR="00F404EF" w:rsidRPr="00C27666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2C87241E" w14:textId="77777777" w:rsidR="00F404EF" w:rsidRPr="00310674" w:rsidRDefault="00F52222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vAlign w:val="center"/>
          </w:tcPr>
          <w:p w14:paraId="578160E6" w14:textId="77777777" w:rsidR="00F404EF" w:rsidRPr="00310674" w:rsidRDefault="00702555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52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" w:type="dxa"/>
            <w:vAlign w:val="center"/>
          </w:tcPr>
          <w:p w14:paraId="196F34C5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A481B8B" w14:textId="77777777" w:rsidR="00F404EF" w:rsidRPr="007839BD" w:rsidRDefault="00F52222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04EF" w:rsidRPr="007839BD" w14:paraId="57D79F37" w14:textId="77777777" w:rsidTr="00A8613F">
        <w:trPr>
          <w:cantSplit/>
          <w:trHeight w:val="127"/>
          <w:jc w:val="center"/>
        </w:trPr>
        <w:tc>
          <w:tcPr>
            <w:tcW w:w="9799" w:type="dxa"/>
            <w:gridSpan w:val="13"/>
            <w:vAlign w:val="center"/>
          </w:tcPr>
          <w:p w14:paraId="3A9933B3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730" w:type="dxa"/>
            <w:vAlign w:val="center"/>
          </w:tcPr>
          <w:p w14:paraId="226120C3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03329E4D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47EFB20F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18ECB3B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6E1788D9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7E9D4AF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00910E20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03E6AA" w14:textId="77777777" w:rsidR="00F404EF" w:rsidRDefault="00F404EF" w:rsidP="00F404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EB4B2FD" w14:textId="77777777" w:rsidR="00F404EF" w:rsidRPr="00DC6E31" w:rsidRDefault="00F404EF" w:rsidP="00F404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F404EF" w:rsidRPr="0044194B" w14:paraId="7599C417" w14:textId="77777777" w:rsidTr="00A8613F">
        <w:tc>
          <w:tcPr>
            <w:tcW w:w="708" w:type="dxa"/>
          </w:tcPr>
          <w:p w14:paraId="55438CB2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795B03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заочной</w:t>
            </w:r>
          </w:p>
        </w:tc>
        <w:tc>
          <w:tcPr>
            <w:tcW w:w="2552" w:type="dxa"/>
          </w:tcPr>
          <w:p w14:paraId="19A54D78" w14:textId="77777777" w:rsidR="00F404EF" w:rsidRPr="00DC6E31" w:rsidRDefault="00F404EF" w:rsidP="00A86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F404EF" w:rsidRPr="0044194B" w14:paraId="5FA0678C" w14:textId="77777777" w:rsidTr="00A8613F">
        <w:tc>
          <w:tcPr>
            <w:tcW w:w="708" w:type="dxa"/>
          </w:tcPr>
          <w:p w14:paraId="27049BD8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6DB801D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</w:tcPr>
          <w:p w14:paraId="5DCEBFC9" w14:textId="77777777" w:rsidR="00F404EF" w:rsidRPr="00DC6E31" w:rsidRDefault="00F404EF" w:rsidP="00A861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7B1446C" w14:textId="77777777" w:rsidR="00F404EF" w:rsidRPr="00552268" w:rsidRDefault="00F404EF" w:rsidP="00F404EF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4"/>
        <w:gridCol w:w="684"/>
        <w:gridCol w:w="683"/>
        <w:gridCol w:w="683"/>
        <w:gridCol w:w="683"/>
        <w:gridCol w:w="683"/>
        <w:gridCol w:w="683"/>
        <w:gridCol w:w="682"/>
        <w:gridCol w:w="682"/>
        <w:gridCol w:w="682"/>
        <w:gridCol w:w="680"/>
        <w:gridCol w:w="680"/>
        <w:gridCol w:w="946"/>
        <w:gridCol w:w="680"/>
        <w:gridCol w:w="680"/>
        <w:gridCol w:w="680"/>
        <w:gridCol w:w="680"/>
        <w:gridCol w:w="680"/>
        <w:gridCol w:w="680"/>
        <w:gridCol w:w="680"/>
      </w:tblGrid>
      <w:tr w:rsidR="00F404EF" w:rsidRPr="0044194B" w14:paraId="570FD8D3" w14:textId="77777777" w:rsidTr="00A8613F">
        <w:trPr>
          <w:jc w:val="center"/>
        </w:trPr>
        <w:tc>
          <w:tcPr>
            <w:tcW w:w="4394" w:type="dxa"/>
            <w:gridSpan w:val="6"/>
            <w:vMerge w:val="restart"/>
            <w:vAlign w:val="center"/>
          </w:tcPr>
          <w:p w14:paraId="569A9F8D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658" w:type="dxa"/>
            <w:gridSpan w:val="5"/>
            <w:vAlign w:val="center"/>
          </w:tcPr>
          <w:p w14:paraId="04E7C688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4AB80EDF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5110" w:type="dxa"/>
            <w:gridSpan w:val="7"/>
            <w:vMerge w:val="restart"/>
            <w:vAlign w:val="center"/>
          </w:tcPr>
          <w:p w14:paraId="121F5516" w14:textId="77777777" w:rsidR="00F404EF" w:rsidRPr="00047444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</w:p>
        </w:tc>
      </w:tr>
      <w:tr w:rsidR="00F404EF" w:rsidRPr="0044194B" w14:paraId="7043B917" w14:textId="77777777" w:rsidTr="00A8613F">
        <w:trPr>
          <w:jc w:val="center"/>
        </w:trPr>
        <w:tc>
          <w:tcPr>
            <w:tcW w:w="4394" w:type="dxa"/>
            <w:gridSpan w:val="6"/>
            <w:vMerge/>
            <w:vAlign w:val="center"/>
          </w:tcPr>
          <w:p w14:paraId="15FDFA76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4B7E323F" w14:textId="77777777" w:rsidR="00F404EF" w:rsidRPr="007839BD" w:rsidRDefault="00F404EF" w:rsidP="00A861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435A6943" w14:textId="77777777" w:rsidR="00F404EF" w:rsidRPr="007839BD" w:rsidRDefault="00F404EF" w:rsidP="00A861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194" w:type="dxa"/>
            <w:gridSpan w:val="3"/>
            <w:vAlign w:val="center"/>
          </w:tcPr>
          <w:p w14:paraId="7E850907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7" w:type="dxa"/>
            <w:gridSpan w:val="2"/>
            <w:vMerge/>
            <w:vAlign w:val="center"/>
          </w:tcPr>
          <w:p w14:paraId="50B83BA4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5110" w:type="dxa"/>
            <w:gridSpan w:val="7"/>
            <w:vMerge/>
            <w:vAlign w:val="center"/>
          </w:tcPr>
          <w:p w14:paraId="46D4E436" w14:textId="77777777" w:rsidR="00F404EF" w:rsidRPr="00DC6E31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F404EF" w:rsidRPr="0044194B" w14:paraId="79F02D98" w14:textId="77777777" w:rsidTr="00A8613F">
        <w:trPr>
          <w:cantSplit/>
          <w:trHeight w:val="1369"/>
          <w:jc w:val="center"/>
        </w:trPr>
        <w:tc>
          <w:tcPr>
            <w:tcW w:w="733" w:type="dxa"/>
            <w:textDirection w:val="btLr"/>
            <w:vAlign w:val="center"/>
          </w:tcPr>
          <w:p w14:paraId="7120A083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733" w:type="dxa"/>
            <w:textDirection w:val="btLr"/>
            <w:vAlign w:val="center"/>
          </w:tcPr>
          <w:p w14:paraId="0BBAB6DB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732" w:type="dxa"/>
            <w:textDirection w:val="btLr"/>
            <w:vAlign w:val="center"/>
          </w:tcPr>
          <w:p w14:paraId="1505AD61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732" w:type="dxa"/>
            <w:textDirection w:val="btLr"/>
            <w:vAlign w:val="center"/>
          </w:tcPr>
          <w:p w14:paraId="15D91019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732" w:type="dxa"/>
            <w:textDirection w:val="btLr"/>
            <w:vAlign w:val="center"/>
          </w:tcPr>
          <w:p w14:paraId="434B48DA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работы</w:t>
            </w:r>
          </w:p>
        </w:tc>
        <w:tc>
          <w:tcPr>
            <w:tcW w:w="732" w:type="dxa"/>
            <w:textDirection w:val="btLr"/>
            <w:vAlign w:val="center"/>
          </w:tcPr>
          <w:p w14:paraId="3A36AEC2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32" w:type="dxa"/>
            <w:vMerge/>
            <w:textDirection w:val="btLr"/>
            <w:vAlign w:val="center"/>
          </w:tcPr>
          <w:p w14:paraId="5EDB20F7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extDirection w:val="btLr"/>
            <w:vAlign w:val="center"/>
          </w:tcPr>
          <w:p w14:paraId="178C916E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extDirection w:val="btLr"/>
            <w:vAlign w:val="center"/>
          </w:tcPr>
          <w:p w14:paraId="06B3D972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732" w:type="dxa"/>
            <w:textDirection w:val="btLr"/>
            <w:vAlign w:val="center"/>
          </w:tcPr>
          <w:p w14:paraId="3CA98B88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4F5AC52F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30" w:type="dxa"/>
            <w:textDirection w:val="btLr"/>
            <w:vAlign w:val="center"/>
          </w:tcPr>
          <w:p w14:paraId="684B81AD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1017" w:type="dxa"/>
            <w:textDirection w:val="btLr"/>
            <w:vAlign w:val="center"/>
          </w:tcPr>
          <w:p w14:paraId="33BAAF60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30" w:type="dxa"/>
            <w:vAlign w:val="center"/>
          </w:tcPr>
          <w:p w14:paraId="1BE6D470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730" w:type="dxa"/>
            <w:vAlign w:val="center"/>
          </w:tcPr>
          <w:p w14:paraId="01708902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730" w:type="dxa"/>
            <w:vAlign w:val="center"/>
          </w:tcPr>
          <w:p w14:paraId="5544CDAB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30" w:type="dxa"/>
            <w:vAlign w:val="center"/>
          </w:tcPr>
          <w:p w14:paraId="4B92FEF3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730" w:type="dxa"/>
            <w:vAlign w:val="center"/>
          </w:tcPr>
          <w:p w14:paraId="614B8FCF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2AD8E8BE" w14:textId="77777777" w:rsidR="00F404EF" w:rsidRPr="007839BD" w:rsidRDefault="00F404EF" w:rsidP="00A861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30" w:type="dxa"/>
            <w:vAlign w:val="center"/>
          </w:tcPr>
          <w:p w14:paraId="5E65941E" w14:textId="77777777" w:rsidR="00F404EF" w:rsidRPr="007839BD" w:rsidRDefault="00F404EF" w:rsidP="00A86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</w:tr>
      <w:tr w:rsidR="00F404EF" w:rsidRPr="007839BD" w14:paraId="445F190B" w14:textId="77777777" w:rsidTr="00A8613F">
        <w:trPr>
          <w:cantSplit/>
          <w:trHeight w:val="63"/>
          <w:jc w:val="center"/>
        </w:trPr>
        <w:tc>
          <w:tcPr>
            <w:tcW w:w="733" w:type="dxa"/>
            <w:vAlign w:val="center"/>
          </w:tcPr>
          <w:p w14:paraId="0E12133D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3" w:type="dxa"/>
            <w:vAlign w:val="center"/>
          </w:tcPr>
          <w:p w14:paraId="6678B7BE" w14:textId="77777777" w:rsidR="00F404EF" w:rsidRPr="00566AF6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402DD0C9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38AF83EA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40647A21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69AE20D2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582E1A83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2" w:type="dxa"/>
            <w:vAlign w:val="center"/>
          </w:tcPr>
          <w:p w14:paraId="7BBC07F3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2" w:type="dxa"/>
            <w:vAlign w:val="center"/>
          </w:tcPr>
          <w:p w14:paraId="7789F8D9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2" w:type="dxa"/>
            <w:vAlign w:val="center"/>
          </w:tcPr>
          <w:p w14:paraId="031C9B8A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7B87B699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20751801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Align w:val="center"/>
          </w:tcPr>
          <w:p w14:paraId="472691B0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2DAFF70A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52A4F5E6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D7A6C65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7C9D317C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3580573C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179F75EF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5B7C2332" w14:textId="77777777" w:rsidR="00F404EF" w:rsidRPr="00C725A9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404EF" w:rsidRPr="007839BD" w14:paraId="654947DE" w14:textId="77777777" w:rsidTr="00A8613F">
        <w:trPr>
          <w:cantSplit/>
          <w:trHeight w:val="265"/>
          <w:jc w:val="center"/>
        </w:trPr>
        <w:tc>
          <w:tcPr>
            <w:tcW w:w="9799" w:type="dxa"/>
            <w:gridSpan w:val="13"/>
            <w:vAlign w:val="center"/>
          </w:tcPr>
          <w:p w14:paraId="0F5099B5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730" w:type="dxa"/>
            <w:vAlign w:val="center"/>
          </w:tcPr>
          <w:p w14:paraId="22257F03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38649CB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21C9B0F6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51969A65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19ADE40B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3F123B2F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397554F7" w14:textId="77777777" w:rsidR="00F404EF" w:rsidRPr="007839BD" w:rsidRDefault="00F404EF" w:rsidP="00A8613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756FC12" w14:textId="77777777" w:rsidR="00552268" w:rsidRPr="00552268" w:rsidRDefault="00552268" w:rsidP="00F404E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F111202" w14:textId="77777777" w:rsidR="00DC6E31" w:rsidRPr="00552268" w:rsidRDefault="00DC6E31" w:rsidP="00CF1A8C">
      <w:pPr>
        <w:tabs>
          <w:tab w:val="left" w:pos="990"/>
          <w:tab w:val="center" w:pos="7852"/>
        </w:tabs>
        <w:spacing w:line="240" w:lineRule="auto"/>
        <w:rPr>
          <w:rFonts w:ascii="Times New Roman" w:eastAsia="Times New Roman" w:hAnsi="Times New Roman"/>
          <w:sz w:val="28"/>
          <w:szCs w:val="20"/>
          <w:lang w:eastAsia="ru-RU"/>
        </w:rPr>
        <w:sectPr w:rsidR="00DC6E31" w:rsidRPr="00552268" w:rsidSect="00E7003A">
          <w:footerReference w:type="even" r:id="rId12"/>
          <w:footerReference w:type="default" r:id="rId13"/>
          <w:pgSz w:w="16838" w:h="11906" w:orient="landscape"/>
          <w:pgMar w:top="1361" w:right="1134" w:bottom="851" w:left="1134" w:header="709" w:footer="599" w:gutter="0"/>
          <w:cols w:space="708"/>
          <w:docGrid w:linePitch="381"/>
        </w:sectPr>
      </w:pPr>
    </w:p>
    <w:p w14:paraId="7CECBDE6" w14:textId="77777777" w:rsidR="005F6FA1" w:rsidRPr="005F6FA1" w:rsidRDefault="005F6FA1" w:rsidP="00CF1A8C">
      <w:pPr>
        <w:pStyle w:val="2"/>
        <w:pageBreakBefore/>
        <w:spacing w:before="0" w:after="0" w:line="240" w:lineRule="auto"/>
        <w:ind w:firstLine="561"/>
        <w:rPr>
          <w:rFonts w:ascii="Times New Roman" w:hAnsi="Times New Roman" w:cs="Times New Roman"/>
          <w:i w:val="0"/>
        </w:rPr>
      </w:pPr>
      <w:r w:rsidRPr="005F6FA1">
        <w:rPr>
          <w:rFonts w:ascii="Times New Roman" w:hAnsi="Times New Roman" w:cs="Times New Roman"/>
          <w:i w:val="0"/>
        </w:rPr>
        <w:lastRenderedPageBreak/>
        <w:t>4 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14:paraId="213E2568" w14:textId="77777777" w:rsidR="005F6FA1" w:rsidRPr="005F6FA1" w:rsidRDefault="005F6FA1" w:rsidP="00CF1A8C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682DBC34" w14:textId="77777777" w:rsidR="005F6FA1" w:rsidRDefault="005F6FA1" w:rsidP="00CF1A8C">
      <w:pPr>
        <w:spacing w:after="240" w:line="240" w:lineRule="auto"/>
        <w:ind w:firstLine="561"/>
        <w:rPr>
          <w:rFonts w:ascii="Times New Roman" w:hAnsi="Times New Roman"/>
          <w:b/>
          <w:i/>
          <w:sz w:val="28"/>
          <w:szCs w:val="28"/>
        </w:rPr>
      </w:pPr>
      <w:r w:rsidRPr="005F6FA1">
        <w:rPr>
          <w:rFonts w:ascii="Times New Roman" w:hAnsi="Times New Roman"/>
          <w:b/>
          <w:i/>
          <w:sz w:val="28"/>
          <w:szCs w:val="28"/>
        </w:rPr>
        <w:t>4.1. Разделы и темы дисциплины (модуля) и трудоёмкость по видам учебных занятий (в академических часах):</w:t>
      </w:r>
    </w:p>
    <w:tbl>
      <w:tblPr>
        <w:tblW w:w="489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218"/>
        <w:gridCol w:w="733"/>
        <w:gridCol w:w="732"/>
        <w:gridCol w:w="732"/>
        <w:gridCol w:w="732"/>
        <w:gridCol w:w="732"/>
        <w:gridCol w:w="732"/>
        <w:gridCol w:w="732"/>
        <w:gridCol w:w="730"/>
      </w:tblGrid>
      <w:tr w:rsidR="005F6FA1" w:rsidRPr="00D0300F" w14:paraId="54C262D2" w14:textId="77777777" w:rsidTr="00D0300F">
        <w:trPr>
          <w:tblHeader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3D9A0449" w14:textId="77777777" w:rsidR="005F6FA1" w:rsidRPr="00D0300F" w:rsidRDefault="005F6FA1" w:rsidP="00D03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8" w:type="dxa"/>
            <w:vMerge w:val="restart"/>
            <w:shd w:val="clear" w:color="auto" w:fill="auto"/>
            <w:vAlign w:val="center"/>
          </w:tcPr>
          <w:p w14:paraId="58A345DA" w14:textId="77777777" w:rsidR="005F6FA1" w:rsidRPr="00D0300F" w:rsidRDefault="005F6FA1" w:rsidP="00D030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ABB942A" w14:textId="77777777" w:rsidR="005F6FA1" w:rsidRPr="00D0300F" w:rsidRDefault="005F6FA1" w:rsidP="00D0300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592FCC2C" w14:textId="77777777" w:rsidR="005F6FA1" w:rsidRPr="00D0300F" w:rsidRDefault="005F6FA1" w:rsidP="00D0300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19B8A7AD" w14:textId="77777777" w:rsidR="005F6FA1" w:rsidRPr="00D0300F" w:rsidRDefault="005F6FA1" w:rsidP="00D0300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C055CB5" w14:textId="77777777" w:rsidR="005F6FA1" w:rsidRPr="00D0300F" w:rsidRDefault="005F6FA1" w:rsidP="00D0300F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5F6FA1" w:rsidRPr="002518AE" w14:paraId="0CDF4604" w14:textId="77777777" w:rsidTr="00D0300F">
        <w:trPr>
          <w:trHeight w:val="102"/>
          <w:tblHeader/>
        </w:trPr>
        <w:tc>
          <w:tcPr>
            <w:tcW w:w="563" w:type="dxa"/>
            <w:vMerge/>
            <w:shd w:val="clear" w:color="auto" w:fill="auto"/>
            <w:vAlign w:val="center"/>
          </w:tcPr>
          <w:p w14:paraId="4055EEAD" w14:textId="77777777" w:rsidR="005F6FA1" w:rsidRPr="00D0300F" w:rsidRDefault="005F6FA1" w:rsidP="00D0300F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3218" w:type="dxa"/>
            <w:vMerge/>
            <w:shd w:val="clear" w:color="auto" w:fill="auto"/>
            <w:vAlign w:val="center"/>
          </w:tcPr>
          <w:p w14:paraId="3BB23B43" w14:textId="77777777" w:rsidR="005F6FA1" w:rsidRPr="00D0300F" w:rsidRDefault="005F6FA1" w:rsidP="00D0300F">
            <w:pPr>
              <w:spacing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F986011" w14:textId="77777777" w:rsidR="005F6FA1" w:rsidRPr="00D0300F" w:rsidRDefault="005F6FA1" w:rsidP="00D0300F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3AA4723" w14:textId="77777777" w:rsidR="005F6FA1" w:rsidRPr="00D0300F" w:rsidRDefault="005F6FA1" w:rsidP="00D0300F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677F72F" w14:textId="77777777" w:rsidR="005F6FA1" w:rsidRPr="00D0300F" w:rsidRDefault="005F6FA1" w:rsidP="00D0300F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352AE61" w14:textId="77777777" w:rsidR="005F6FA1" w:rsidRPr="00D0300F" w:rsidRDefault="005F6FA1" w:rsidP="00D0300F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5F86CB9" w14:textId="77777777" w:rsidR="005F6FA1" w:rsidRPr="00D0300F" w:rsidRDefault="005F6FA1" w:rsidP="00D0300F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66FB27F" w14:textId="77777777" w:rsidR="005F6FA1" w:rsidRPr="00D0300F" w:rsidRDefault="005F6FA1" w:rsidP="00D0300F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61FB94F" w14:textId="77777777" w:rsidR="005F6FA1" w:rsidRPr="00D0300F" w:rsidRDefault="005F6FA1" w:rsidP="00D0300F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A14D93F" w14:textId="77777777" w:rsidR="005F6FA1" w:rsidRPr="00D0300F" w:rsidRDefault="005F6FA1" w:rsidP="00D0300F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0F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</w:tbl>
    <w:p w14:paraId="6C8DD24E" w14:textId="77777777" w:rsidR="00D0300F" w:rsidRPr="00D0300F" w:rsidRDefault="00D0300F" w:rsidP="00D0300F">
      <w:pPr>
        <w:spacing w:after="0"/>
        <w:rPr>
          <w:vanish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3215"/>
        <w:gridCol w:w="732"/>
        <w:gridCol w:w="736"/>
        <w:gridCol w:w="729"/>
        <w:gridCol w:w="740"/>
        <w:gridCol w:w="728"/>
        <w:gridCol w:w="733"/>
        <w:gridCol w:w="736"/>
        <w:gridCol w:w="737"/>
      </w:tblGrid>
      <w:tr w:rsidR="00AC304B" w:rsidRPr="00F659CF" w14:paraId="378115C7" w14:textId="77777777" w:rsidTr="005611EB">
        <w:tc>
          <w:tcPr>
            <w:tcW w:w="95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7C9E5C9" w14:textId="77777777" w:rsidR="00AC304B" w:rsidRPr="00F659CF" w:rsidRDefault="00F52222" w:rsidP="004B3235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  <w:r w:rsidR="005611E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семестр – очная форма обучения</w:t>
            </w:r>
          </w:p>
        </w:tc>
      </w:tr>
      <w:tr w:rsidR="004C01B1" w:rsidRPr="00F659CF" w14:paraId="2C0438EB" w14:textId="77777777" w:rsidTr="005611EB">
        <w:tc>
          <w:tcPr>
            <w:tcW w:w="552" w:type="dxa"/>
            <w:shd w:val="clear" w:color="auto" w:fill="auto"/>
            <w:vAlign w:val="center"/>
          </w:tcPr>
          <w:p w14:paraId="6E2D5140" w14:textId="77777777" w:rsidR="004C01B1" w:rsidRPr="00F659CF" w:rsidRDefault="0002028A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shd w:val="clear" w:color="auto" w:fill="auto"/>
          </w:tcPr>
          <w:p w14:paraId="5B92FBE9" w14:textId="77777777" w:rsidR="004C01B1" w:rsidRPr="000D2B6F" w:rsidRDefault="000D2B6F" w:rsidP="00F52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B6F">
              <w:rPr>
                <w:rFonts w:ascii="Times New Roman" w:hAnsi="Times New Roman"/>
                <w:sz w:val="24"/>
                <w:szCs w:val="24"/>
              </w:rPr>
              <w:t>Информационные процессы и технологии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D6F6A2" w14:textId="77777777" w:rsidR="004C01B1" w:rsidRPr="005F6FA1" w:rsidRDefault="000D2B6F" w:rsidP="004C01B1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1C0684A" w14:textId="77777777" w:rsidR="004C01B1" w:rsidRPr="005F6FA1" w:rsidRDefault="004C01B1" w:rsidP="004C01B1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6DA4A5" w14:textId="77777777" w:rsidR="004C01B1" w:rsidRPr="005F6FA1" w:rsidRDefault="004C01B1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4252058A" w14:textId="77777777" w:rsidR="004C01B1" w:rsidRPr="005F6FA1" w:rsidRDefault="004C01B1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FAB506E" w14:textId="77777777" w:rsidR="004C01B1" w:rsidRPr="005F6FA1" w:rsidRDefault="00AB266C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A3968DF" w14:textId="77777777" w:rsidR="004C01B1" w:rsidRPr="005F6FA1" w:rsidRDefault="004C01B1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177915D8" w14:textId="77777777" w:rsidR="004C01B1" w:rsidRPr="005F6FA1" w:rsidRDefault="00D91D42" w:rsidP="004B3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B47C95A" w14:textId="77777777" w:rsidR="004C01B1" w:rsidRPr="005F6FA1" w:rsidRDefault="004C01B1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1B1" w:rsidRPr="00F659CF" w14:paraId="0C946894" w14:textId="77777777" w:rsidTr="005611EB">
        <w:tc>
          <w:tcPr>
            <w:tcW w:w="552" w:type="dxa"/>
            <w:shd w:val="clear" w:color="auto" w:fill="auto"/>
            <w:vAlign w:val="center"/>
          </w:tcPr>
          <w:p w14:paraId="39086431" w14:textId="77777777" w:rsidR="004C01B1" w:rsidRPr="00F659CF" w:rsidRDefault="009C5334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shd w:val="clear" w:color="auto" w:fill="auto"/>
          </w:tcPr>
          <w:p w14:paraId="11F876F5" w14:textId="77777777" w:rsidR="004C01B1" w:rsidRPr="000D2B6F" w:rsidRDefault="000D2B6F" w:rsidP="00F52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B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коммуникации в профессиональной деятельности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F84F9A" w14:textId="77777777" w:rsidR="004C01B1" w:rsidRPr="005F6FA1" w:rsidRDefault="000D2B6F" w:rsidP="00A82076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8127C11" w14:textId="77777777" w:rsidR="004C01B1" w:rsidRPr="005F6FA1" w:rsidRDefault="004C01B1" w:rsidP="004C01B1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82E9010" w14:textId="77777777" w:rsidR="004C01B1" w:rsidRPr="005F6FA1" w:rsidRDefault="004C01B1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1D598145" w14:textId="77777777" w:rsidR="004C01B1" w:rsidRPr="005F6FA1" w:rsidRDefault="004C01B1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DC0E42C" w14:textId="77777777" w:rsidR="004C01B1" w:rsidRPr="005F6FA1" w:rsidRDefault="00D91D42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BFE36FD" w14:textId="77777777" w:rsidR="004C01B1" w:rsidRPr="005F6FA1" w:rsidRDefault="004C01B1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22905AEF" w14:textId="77777777" w:rsidR="004C01B1" w:rsidRPr="005F6FA1" w:rsidRDefault="00D91D42" w:rsidP="004B3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6FD4031" w14:textId="77777777" w:rsidR="004C01B1" w:rsidRPr="005F6FA1" w:rsidRDefault="004C01B1" w:rsidP="004C0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B6F" w:rsidRPr="00F659CF" w14:paraId="05955C8A" w14:textId="77777777" w:rsidTr="005611EB">
        <w:tc>
          <w:tcPr>
            <w:tcW w:w="552" w:type="dxa"/>
            <w:shd w:val="clear" w:color="auto" w:fill="auto"/>
            <w:vAlign w:val="center"/>
          </w:tcPr>
          <w:p w14:paraId="347CA1E6" w14:textId="77777777" w:rsidR="000D2B6F" w:rsidRPr="00F659CF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shd w:val="clear" w:color="auto" w:fill="auto"/>
          </w:tcPr>
          <w:p w14:paraId="2C5BCDDF" w14:textId="77777777" w:rsidR="000D2B6F" w:rsidRPr="000D2B6F" w:rsidRDefault="00D91D42" w:rsidP="000D2B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D2B6F" w:rsidRPr="000D2B6F">
              <w:rPr>
                <w:rFonts w:ascii="Times New Roman" w:hAnsi="Times New Roman"/>
                <w:sz w:val="24"/>
                <w:szCs w:val="24"/>
              </w:rPr>
              <w:t>оздания судовых информационных систем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F5AB44" w14:textId="77777777" w:rsidR="000D2B6F" w:rsidRPr="005F6FA1" w:rsidRDefault="000D2B6F" w:rsidP="000D2B6F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B845F0" w14:textId="77777777" w:rsidR="000D2B6F" w:rsidRPr="005F6FA1" w:rsidRDefault="000D2B6F" w:rsidP="000D2B6F">
            <w:pPr>
              <w:pStyle w:val="ad"/>
              <w:spacing w:after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5FFA28" w14:textId="77777777" w:rsidR="000D2B6F" w:rsidRPr="005F6FA1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100C8E93" w14:textId="77777777" w:rsidR="000D2B6F" w:rsidRPr="005F6FA1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CC6602A" w14:textId="77777777" w:rsidR="000D2B6F" w:rsidRPr="005F6FA1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7163FF06" w14:textId="77777777" w:rsidR="000D2B6F" w:rsidRPr="005F6FA1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243B8C3B" w14:textId="77777777" w:rsidR="000D2B6F" w:rsidRPr="005F6FA1" w:rsidRDefault="00D91D42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B7F8170" w14:textId="77777777" w:rsidR="000D2B6F" w:rsidRPr="005F6FA1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B6F" w:rsidRPr="00F659CF" w14:paraId="1F8F0FFA" w14:textId="77777777" w:rsidTr="007E0A5C">
        <w:tc>
          <w:tcPr>
            <w:tcW w:w="552" w:type="dxa"/>
            <w:shd w:val="clear" w:color="auto" w:fill="auto"/>
            <w:vAlign w:val="center"/>
          </w:tcPr>
          <w:p w14:paraId="4E0BCC1C" w14:textId="77777777" w:rsidR="000D2B6F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14:paraId="35A22DEE" w14:textId="77777777" w:rsidR="000D2B6F" w:rsidRPr="000D2B6F" w:rsidRDefault="000D2B6F" w:rsidP="000D2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B6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принципы проектирования судового информационного обеспечения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C8E28C" w14:textId="77777777" w:rsidR="000D2B6F" w:rsidRPr="00FF5399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AA7DB98" w14:textId="77777777" w:rsidR="000D2B6F" w:rsidRPr="00A82076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A01BAE" w14:textId="77777777" w:rsidR="000D2B6F" w:rsidRPr="00A82076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7D52A44B" w14:textId="77777777" w:rsidR="000D2B6F" w:rsidRPr="00A82076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675D964" w14:textId="77777777" w:rsidR="000D2B6F" w:rsidRPr="00A82076" w:rsidRDefault="00D91D42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221ACD1" w14:textId="77777777" w:rsidR="000D2B6F" w:rsidRPr="00A82076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70EF9F72" w14:textId="77777777" w:rsidR="000D2B6F" w:rsidRPr="00A82076" w:rsidRDefault="00D91D42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3C4CA3B" w14:textId="77777777" w:rsidR="000D2B6F" w:rsidRPr="00A82076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B6F" w:rsidRPr="00F659CF" w14:paraId="21C5FA53" w14:textId="77777777" w:rsidTr="005611EB">
        <w:tc>
          <w:tcPr>
            <w:tcW w:w="552" w:type="dxa"/>
            <w:shd w:val="clear" w:color="auto" w:fill="auto"/>
          </w:tcPr>
          <w:p w14:paraId="4E64BBCB" w14:textId="77777777" w:rsidR="000D2B6F" w:rsidRPr="00F659CF" w:rsidRDefault="000D2B6F" w:rsidP="000D2B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auto"/>
          </w:tcPr>
          <w:p w14:paraId="098529A6" w14:textId="77777777" w:rsidR="000D2B6F" w:rsidRPr="000D2B6F" w:rsidRDefault="000D2B6F" w:rsidP="000D2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2B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2" w:type="dxa"/>
            <w:shd w:val="clear" w:color="auto" w:fill="auto"/>
          </w:tcPr>
          <w:p w14:paraId="549B830B" w14:textId="77777777" w:rsidR="000D2B6F" w:rsidRPr="00FF5399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7" w:type="dxa"/>
            <w:shd w:val="clear" w:color="auto" w:fill="auto"/>
          </w:tcPr>
          <w:p w14:paraId="6CFF309C" w14:textId="77777777" w:rsidR="000D2B6F" w:rsidRPr="00FF5399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F8B4EE" w14:textId="77777777" w:rsidR="000D2B6F" w:rsidRPr="002050B8" w:rsidRDefault="000D2B6F" w:rsidP="000D2B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2441C370" w14:textId="77777777" w:rsidR="000D2B6F" w:rsidRPr="002050B8" w:rsidRDefault="000D2B6F" w:rsidP="000D2B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9F36347" w14:textId="77777777" w:rsidR="000D2B6F" w:rsidRPr="002050B8" w:rsidRDefault="000D2B6F" w:rsidP="000D2B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050B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9344820" w14:textId="77777777" w:rsidR="000D2B6F" w:rsidRPr="002050B8" w:rsidRDefault="000D2B6F" w:rsidP="000D2B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45BFC958" w14:textId="77777777" w:rsidR="000D2B6F" w:rsidRPr="002050B8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99C0703" w14:textId="77777777" w:rsidR="000D2B6F" w:rsidRPr="005F7389" w:rsidRDefault="000D2B6F" w:rsidP="000D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320FBC6" w14:textId="77777777" w:rsidR="005F6FA1" w:rsidRDefault="005F6FA1" w:rsidP="00CF1A8C">
      <w:pP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367A88E" w14:textId="77777777" w:rsidR="00552268" w:rsidRDefault="00552268" w:rsidP="00CF1A8C">
      <w:pPr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52268">
        <w:rPr>
          <w:rFonts w:ascii="Times New Roman" w:eastAsia="Times New Roman" w:hAnsi="Times New Roman"/>
          <w:sz w:val="24"/>
          <w:szCs w:val="20"/>
          <w:lang w:eastAsia="ru-RU"/>
        </w:rPr>
        <w:t xml:space="preserve">Примечания: О – очная форма обучения, </w:t>
      </w:r>
      <w:r w:rsidR="005F6FA1">
        <w:rPr>
          <w:rFonts w:ascii="Times New Roman" w:eastAsia="Times New Roman" w:hAnsi="Times New Roman"/>
          <w:sz w:val="24"/>
          <w:szCs w:val="20"/>
          <w:lang w:eastAsia="ru-RU"/>
        </w:rPr>
        <w:t>З – заочная форма обучения.</w:t>
      </w:r>
    </w:p>
    <w:p w14:paraId="1ABA3052" w14:textId="77777777" w:rsidR="005F6FA1" w:rsidRPr="00047400" w:rsidRDefault="005F6FA1" w:rsidP="00CF1A8C">
      <w:pPr>
        <w:spacing w:after="0" w:line="240" w:lineRule="auto"/>
        <w:ind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DC805E" w14:textId="77777777" w:rsidR="00A82076" w:rsidRDefault="00A82076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6D359A65" w14:textId="77777777" w:rsidR="00A82076" w:rsidRDefault="00A82076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3C710576" w14:textId="77777777" w:rsidR="00CA0C9A" w:rsidRDefault="00CA0C9A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56EB4194" w14:textId="77777777" w:rsidR="00CA0C9A" w:rsidRDefault="00CA0C9A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1A3FB012" w14:textId="77777777" w:rsidR="005611EB" w:rsidRDefault="005611EB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18526C32" w14:textId="77777777" w:rsidR="005611EB" w:rsidRDefault="005611EB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2D0D82D9" w14:textId="77777777" w:rsidR="005611EB" w:rsidRDefault="005611EB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7A6179A6" w14:textId="77777777" w:rsidR="00CA0C9A" w:rsidRDefault="00CA0C9A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0884C5B3" w14:textId="77777777" w:rsidR="00CA0C9A" w:rsidRDefault="00CA0C9A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68A1292F" w14:textId="77777777" w:rsidR="00CA0C9A" w:rsidRDefault="00CA0C9A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09B5E305" w14:textId="77777777" w:rsidR="00A82076" w:rsidRDefault="00A82076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21D2DC5C" w14:textId="77777777" w:rsidR="00A82076" w:rsidRDefault="00A82076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315C68F9" w14:textId="77777777" w:rsidR="005611EB" w:rsidRDefault="005611EB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4133F119" w14:textId="77777777" w:rsidR="005611EB" w:rsidRDefault="005611EB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00B5215B" w14:textId="77777777" w:rsidR="00D91D42" w:rsidRDefault="00D91D42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3FCD484C" w14:textId="77777777" w:rsidR="00D91D42" w:rsidRDefault="00D91D42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415B53D7" w14:textId="77777777" w:rsidR="00D91D42" w:rsidRDefault="00D91D42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67AC484D" w14:textId="77777777" w:rsidR="00D91D42" w:rsidRDefault="00D91D42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575EB313" w14:textId="77777777" w:rsidR="005611EB" w:rsidRDefault="005611EB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6708B877" w14:textId="77777777" w:rsidR="002050B8" w:rsidRDefault="002050B8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5499A1E5" w14:textId="77777777" w:rsidR="002050B8" w:rsidRDefault="002050B8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24E4A0EA" w14:textId="77777777" w:rsidR="002050B8" w:rsidRDefault="002050B8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71FDF8DC" w14:textId="77777777" w:rsidR="00047400" w:rsidRPr="00047400" w:rsidRDefault="00047400" w:rsidP="00CF1A8C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047400">
        <w:rPr>
          <w:rFonts w:ascii="Times New Roman" w:hAnsi="Times New Roman"/>
          <w:b/>
          <w:i/>
          <w:sz w:val="28"/>
          <w:szCs w:val="28"/>
        </w:rPr>
        <w:lastRenderedPageBreak/>
        <w:t>4.2. Содержание разделов и тем дисциплины</w:t>
      </w:r>
    </w:p>
    <w:p w14:paraId="3741178B" w14:textId="77777777" w:rsidR="00047400" w:rsidRPr="00047400" w:rsidRDefault="00047400" w:rsidP="00CF1A8C">
      <w:pPr>
        <w:spacing w:after="0" w:line="240" w:lineRule="auto"/>
        <w:ind w:firstLine="560"/>
        <w:jc w:val="center"/>
        <w:rPr>
          <w:rFonts w:ascii="Times New Roman" w:hAnsi="Times New Roman"/>
          <w:sz w:val="28"/>
          <w:szCs w:val="28"/>
        </w:rPr>
      </w:pPr>
    </w:p>
    <w:p w14:paraId="573100A4" w14:textId="77777777" w:rsidR="00CA5527" w:rsidRPr="00853D0D" w:rsidRDefault="00CA5527" w:rsidP="00CF1A8C">
      <w:pPr>
        <w:overflowPunct w:val="0"/>
        <w:autoSpaceDE w:val="0"/>
        <w:autoSpaceDN w:val="0"/>
        <w:adjustRightInd w:val="0"/>
        <w:spacing w:after="120" w:line="240" w:lineRule="auto"/>
        <w:ind w:firstLine="560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53D0D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1123FE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1</w:t>
      </w:r>
      <w:r w:rsidR="00372A61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  <w:r w:rsidR="00D91D42" w:rsidRPr="00D91D4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Информационные процессы и технологии </w:t>
      </w:r>
      <w:r w:rsidR="001123FE" w:rsidRPr="001123FE">
        <w:rPr>
          <w:rFonts w:ascii="Times New Roman" w:eastAsia="Times New Roman" w:hAnsi="Times New Roman"/>
          <w:b/>
          <w:sz w:val="28"/>
          <w:szCs w:val="20"/>
          <w:lang w:eastAsia="ru-RU"/>
        </w:rPr>
        <w:t>[1, 2, 4, 9]</w:t>
      </w:r>
    </w:p>
    <w:p w14:paraId="0DF288EB" w14:textId="77777777" w:rsidR="00D91D42" w:rsidRDefault="00D91D42" w:rsidP="00D91D42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Понятие информации и её</w:t>
      </w:r>
      <w:r w:rsidRPr="00D91D42">
        <w:rPr>
          <w:rFonts w:ascii="Times New Roman" w:eastAsia="Times New Roman" w:hAnsi="Times New Roman"/>
          <w:sz w:val="28"/>
          <w:szCs w:val="20"/>
          <w:lang w:eastAsia="ru-RU"/>
        </w:rPr>
        <w:t xml:space="preserve"> свойства. Меры информации. Технологии сбора, хранения, передачи, обработки и представления информации. Понятие информационной технологии (ИТ). Проблемы использования информационных технологий. Инструментарий информационной технологии, методология использования информационной технологии. Классификацияинформационных технологий</w:t>
      </w:r>
      <w:r w:rsidR="001123FE" w:rsidRPr="001123F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D91D42">
        <w:rPr>
          <w:rFonts w:ascii="Times New Roman" w:eastAsia="Times New Roman" w:hAnsi="Times New Roman"/>
          <w:sz w:val="28"/>
          <w:szCs w:val="20"/>
          <w:lang w:eastAsia="ru-RU"/>
        </w:rPr>
        <w:t>Аппаратное обеспечение ИТ. Элементная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база информационных технологий</w:t>
      </w:r>
      <w:r w:rsidRPr="00D91D42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D91D42">
        <w:rPr>
          <w:rFonts w:ascii="Times New Roman" w:eastAsia="Times New Roman" w:hAnsi="Times New Roman"/>
          <w:sz w:val="28"/>
          <w:szCs w:val="20"/>
          <w:lang w:eastAsia="ru-RU"/>
        </w:rPr>
        <w:t>Системное программное обеспечение. Инструментальное программное обеспечение. Прикладное программное обеспечение. Основы арифметикиЭВМ.</w:t>
      </w:r>
    </w:p>
    <w:p w14:paraId="2C7B6415" w14:textId="77777777" w:rsidR="00D91D42" w:rsidRDefault="00D91D42" w:rsidP="00D91D42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4BB42C3" w14:textId="77777777" w:rsidR="00E65073" w:rsidRPr="00853D0D" w:rsidRDefault="00E65073" w:rsidP="00CF1A8C">
      <w:pPr>
        <w:overflowPunct w:val="0"/>
        <w:autoSpaceDE w:val="0"/>
        <w:autoSpaceDN w:val="0"/>
        <w:adjustRightInd w:val="0"/>
        <w:spacing w:after="120" w:line="240" w:lineRule="auto"/>
        <w:ind w:firstLine="560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53D0D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CC01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2</w:t>
      </w:r>
      <w:r w:rsidR="00372A61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  <w:r w:rsidR="00D91D42" w:rsidRPr="00D91D42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Электронные комм</w:t>
      </w:r>
      <w:r w:rsidR="00D91D42">
        <w:rPr>
          <w:rFonts w:ascii="Times New Roman" w:eastAsia="Times New Roman" w:hAnsi="Times New Roman"/>
          <w:b/>
          <w:sz w:val="28"/>
          <w:szCs w:val="20"/>
          <w:lang w:eastAsia="ru-RU"/>
        </w:rPr>
        <w:t>уникации в профессиональной дея</w:t>
      </w:r>
      <w:r w:rsidR="00D91D42" w:rsidRPr="00D91D4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тельности </w:t>
      </w:r>
      <w:r w:rsidR="001123FE" w:rsidRPr="001123FE">
        <w:rPr>
          <w:rFonts w:ascii="Times New Roman" w:eastAsia="Times New Roman" w:hAnsi="Times New Roman"/>
          <w:b/>
          <w:sz w:val="28"/>
          <w:szCs w:val="20"/>
          <w:lang w:eastAsia="ru-RU"/>
        </w:rPr>
        <w:t>[2, 3-5, 9]</w:t>
      </w:r>
    </w:p>
    <w:p w14:paraId="6EFCF11A" w14:textId="77777777" w:rsidR="00D91D42" w:rsidRDefault="00D91D42" w:rsidP="00CF1A8C">
      <w:pPr>
        <w:overflowPunct w:val="0"/>
        <w:autoSpaceDE w:val="0"/>
        <w:autoSpaceDN w:val="0"/>
        <w:adjustRightInd w:val="0"/>
        <w:spacing w:after="120" w:line="240" w:lineRule="auto"/>
        <w:ind w:firstLine="56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D91D42">
        <w:rPr>
          <w:rFonts w:ascii="Times New Roman" w:eastAsia="Times New Roman" w:hAnsi="Times New Roman"/>
          <w:sz w:val="28"/>
          <w:szCs w:val="20"/>
          <w:lang w:eastAsia="ru-RU"/>
        </w:rPr>
        <w:t>Компьютерные сети. Классификация сетей. Среды передачи данных. Типы компьютерных сетей. Эталонная модель OSI. Классификация угроз и мер защиты информации. Системы автоматизации профессиональной деятельности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78BA7079" w14:textId="77777777" w:rsidR="00D91D42" w:rsidRDefault="00D91D42" w:rsidP="00CF1A8C">
      <w:pPr>
        <w:overflowPunct w:val="0"/>
        <w:autoSpaceDE w:val="0"/>
        <w:autoSpaceDN w:val="0"/>
        <w:adjustRightInd w:val="0"/>
        <w:spacing w:after="120" w:line="240" w:lineRule="auto"/>
        <w:ind w:firstLine="56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379BFE1" w14:textId="77777777" w:rsidR="008D39D1" w:rsidRPr="00853D0D" w:rsidRDefault="008D39D1" w:rsidP="00CF1A8C">
      <w:pPr>
        <w:overflowPunct w:val="0"/>
        <w:autoSpaceDE w:val="0"/>
        <w:autoSpaceDN w:val="0"/>
        <w:adjustRightInd w:val="0"/>
        <w:spacing w:after="120" w:line="240" w:lineRule="auto"/>
        <w:ind w:firstLine="560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53D0D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CC01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3</w:t>
      </w:r>
      <w:r w:rsidR="00372A61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  <w:r w:rsidR="00D91D42">
        <w:rPr>
          <w:rFonts w:ascii="Times New Roman" w:eastAsia="Times New Roman" w:hAnsi="Times New Roman"/>
          <w:b/>
          <w:sz w:val="28"/>
          <w:szCs w:val="20"/>
          <w:lang w:eastAsia="ru-RU"/>
        </w:rPr>
        <w:t>Создания судовых информа</w:t>
      </w:r>
      <w:r w:rsidR="00D91D42" w:rsidRPr="00D91D4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ционных систем </w:t>
      </w:r>
      <w:r w:rsidR="001123FE" w:rsidRPr="001123FE">
        <w:rPr>
          <w:rFonts w:ascii="Times New Roman" w:eastAsia="Times New Roman" w:hAnsi="Times New Roman"/>
          <w:b/>
          <w:sz w:val="28"/>
          <w:szCs w:val="20"/>
          <w:lang w:eastAsia="ru-RU"/>
        </w:rPr>
        <w:t>[2, 3, 5, 9]</w:t>
      </w:r>
    </w:p>
    <w:p w14:paraId="10C2E033" w14:textId="77777777" w:rsidR="008D39D1" w:rsidRPr="008D39D1" w:rsidRDefault="00D91D42" w:rsidP="00D91D42">
      <w:pPr>
        <w:overflowPunct w:val="0"/>
        <w:autoSpaceDE w:val="0"/>
        <w:autoSpaceDN w:val="0"/>
        <w:adjustRightInd w:val="0"/>
        <w:spacing w:after="240" w:line="240" w:lineRule="auto"/>
        <w:ind w:firstLine="561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D91D42">
        <w:rPr>
          <w:rFonts w:ascii="Times New Roman" w:eastAsia="Times New Roman" w:hAnsi="Times New Roman"/>
          <w:sz w:val="28"/>
          <w:szCs w:val="20"/>
          <w:lang w:eastAsia="ru-RU"/>
        </w:rPr>
        <w:t>Системотехнические аспекты теории создания информационныхсистем. Процесс создания информационной системы. Технологияподготовки общих решений по созданию информационных систем.Технология технорабочего проектирования информационных систем</w:t>
      </w:r>
      <w:r w:rsidR="0055730B" w:rsidRPr="0055730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1F1FC69E" w14:textId="77777777" w:rsidR="00C129A3" w:rsidRPr="00853D0D" w:rsidRDefault="00C129A3" w:rsidP="00CF1A8C">
      <w:pPr>
        <w:overflowPunct w:val="0"/>
        <w:autoSpaceDE w:val="0"/>
        <w:autoSpaceDN w:val="0"/>
        <w:adjustRightInd w:val="0"/>
        <w:spacing w:after="120" w:line="240" w:lineRule="auto"/>
        <w:ind w:firstLine="560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53D0D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Тема </w:t>
      </w:r>
      <w:r w:rsidR="00CC013C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4</w:t>
      </w:r>
      <w:r w:rsidR="00D91D42">
        <w:rPr>
          <w:rFonts w:ascii="Times New Roman" w:eastAsia="Times New Roman" w:hAnsi="Times New Roman"/>
          <w:b/>
          <w:sz w:val="28"/>
          <w:szCs w:val="20"/>
          <w:lang w:eastAsia="ru-RU"/>
        </w:rPr>
        <w:t>Основные принципы проек</w:t>
      </w:r>
      <w:r w:rsidR="00D91D42" w:rsidRPr="00D91D4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тирования судового информационного обеспечения </w:t>
      </w:r>
      <w:r w:rsidR="00CB3052" w:rsidRPr="00CB3052">
        <w:rPr>
          <w:rFonts w:ascii="Times New Roman" w:eastAsia="Times New Roman" w:hAnsi="Times New Roman"/>
          <w:b/>
          <w:sz w:val="28"/>
          <w:szCs w:val="20"/>
          <w:lang w:eastAsia="ru-RU"/>
        </w:rPr>
        <w:t>[2, 3, 5, 9]</w:t>
      </w:r>
    </w:p>
    <w:p w14:paraId="211356D2" w14:textId="77777777" w:rsidR="00C129A3" w:rsidRDefault="00D91D42" w:rsidP="00D91D42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D91D42">
        <w:rPr>
          <w:rFonts w:ascii="Times New Roman" w:eastAsia="Times New Roman" w:hAnsi="Times New Roman"/>
          <w:sz w:val="28"/>
          <w:szCs w:val="20"/>
          <w:lang w:eastAsia="ru-RU"/>
        </w:rPr>
        <w:t>Основные принципы проектирования информационногообеспечения. Ра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зработка классификаторов технической эксплуатации судовых электроустановок и оборудования</w:t>
      </w:r>
      <w:r w:rsidRPr="00D91D42">
        <w:rPr>
          <w:rFonts w:ascii="Times New Roman" w:eastAsia="Times New Roman" w:hAnsi="Times New Roman"/>
          <w:sz w:val="28"/>
          <w:szCs w:val="20"/>
          <w:lang w:eastAsia="ru-RU"/>
        </w:rPr>
        <w:t>. Проектирование выходных и входных информационныхсообщений</w:t>
      </w:r>
      <w:r w:rsidR="00C129A3" w:rsidRPr="00C129A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7DF66B56" w14:textId="77777777" w:rsidR="00D91D42" w:rsidRDefault="00D91D42" w:rsidP="00CF1A8C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7180B328" w14:textId="77777777" w:rsidR="00D91D42" w:rsidRDefault="00D91D42" w:rsidP="00CF1A8C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7165FB8A" w14:textId="77777777" w:rsidR="00D91D42" w:rsidRDefault="00D91D42" w:rsidP="00CF1A8C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706FE0A1" w14:textId="77777777" w:rsidR="00D91D42" w:rsidRDefault="00D91D42" w:rsidP="00CF1A8C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0F09784D" w14:textId="77777777" w:rsidR="00D91D42" w:rsidRDefault="00D91D42" w:rsidP="00CF1A8C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7958E687" w14:textId="77777777" w:rsidR="00D91D42" w:rsidRDefault="00D91D42" w:rsidP="00CF1A8C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6290D0F6" w14:textId="77777777" w:rsidR="00D91D42" w:rsidRDefault="00D91D42" w:rsidP="00CF1A8C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68AD5A63" w14:textId="77777777" w:rsidR="00D91D42" w:rsidRDefault="00D91D42" w:rsidP="00CF1A8C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5D716CD1" w14:textId="77777777" w:rsidR="00D91D42" w:rsidRDefault="00D91D42" w:rsidP="00CF1A8C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</w:p>
    <w:p w14:paraId="63687A7F" w14:textId="77777777" w:rsidR="00853D0D" w:rsidRPr="00853D0D" w:rsidRDefault="00853D0D" w:rsidP="00CF1A8C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853D0D">
        <w:rPr>
          <w:rFonts w:ascii="Times New Roman" w:hAnsi="Times New Roman"/>
          <w:b/>
          <w:i/>
          <w:sz w:val="28"/>
          <w:szCs w:val="28"/>
        </w:rPr>
        <w:lastRenderedPageBreak/>
        <w:t>4.3. Содержание лабораторных работ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6779"/>
      </w:tblGrid>
      <w:tr w:rsidR="00CB3052" w:rsidRPr="00CB3052" w14:paraId="7DE333F5" w14:textId="77777777" w:rsidTr="00AB266C">
        <w:trPr>
          <w:tblHeader/>
          <w:jc w:val="center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03B8B" w14:textId="77777777" w:rsidR="00CB3052" w:rsidRPr="00C82A76" w:rsidRDefault="00CB3052" w:rsidP="00171AE2">
            <w:pPr>
              <w:spacing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A76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  <w:p w14:paraId="6769226E" w14:textId="77777777" w:rsidR="00CB3052" w:rsidRPr="00C82A76" w:rsidRDefault="00CB3052" w:rsidP="00171AE2">
            <w:pPr>
              <w:spacing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A76">
              <w:rPr>
                <w:rFonts w:ascii="Times New Roman" w:hAnsi="Times New Roman"/>
                <w:b/>
                <w:sz w:val="24"/>
                <w:szCs w:val="24"/>
              </w:rPr>
              <w:t>(темы) дисциплины</w:t>
            </w:r>
          </w:p>
        </w:tc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AB51F" w14:textId="77777777" w:rsidR="00CB3052" w:rsidRPr="00C82A76" w:rsidRDefault="00C82A76" w:rsidP="00C82A76">
            <w:pPr>
              <w:spacing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A76">
              <w:rPr>
                <w:rFonts w:ascii="Times New Roman" w:hAnsi="Times New Roman"/>
                <w:b/>
                <w:sz w:val="24"/>
                <w:szCs w:val="24"/>
              </w:rPr>
              <w:t>Наименование лабораторных работ</w:t>
            </w:r>
          </w:p>
        </w:tc>
      </w:tr>
      <w:tr w:rsidR="00CB3052" w:rsidRPr="00CB3052" w14:paraId="006C1101" w14:textId="77777777" w:rsidTr="00AB266C">
        <w:trPr>
          <w:trHeight w:val="301"/>
          <w:jc w:val="center"/>
        </w:trPr>
        <w:tc>
          <w:tcPr>
            <w:tcW w:w="9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4C12" w14:textId="77777777" w:rsidR="00CB3052" w:rsidRPr="00CB3052" w:rsidRDefault="00D91D42" w:rsidP="005F7389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  <w:r w:rsidR="002050B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семестр – очная форма обучения</w:t>
            </w:r>
          </w:p>
        </w:tc>
      </w:tr>
      <w:tr w:rsidR="00FC135B" w:rsidRPr="00CB3052" w14:paraId="26C719B3" w14:textId="77777777" w:rsidTr="00AB266C">
        <w:trPr>
          <w:jc w:val="center"/>
        </w:trPr>
        <w:tc>
          <w:tcPr>
            <w:tcW w:w="280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50B42" w14:textId="77777777" w:rsidR="00FC135B" w:rsidRPr="00CB3052" w:rsidRDefault="00FC135B" w:rsidP="00171AE2">
            <w:pPr>
              <w:spacing w:after="20"/>
              <w:rPr>
                <w:rStyle w:val="FontStyle45"/>
                <w:sz w:val="24"/>
                <w:szCs w:val="24"/>
              </w:rPr>
            </w:pPr>
            <w:r w:rsidRPr="00CB3052"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t xml:space="preserve">Тема 1 </w:t>
            </w:r>
            <w:r w:rsidRPr="00FC135B"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t>Информационные процессы и технологии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D026" w14:textId="77777777" w:rsidR="00FC135B" w:rsidRPr="005F7389" w:rsidRDefault="00FC135B" w:rsidP="00FC135B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 и измерения</w:t>
            </w:r>
            <w:r w:rsidRPr="00FC13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</w:t>
            </w:r>
            <w:r w:rsidRPr="00CB305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часа) </w:t>
            </w:r>
            <w:r w:rsidRPr="005F7389">
              <w:rPr>
                <w:rFonts w:ascii="Times New Roman" w:hAnsi="Times New Roman"/>
                <w:color w:val="000000"/>
                <w:sz w:val="24"/>
                <w:szCs w:val="24"/>
              </w:rPr>
              <w:t>[1, 2, 4]</w:t>
            </w:r>
          </w:p>
        </w:tc>
      </w:tr>
      <w:tr w:rsidR="00FC135B" w:rsidRPr="00CB3052" w14:paraId="54E8888D" w14:textId="77777777" w:rsidTr="00FC135B">
        <w:trPr>
          <w:trHeight w:val="204"/>
          <w:jc w:val="center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19DFA" w14:textId="77777777" w:rsidR="00FC135B" w:rsidRPr="00CB3052" w:rsidRDefault="00FC135B" w:rsidP="00171AE2">
            <w:pPr>
              <w:spacing w:after="2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5144" w14:textId="77777777" w:rsidR="00FC135B" w:rsidRPr="00CB3052" w:rsidRDefault="00FC135B" w:rsidP="005F7389">
            <w:pPr>
              <w:spacing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35B">
              <w:rPr>
                <w:rFonts w:ascii="Times New Roman" w:hAnsi="Times New Roman"/>
                <w:sz w:val="24"/>
                <w:szCs w:val="24"/>
              </w:rPr>
              <w:t xml:space="preserve">Составление схемы информационного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t>(4 часа)</w:t>
            </w:r>
            <w:r w:rsidRPr="005F7389">
              <w:rPr>
                <w:rFonts w:ascii="Times New Roman" w:hAnsi="Times New Roman"/>
                <w:color w:val="000000"/>
                <w:sz w:val="24"/>
                <w:szCs w:val="24"/>
              </w:rPr>
              <w:t>[1, 2, 4]</w:t>
            </w:r>
          </w:p>
        </w:tc>
      </w:tr>
      <w:tr w:rsidR="00FC135B" w:rsidRPr="00CB3052" w14:paraId="70E51B45" w14:textId="77777777" w:rsidTr="00AB266C">
        <w:trPr>
          <w:trHeight w:val="204"/>
          <w:jc w:val="center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B63F5" w14:textId="77777777" w:rsidR="00FC135B" w:rsidRPr="00CB3052" w:rsidRDefault="00FC135B" w:rsidP="00171AE2">
            <w:pPr>
              <w:spacing w:after="2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ACEF" w14:textId="77777777" w:rsidR="00FC135B" w:rsidRPr="00FC135B" w:rsidRDefault="00FC135B" w:rsidP="00FC135B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35B">
              <w:rPr>
                <w:rFonts w:ascii="Times New Roman" w:hAnsi="Times New Roman"/>
                <w:sz w:val="24"/>
                <w:szCs w:val="24"/>
              </w:rPr>
              <w:t>Изучение информационных потоков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судовыми электроустановками (2 часа) </w:t>
            </w:r>
            <w:r w:rsidRPr="00FC135B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Pr="00FC135B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FC135B" w:rsidRPr="00CB3052" w14:paraId="71AFEDD7" w14:textId="77777777" w:rsidTr="00AB266C">
        <w:trPr>
          <w:trHeight w:val="204"/>
          <w:jc w:val="center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2D17" w14:textId="77777777" w:rsidR="00FC135B" w:rsidRPr="00CB3052" w:rsidRDefault="00FC135B" w:rsidP="00171AE2">
            <w:pPr>
              <w:spacing w:after="2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8B1E" w14:textId="77777777" w:rsidR="00FC135B" w:rsidRPr="00FC135B" w:rsidRDefault="00FC135B" w:rsidP="005F7389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схемы информационной сети (2 часа) </w:t>
            </w:r>
            <w:r w:rsidRPr="00FC135B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Pr="00FC135B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36060" w:rsidRPr="00CB3052" w14:paraId="68E265FA" w14:textId="77777777" w:rsidTr="00AB266C">
        <w:trPr>
          <w:jc w:val="center"/>
        </w:trPr>
        <w:tc>
          <w:tcPr>
            <w:tcW w:w="280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392F" w14:textId="77777777" w:rsidR="00E36060" w:rsidRPr="00CB3052" w:rsidRDefault="00E36060" w:rsidP="00FC135B">
            <w:pPr>
              <w:spacing w:after="20"/>
              <w:rPr>
                <w:rStyle w:val="FontStyle45"/>
                <w:sz w:val="24"/>
                <w:szCs w:val="24"/>
              </w:rPr>
            </w:pPr>
            <w:r w:rsidRPr="00CB3052"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t xml:space="preserve">Тема 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FC135B">
              <w:rPr>
                <w:rFonts w:ascii="Times New Roman" w:hAnsi="Times New Roman"/>
                <w:sz w:val="24"/>
                <w:szCs w:val="24"/>
              </w:rPr>
              <w:t>Электронные коммуникации в профессиональной деятельности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F17" w14:textId="77777777" w:rsidR="00E36060" w:rsidRPr="00CA0C9A" w:rsidRDefault="00E36060" w:rsidP="00FC135B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FC135B">
              <w:rPr>
                <w:rFonts w:ascii="Times New Roman" w:hAnsi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C135B">
              <w:rPr>
                <w:rFonts w:ascii="Times New Roman" w:hAnsi="Times New Roman"/>
                <w:sz w:val="24"/>
                <w:szCs w:val="24"/>
              </w:rPr>
              <w:t xml:space="preserve"> OSI</w:t>
            </w:r>
            <w:r w:rsidRPr="00CB305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30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B305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8A3C6A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Pr="00CA0C9A">
              <w:rPr>
                <w:rFonts w:ascii="Times New Roman" w:hAnsi="Times New Roman"/>
                <w:sz w:val="24"/>
                <w:szCs w:val="24"/>
              </w:rPr>
              <w:t>2, 3, 5]</w:t>
            </w:r>
          </w:p>
        </w:tc>
      </w:tr>
      <w:tr w:rsidR="00E36060" w:rsidRPr="00CB3052" w14:paraId="3203EEA3" w14:textId="77777777" w:rsidTr="00E36060">
        <w:trPr>
          <w:trHeight w:val="444"/>
          <w:jc w:val="center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F12BE" w14:textId="77777777" w:rsidR="00E36060" w:rsidRPr="00CB3052" w:rsidRDefault="00E36060" w:rsidP="00171AE2">
            <w:pPr>
              <w:spacing w:after="2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494" w14:textId="77777777" w:rsidR="00E36060" w:rsidRPr="00CB3052" w:rsidRDefault="00E36060" w:rsidP="00E36060">
            <w:pPr>
              <w:spacing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C135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Работа с данными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 судовой сети(</w:t>
            </w:r>
            <w:r w:rsidRPr="00E3606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часа</w:t>
            </w:r>
            <w:r w:rsidRPr="00E3606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) </w:t>
            </w:r>
            <w:r w:rsidRPr="008A3C6A">
              <w:rPr>
                <w:rFonts w:ascii="Times New Roman" w:hAnsi="Times New Roman"/>
                <w:sz w:val="24"/>
                <w:szCs w:val="24"/>
              </w:rPr>
              <w:t>[</w:t>
            </w:r>
            <w:r w:rsidRPr="005F7389">
              <w:rPr>
                <w:rFonts w:ascii="Times New Roman" w:hAnsi="Times New Roman"/>
                <w:sz w:val="24"/>
                <w:szCs w:val="24"/>
              </w:rPr>
              <w:t>2, 3, 5]</w:t>
            </w:r>
          </w:p>
        </w:tc>
      </w:tr>
      <w:tr w:rsidR="00E36060" w:rsidRPr="00CB3052" w14:paraId="5E4A3121" w14:textId="77777777" w:rsidTr="00AB266C">
        <w:trPr>
          <w:trHeight w:val="444"/>
          <w:jc w:val="center"/>
        </w:trPr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BA21" w14:textId="77777777" w:rsidR="00E36060" w:rsidRPr="00CB3052" w:rsidRDefault="00E36060" w:rsidP="00171AE2">
            <w:pPr>
              <w:spacing w:after="20"/>
              <w:rPr>
                <w:rStyle w:val="FontStyle45"/>
                <w:sz w:val="24"/>
                <w:szCs w:val="24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8CD" w14:textId="77777777" w:rsidR="00E36060" w:rsidRPr="00E36060" w:rsidRDefault="00E36060" w:rsidP="00E36060">
            <w:pPr>
              <w:spacing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3606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возможностей автоматизированной судовой электроустановки </w:t>
            </w:r>
            <w:r w:rsidRPr="00E3606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(4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часа</w:t>
            </w:r>
            <w:r w:rsidRPr="00E36060">
              <w:rPr>
                <w:rFonts w:ascii="Times New Roman" w:hAnsi="Times New Roman"/>
                <w:spacing w:val="2"/>
                <w:sz w:val="24"/>
                <w:szCs w:val="24"/>
              </w:rPr>
              <w:t>) [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2, 3</w:t>
            </w:r>
            <w:r w:rsidRPr="00E36060">
              <w:rPr>
                <w:rFonts w:ascii="Times New Roman" w:hAnsi="Times New Roman"/>
                <w:spacing w:val="2"/>
                <w:sz w:val="24"/>
                <w:szCs w:val="24"/>
              </w:rPr>
              <w:t>]</w:t>
            </w:r>
          </w:p>
        </w:tc>
      </w:tr>
      <w:tr w:rsidR="00AB266C" w:rsidRPr="00CB3052" w14:paraId="6ABF119D" w14:textId="77777777" w:rsidTr="00AB266C">
        <w:trPr>
          <w:trHeight w:val="1088"/>
          <w:jc w:val="center"/>
        </w:trPr>
        <w:tc>
          <w:tcPr>
            <w:tcW w:w="280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BA4F7" w14:textId="77777777" w:rsidR="00AB266C" w:rsidRPr="00CB3052" w:rsidRDefault="009950D5" w:rsidP="009950D5">
            <w:pPr>
              <w:spacing w:after="20"/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</w:pPr>
            <w:r w:rsidRPr="009950D5"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t>Тема 4 Основные принципы проектирования судового информационного обеспечения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479BC" w14:textId="77777777" w:rsidR="00AB266C" w:rsidRPr="00CB3052" w:rsidRDefault="009950D5" w:rsidP="009950D5">
            <w:pPr>
              <w:spacing w:after="2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950D5">
              <w:rPr>
                <w:rFonts w:ascii="Times New Roman" w:hAnsi="Times New Roman"/>
                <w:spacing w:val="2"/>
                <w:sz w:val="24"/>
                <w:szCs w:val="24"/>
              </w:rPr>
              <w:t>Использование компьютерных технологий для проектирования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судовых электроустановок и оборудования</w:t>
            </w:r>
            <w:r w:rsidR="00AB266C" w:rsidRPr="00CB3052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="00AB266C">
              <w:rPr>
                <w:rFonts w:ascii="Times New Roman" w:hAnsi="Times New Roman"/>
                <w:spacing w:val="2"/>
                <w:sz w:val="24"/>
                <w:szCs w:val="24"/>
              </w:rPr>
              <w:t>4 часа)</w:t>
            </w:r>
            <w:r w:rsidR="00AB266C" w:rsidRPr="008A3C6A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AB266C" w:rsidRPr="005F7389">
              <w:rPr>
                <w:rFonts w:ascii="Times New Roman" w:hAnsi="Times New Roman"/>
                <w:sz w:val="24"/>
                <w:szCs w:val="24"/>
              </w:rPr>
              <w:t>2, 3, 5]</w:t>
            </w:r>
          </w:p>
        </w:tc>
      </w:tr>
    </w:tbl>
    <w:p w14:paraId="3F1398AA" w14:textId="77777777" w:rsidR="00853D0D" w:rsidRDefault="00853D0D" w:rsidP="00CF1A8C">
      <w:pPr>
        <w:spacing w:after="0" w:line="240" w:lineRule="auto"/>
        <w:ind w:firstLine="560"/>
        <w:rPr>
          <w:rFonts w:ascii="Times New Roman" w:hAnsi="Times New Roman"/>
          <w:sz w:val="28"/>
          <w:szCs w:val="28"/>
        </w:rPr>
      </w:pPr>
    </w:p>
    <w:p w14:paraId="6DD4896C" w14:textId="77777777" w:rsidR="00853D0D" w:rsidRDefault="00853D0D" w:rsidP="00CF1A8C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853D0D">
        <w:rPr>
          <w:rFonts w:ascii="Times New Roman" w:hAnsi="Times New Roman"/>
          <w:b/>
          <w:i/>
          <w:sz w:val="28"/>
          <w:szCs w:val="28"/>
        </w:rPr>
        <w:t>4.4. Содержание практических занятий</w:t>
      </w:r>
    </w:p>
    <w:p w14:paraId="0DA8E202" w14:textId="77777777" w:rsidR="00171A82" w:rsidRDefault="00CF4181" w:rsidP="00CF1A8C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предусмотрены</w:t>
      </w:r>
    </w:p>
    <w:p w14:paraId="22F31E40" w14:textId="77777777" w:rsidR="00FC039A" w:rsidRPr="00853D0D" w:rsidRDefault="00FC039A" w:rsidP="00CF1A8C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63DC4794" w14:textId="77777777" w:rsidR="00853D0D" w:rsidRPr="00853D0D" w:rsidRDefault="00853D0D" w:rsidP="00CF1A8C">
      <w:pPr>
        <w:spacing w:after="12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853D0D">
        <w:rPr>
          <w:rFonts w:ascii="Times New Roman" w:hAnsi="Times New Roman"/>
          <w:b/>
          <w:i/>
          <w:sz w:val="28"/>
          <w:szCs w:val="28"/>
        </w:rPr>
        <w:t>4.5. Курсовой проект (работа)</w:t>
      </w:r>
    </w:p>
    <w:p w14:paraId="14B2D9CD" w14:textId="77777777" w:rsidR="00504F57" w:rsidRDefault="009A42DF" w:rsidP="00CF1A8C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A2264">
        <w:rPr>
          <w:rFonts w:ascii="Times New Roman" w:hAnsi="Times New Roman"/>
          <w:sz w:val="28"/>
          <w:szCs w:val="28"/>
        </w:rPr>
        <w:t>Не предусмотрен</w:t>
      </w:r>
    </w:p>
    <w:p w14:paraId="2C5A4991" w14:textId="77777777" w:rsidR="009A42DF" w:rsidRDefault="009A42DF" w:rsidP="00CF1A8C">
      <w:pPr>
        <w:spacing w:after="0" w:line="240" w:lineRule="auto"/>
        <w:ind w:firstLine="5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EC50D14" w14:textId="77777777" w:rsidR="002F38FC" w:rsidRPr="002F38FC" w:rsidRDefault="002F38FC" w:rsidP="00CF1A8C">
      <w:pPr>
        <w:spacing w:after="12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2F38FC">
        <w:rPr>
          <w:rFonts w:ascii="Times New Roman" w:hAnsi="Times New Roman"/>
          <w:b/>
          <w:i/>
          <w:sz w:val="28"/>
          <w:szCs w:val="28"/>
        </w:rPr>
        <w:t>4.6. Самостоятельная работа. Контроль самостоятельной работы</w:t>
      </w:r>
    </w:p>
    <w:p w14:paraId="08938419" w14:textId="77777777" w:rsidR="000D6242" w:rsidRPr="000D6242" w:rsidRDefault="000D6242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6242">
        <w:rPr>
          <w:rFonts w:ascii="Times New Roman" w:eastAsia="Times New Roman" w:hAnsi="Times New Roman"/>
          <w:sz w:val="28"/>
          <w:szCs w:val="24"/>
          <w:lang w:eastAsia="ru-RU"/>
        </w:rPr>
        <w:t xml:space="preserve">В самостоятельную работу студента входит подготовка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 лекционным и лабораторным за</w:t>
      </w:r>
      <w:r w:rsidRPr="000D6242">
        <w:rPr>
          <w:rFonts w:ascii="Times New Roman" w:eastAsia="Times New Roman" w:hAnsi="Times New Roman"/>
          <w:sz w:val="28"/>
          <w:szCs w:val="24"/>
          <w:lang w:eastAsia="ru-RU"/>
        </w:rPr>
        <w:t>нятиям путем изучения соответствующего теоретического материала и оформления отчетов по результатам лабораторных работ. Подробные рекомендации по организации самостоятельной работы студента приведены в источниках, указанных в п. 8 данной рабочей программы.</w:t>
      </w:r>
    </w:p>
    <w:p w14:paraId="1E3F5FAB" w14:textId="77777777" w:rsidR="0034683B" w:rsidRDefault="000D6242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6242">
        <w:rPr>
          <w:rFonts w:ascii="Times New Roman" w:eastAsia="Times New Roman" w:hAnsi="Times New Roman"/>
          <w:sz w:val="28"/>
          <w:szCs w:val="24"/>
          <w:lang w:eastAsia="ru-RU"/>
        </w:rPr>
        <w:t>Контроль самостоятельной работы студента осуществляется в ходе защиты лабораторных, практических работ, защиты курсового проекта и при проведении индивидуальных и групповых консультаций.</w:t>
      </w:r>
    </w:p>
    <w:p w14:paraId="0045D986" w14:textId="77777777" w:rsidR="009950D5" w:rsidRDefault="009950D5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2B69837" w14:textId="77777777" w:rsidR="009950D5" w:rsidRDefault="009950D5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1FA21BF" w14:textId="77777777" w:rsidR="009950D5" w:rsidRDefault="009950D5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3ED3ADC" w14:textId="77777777" w:rsidR="009950D5" w:rsidRDefault="009950D5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EF80F33" w14:textId="77777777" w:rsidR="009950D5" w:rsidRDefault="009950D5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D6C15A2" w14:textId="77777777" w:rsidR="009950D5" w:rsidRDefault="009950D5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686B64C" w14:textId="77777777" w:rsidR="009950D5" w:rsidRDefault="009950D5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90C88A2" w14:textId="77777777" w:rsidR="009950D5" w:rsidRDefault="009950D5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0E26E9D" w14:textId="77777777" w:rsidR="009950D5" w:rsidRDefault="009950D5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9BA6CFA" w14:textId="77777777" w:rsidR="009950D5" w:rsidRPr="0034683B" w:rsidRDefault="009950D5" w:rsidP="000D6242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FF39AE6" w14:textId="77777777" w:rsidR="00E55FA0" w:rsidRPr="00E55FA0" w:rsidRDefault="00E55FA0" w:rsidP="00CF1A8C">
      <w:pPr>
        <w:spacing w:after="24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E55FA0">
        <w:rPr>
          <w:rFonts w:ascii="Times New Roman" w:hAnsi="Times New Roman"/>
          <w:b/>
          <w:sz w:val="28"/>
          <w:szCs w:val="28"/>
        </w:rPr>
        <w:lastRenderedPageBreak/>
        <w:t>5 Фонд оценочных средств для проведения промежуточной аттестации обучающихся по дисциплине (модулю)</w:t>
      </w:r>
    </w:p>
    <w:p w14:paraId="2F8A287F" w14:textId="77777777" w:rsidR="00E55FA0" w:rsidRDefault="00E55FA0" w:rsidP="00CF1A8C">
      <w:pPr>
        <w:spacing w:after="240" w:line="240" w:lineRule="auto"/>
        <w:ind w:firstLine="561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E55FA0">
        <w:rPr>
          <w:rFonts w:ascii="Times New Roman" w:hAnsi="Times New Roman"/>
          <w:b/>
          <w:i/>
          <w:sz w:val="28"/>
          <w:szCs w:val="28"/>
        </w:rPr>
        <w:t>5.1. Перечень компетенций с указанием этапов их формирования в процессе освоения образовательной программы</w:t>
      </w:r>
      <w:r w:rsidRPr="00E55FA0">
        <w:rPr>
          <w:rFonts w:ascii="Times New Roman" w:hAnsi="Times New Roman"/>
          <w:b/>
          <w:i/>
          <w:sz w:val="28"/>
          <w:szCs w:val="24"/>
          <w:lang w:eastAsia="ru-RU"/>
        </w:rPr>
        <w:t xml:space="preserve"> в части дисциплины (модуля)</w:t>
      </w:r>
    </w:p>
    <w:tbl>
      <w:tblPr>
        <w:tblW w:w="96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1935"/>
        <w:gridCol w:w="1742"/>
        <w:gridCol w:w="3982"/>
        <w:gridCol w:w="1965"/>
      </w:tblGrid>
      <w:tr w:rsidR="00E9053B" w:rsidRPr="00E9053B" w14:paraId="5618B218" w14:textId="77777777" w:rsidTr="00782076">
        <w:trPr>
          <w:gridBefore w:val="1"/>
          <w:wBefore w:w="11" w:type="dxa"/>
          <w:tblHeader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059CA" w14:textId="77777777" w:rsidR="00E9053B" w:rsidRPr="00E9053B" w:rsidRDefault="00E9053B" w:rsidP="00CF1A8C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3B">
              <w:rPr>
                <w:rFonts w:ascii="Times New Roman" w:hAnsi="Times New Roman"/>
                <w:sz w:val="24"/>
                <w:szCs w:val="24"/>
              </w:rPr>
              <w:t>Контролируемая компетенция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1896D" w14:textId="77777777" w:rsidR="00E9053B" w:rsidRPr="00E9053B" w:rsidRDefault="00E9053B" w:rsidP="00CF1A8C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3B">
              <w:rPr>
                <w:rFonts w:ascii="Times New Roman" w:hAnsi="Times New Roman"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1FBC7" w14:textId="77777777" w:rsidR="00E9053B" w:rsidRPr="00E9053B" w:rsidRDefault="00E9053B" w:rsidP="00CF1A8C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3B">
              <w:rPr>
                <w:rFonts w:ascii="Times New Roman" w:hAnsi="Times New Roman"/>
                <w:sz w:val="24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4F1AF" w14:textId="77777777" w:rsidR="00E9053B" w:rsidRPr="00E9053B" w:rsidRDefault="00E9053B" w:rsidP="00CF1A8C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53B">
              <w:rPr>
                <w:rFonts w:ascii="Times New Roman" w:hAnsi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A223C3" w:rsidRPr="00F659CF" w14:paraId="6EAB3F93" w14:textId="77777777" w:rsidTr="00203DEA">
        <w:trPr>
          <w:trHeight w:val="1018"/>
        </w:trPr>
        <w:tc>
          <w:tcPr>
            <w:tcW w:w="19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535AA" w14:textId="77777777" w:rsidR="00A223C3" w:rsidRPr="009C7A5F" w:rsidRDefault="00A223C3" w:rsidP="00782076">
            <w:pPr>
              <w:spacing w:after="20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ПК-</w:t>
            </w:r>
            <w:r w:rsidR="00203DE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8604D" w14:textId="77777777" w:rsidR="00A223C3" w:rsidRPr="00E9053B" w:rsidRDefault="00A223C3" w:rsidP="0078207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9053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E905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398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B31D85" w14:textId="77777777" w:rsidR="00203DEA" w:rsidRDefault="00323B73" w:rsidP="00203D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3B73">
              <w:rPr>
                <w:rFonts w:ascii="Times New Roman" w:hAnsi="Times New Roman"/>
                <w:sz w:val="20"/>
                <w:szCs w:val="20"/>
              </w:rPr>
              <w:t>Тема 1 Информационные процессы и технологии</w:t>
            </w:r>
          </w:p>
          <w:p w14:paraId="21807652" w14:textId="77777777" w:rsidR="00A223C3" w:rsidRDefault="00323B73" w:rsidP="00323B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3B73">
              <w:rPr>
                <w:rFonts w:ascii="Times New Roman" w:hAnsi="Times New Roman"/>
                <w:sz w:val="20"/>
                <w:szCs w:val="20"/>
              </w:rPr>
              <w:t>Тема 2 Электронные коммуникации в про</w:t>
            </w:r>
            <w:r>
              <w:rPr>
                <w:rFonts w:ascii="Times New Roman" w:hAnsi="Times New Roman"/>
                <w:sz w:val="20"/>
                <w:szCs w:val="20"/>
              </w:rPr>
              <w:t>фессиональной деятель</w:t>
            </w:r>
            <w:r w:rsidRPr="00323B73">
              <w:rPr>
                <w:rFonts w:ascii="Times New Roman" w:hAnsi="Times New Roman"/>
                <w:sz w:val="20"/>
                <w:szCs w:val="20"/>
              </w:rPr>
              <w:t xml:space="preserve">ности </w:t>
            </w:r>
          </w:p>
          <w:p w14:paraId="5847FD22" w14:textId="77777777" w:rsidR="00323B73" w:rsidRDefault="00323B73" w:rsidP="00323B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3B73">
              <w:rPr>
                <w:rFonts w:ascii="Times New Roman" w:hAnsi="Times New Roman"/>
                <w:sz w:val="20"/>
                <w:szCs w:val="20"/>
              </w:rPr>
              <w:t>Тема 3 Создания судовых информационных систем</w:t>
            </w:r>
          </w:p>
          <w:p w14:paraId="5CC6D6EB" w14:textId="77777777" w:rsidR="00323B73" w:rsidRPr="00782076" w:rsidRDefault="00323B73" w:rsidP="00323B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 Основные прин</w:t>
            </w:r>
            <w:r w:rsidRPr="00323B73">
              <w:rPr>
                <w:rFonts w:ascii="Times New Roman" w:hAnsi="Times New Roman"/>
                <w:sz w:val="20"/>
                <w:szCs w:val="20"/>
              </w:rPr>
              <w:t>ципы проектирования судового информационного обеспечения</w:t>
            </w:r>
          </w:p>
        </w:tc>
        <w:tc>
          <w:tcPr>
            <w:tcW w:w="19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2FDFD8" w14:textId="77777777" w:rsidR="00A223C3" w:rsidRPr="00E9053B" w:rsidRDefault="00A223C3" w:rsidP="00323B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Зачет </w:t>
            </w:r>
            <w:r w:rsidR="00323B73">
              <w:rPr>
                <w:rFonts w:ascii="Times New Roman" w:eastAsia="Times New Roman" w:hAnsi="Times New Roman"/>
                <w:sz w:val="20"/>
                <w:szCs w:val="20"/>
              </w:rPr>
              <w:t>по дисциплине в 8</w:t>
            </w:r>
            <w:r w:rsidRPr="008446DE">
              <w:rPr>
                <w:rFonts w:ascii="Times New Roman" w:eastAsia="Times New Roman" w:hAnsi="Times New Roman"/>
                <w:sz w:val="20"/>
                <w:szCs w:val="20"/>
              </w:rPr>
              <w:t xml:space="preserve"> семестре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очная форма обучения</w:t>
            </w:r>
          </w:p>
        </w:tc>
      </w:tr>
      <w:tr w:rsidR="00203DEA" w:rsidRPr="00F659CF" w14:paraId="1238D6C1" w14:textId="77777777" w:rsidTr="00D262FB">
        <w:trPr>
          <w:trHeight w:val="1252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3AB2F000" w14:textId="77777777" w:rsidR="00203DEA" w:rsidRPr="00E9053B" w:rsidRDefault="00203DEA" w:rsidP="00782076">
            <w:pPr>
              <w:spacing w:after="20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7DAE04BE" w14:textId="77777777" w:rsidR="00203DEA" w:rsidRPr="00E9053B" w:rsidRDefault="00203DEA" w:rsidP="0078207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53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E905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3982" w:type="dxa"/>
            <w:vMerge/>
            <w:shd w:val="clear" w:color="auto" w:fill="auto"/>
            <w:vAlign w:val="center"/>
          </w:tcPr>
          <w:p w14:paraId="17F8D793" w14:textId="77777777" w:rsidR="00203DEA" w:rsidRPr="00782076" w:rsidRDefault="00203DEA" w:rsidP="002B7565">
            <w:pPr>
              <w:spacing w:after="0"/>
              <w:rPr>
                <w:rStyle w:val="ac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4072E144" w14:textId="77777777" w:rsidR="00203DEA" w:rsidRPr="001125D2" w:rsidRDefault="00203DEA" w:rsidP="00782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99376EB" w14:textId="77777777" w:rsidR="00A223C3" w:rsidRDefault="00A223C3" w:rsidP="00CF1A8C">
      <w:pPr>
        <w:overflowPunct w:val="0"/>
        <w:autoSpaceDE w:val="0"/>
        <w:autoSpaceDN w:val="0"/>
        <w:adjustRightInd w:val="0"/>
        <w:spacing w:after="0" w:line="240" w:lineRule="auto"/>
        <w:ind w:firstLine="56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945CFD1" w14:textId="77777777" w:rsidR="00E37BEF" w:rsidRDefault="00E37BEF" w:rsidP="00CF1A8C">
      <w:pPr>
        <w:overflowPunct w:val="0"/>
        <w:autoSpaceDE w:val="0"/>
        <w:autoSpaceDN w:val="0"/>
        <w:adjustRightInd w:val="0"/>
        <w:spacing w:after="0" w:line="240" w:lineRule="auto"/>
        <w:ind w:firstLine="56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642527A" w14:textId="77777777" w:rsidR="00805FB7" w:rsidRDefault="00805FB7" w:rsidP="00CF1A8C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805FB7">
        <w:rPr>
          <w:rFonts w:ascii="Times New Roman" w:hAnsi="Times New Roman"/>
          <w:b/>
          <w:i/>
          <w:sz w:val="28"/>
          <w:szCs w:val="28"/>
        </w:rPr>
        <w:t>5.2. 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841"/>
        <w:gridCol w:w="1278"/>
        <w:gridCol w:w="1278"/>
        <w:gridCol w:w="2125"/>
        <w:gridCol w:w="2264"/>
      </w:tblGrid>
      <w:tr w:rsidR="00A223C3" w:rsidRPr="00805FB7" w14:paraId="6CEB5AA0" w14:textId="77777777" w:rsidTr="00A8613F">
        <w:trPr>
          <w:tblHeader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2EC15" w14:textId="77777777" w:rsidR="00A223C3" w:rsidRPr="00805FB7" w:rsidRDefault="00A223C3" w:rsidP="00A8613F">
            <w:pPr>
              <w:pStyle w:val="3"/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hAnsi="Times New Roman"/>
                <w:sz w:val="20"/>
                <w:szCs w:val="20"/>
              </w:rPr>
              <w:t>Шифр</w:t>
            </w:r>
          </w:p>
          <w:p w14:paraId="4307D2B2" w14:textId="77777777" w:rsidR="00A223C3" w:rsidRPr="00805FB7" w:rsidRDefault="00A223C3" w:rsidP="00A8613F">
            <w:pPr>
              <w:pStyle w:val="3"/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AD42D" w14:textId="77777777" w:rsidR="00A223C3" w:rsidRPr="00805FB7" w:rsidRDefault="00A223C3" w:rsidP="00A8613F">
            <w:pPr>
              <w:pStyle w:val="3"/>
              <w:spacing w:before="60" w:after="60" w:line="240" w:lineRule="auto"/>
              <w:jc w:val="center"/>
              <w:rPr>
                <w:rStyle w:val="FontStyle45"/>
                <w:sz w:val="20"/>
                <w:szCs w:val="20"/>
              </w:rPr>
            </w:pPr>
            <w:r w:rsidRPr="00805FB7">
              <w:rPr>
                <w:rFonts w:ascii="Times New Roman" w:hAnsi="Times New Roman"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A9032" w14:textId="77777777" w:rsidR="00A223C3" w:rsidRPr="00805FB7" w:rsidRDefault="00A223C3" w:rsidP="00A8613F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hAnsi="Times New Roman"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AC3CD" w14:textId="77777777" w:rsidR="00A223C3" w:rsidRPr="00805FB7" w:rsidRDefault="00A223C3" w:rsidP="00A8613F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hAnsi="Times New Roman"/>
                <w:sz w:val="20"/>
                <w:szCs w:val="20"/>
              </w:rPr>
              <w:t>Показатели оценивания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67034" w14:textId="77777777" w:rsidR="00A223C3" w:rsidRPr="00805FB7" w:rsidRDefault="00A223C3" w:rsidP="00A8613F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B67D7" w14:textId="77777777" w:rsidR="00A223C3" w:rsidRPr="00805FB7" w:rsidRDefault="00A223C3" w:rsidP="00A8613F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hAnsi="Times New Roman"/>
                <w:sz w:val="20"/>
                <w:szCs w:val="20"/>
              </w:rPr>
              <w:t>Шкала оценивания</w:t>
            </w:r>
          </w:p>
        </w:tc>
      </w:tr>
      <w:tr w:rsidR="00A223C3" w:rsidRPr="00805FB7" w14:paraId="6C3A9EFD" w14:textId="77777777" w:rsidTr="005F532F">
        <w:trPr>
          <w:trHeight w:val="1784"/>
          <w:tblHeader/>
        </w:trPr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009CD2" w14:textId="77777777" w:rsidR="00A223C3" w:rsidRPr="00805FB7" w:rsidRDefault="00E37BEF" w:rsidP="00A8613F">
            <w:pPr>
              <w:pStyle w:val="3"/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ПК-6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DEF5" w14:textId="77777777" w:rsidR="00A223C3" w:rsidRPr="00805FB7" w:rsidRDefault="00A223C3" w:rsidP="00A223C3">
            <w:pPr>
              <w:pStyle w:val="3"/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523F75" w14:textId="77777777" w:rsidR="00A223C3" w:rsidRPr="00805FB7" w:rsidRDefault="00E37BEF" w:rsidP="00E3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Зачет </w:t>
            </w:r>
            <w:r w:rsidR="00A223C3" w:rsidRPr="008446DE">
              <w:rPr>
                <w:rFonts w:ascii="Times New Roman" w:eastAsia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595F45" w14:textId="77777777" w:rsidR="00A223C3" w:rsidRPr="00805FB7" w:rsidRDefault="00A223C3" w:rsidP="00A8613F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6DE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тоговая оценка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A8A5E4" w14:textId="77777777" w:rsidR="00A223C3" w:rsidRPr="00805FB7" w:rsidRDefault="00A223C3" w:rsidP="00A8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5FB7">
              <w:rPr>
                <w:rFonts w:ascii="Times New Roman" w:eastAsia="Times New Roman" w:hAnsi="Times New Roman"/>
                <w:sz w:val="20"/>
                <w:szCs w:val="20"/>
              </w:rPr>
              <w:t xml:space="preserve">Итоговый балл 3 (удовлетворительно), 4(хорошо) или 5 (отлично) соответствует критерию оценивания этапа формирования компетенции </w:t>
            </w:r>
            <w:r w:rsidRPr="00805FB7">
              <w:rPr>
                <w:rFonts w:ascii="Times New Roman" w:eastAsia="Times New Roman" w:hAnsi="Times New Roman"/>
                <w:b/>
                <w:sz w:val="20"/>
                <w:szCs w:val="20"/>
              </w:rPr>
              <w:t>«освоено»</w:t>
            </w:r>
            <w:r w:rsidRPr="00805FB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32F11523" w14:textId="77777777" w:rsidR="00A223C3" w:rsidRPr="00805FB7" w:rsidRDefault="00A223C3" w:rsidP="00A8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eastAsia="Times New Roman" w:hAnsi="Times New Roman"/>
                <w:sz w:val="20"/>
                <w:szCs w:val="20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805FB7">
              <w:rPr>
                <w:rFonts w:ascii="Times New Roman" w:eastAsia="Times New Roman" w:hAnsi="Times New Roman"/>
                <w:b/>
                <w:sz w:val="20"/>
                <w:szCs w:val="20"/>
              </w:rPr>
              <w:t>«не освоено»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C4BC8D" w14:textId="77777777" w:rsidR="00A223C3" w:rsidRPr="00805FB7" w:rsidRDefault="00A223C3" w:rsidP="00A8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5FB7">
              <w:rPr>
                <w:rFonts w:ascii="Times New Roman" w:eastAsia="Times New Roman" w:hAnsi="Times New Roman"/>
                <w:sz w:val="20"/>
                <w:szCs w:val="20"/>
              </w:rPr>
              <w:t>Шкала порядка с рангами: 2 (неудовлетворительно), 3 (удовлетворительно)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805FB7">
              <w:rPr>
                <w:rFonts w:ascii="Times New Roman" w:eastAsia="Times New Roman" w:hAnsi="Times New Roman"/>
                <w:sz w:val="20"/>
                <w:szCs w:val="20"/>
              </w:rPr>
              <w:t xml:space="preserve"> 4(хорошо), 5 (отлично).</w:t>
            </w:r>
          </w:p>
          <w:p w14:paraId="47824916" w14:textId="77777777" w:rsidR="00A223C3" w:rsidRPr="00805FB7" w:rsidRDefault="00A223C3" w:rsidP="00A86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eastAsia="Times New Roman" w:hAnsi="Times New Roman"/>
                <w:sz w:val="20"/>
                <w:szCs w:val="20"/>
              </w:rPr>
              <w:t>Дихотомическая шкала «освоено – не освоено»</w:t>
            </w:r>
          </w:p>
        </w:tc>
      </w:tr>
      <w:tr w:rsidR="005F532F" w:rsidRPr="00805FB7" w14:paraId="094B3208" w14:textId="77777777" w:rsidTr="00EE63BE">
        <w:trPr>
          <w:trHeight w:val="1907"/>
          <w:tblHeader/>
        </w:trPr>
        <w:tc>
          <w:tcPr>
            <w:tcW w:w="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F2537D" w14:textId="77777777" w:rsidR="005F532F" w:rsidRPr="004B662D" w:rsidRDefault="005F532F" w:rsidP="00A8613F">
            <w:pPr>
              <w:pStyle w:val="3"/>
              <w:spacing w:before="60"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99464" w14:textId="77777777" w:rsidR="005F532F" w:rsidRPr="00805FB7" w:rsidRDefault="005F532F" w:rsidP="00A223C3">
            <w:pPr>
              <w:pStyle w:val="3"/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05FB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05F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способностей</w:t>
            </w:r>
          </w:p>
        </w:tc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3E79BA" w14:textId="77777777" w:rsidR="005F532F" w:rsidRDefault="005F532F" w:rsidP="00A86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D08D4B" w14:textId="77777777" w:rsidR="005F532F" w:rsidRPr="008446DE" w:rsidRDefault="005F532F" w:rsidP="00A8613F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C93CFB" w14:textId="77777777" w:rsidR="005F532F" w:rsidRPr="00805FB7" w:rsidRDefault="005F532F" w:rsidP="00A8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352EA4" w14:textId="77777777" w:rsidR="005F532F" w:rsidRPr="00805FB7" w:rsidRDefault="005F532F" w:rsidP="00A8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4CB187A" w14:textId="77777777" w:rsidR="00A223C3" w:rsidRDefault="00A223C3" w:rsidP="00CF1A8C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E76C34F" w14:textId="77777777" w:rsidR="00E37BEF" w:rsidRDefault="00E37BEF" w:rsidP="00CF1A8C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D2F7003" w14:textId="77777777" w:rsidR="00E37BEF" w:rsidRPr="00A223C3" w:rsidRDefault="00E37BEF" w:rsidP="00CF1A8C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FE8F36A" w14:textId="77777777" w:rsidR="00966194" w:rsidRDefault="00966194" w:rsidP="00966194">
      <w:pPr>
        <w:overflowPunct w:val="0"/>
        <w:autoSpaceDE w:val="0"/>
        <w:autoSpaceDN w:val="0"/>
        <w:adjustRightInd w:val="0"/>
        <w:spacing w:after="0" w:line="240" w:lineRule="auto"/>
        <w:ind w:firstLine="56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EF88F" w14:textId="77777777" w:rsidR="007E51C3" w:rsidRPr="007E51C3" w:rsidRDefault="007E51C3" w:rsidP="00CF1A8C">
      <w:pPr>
        <w:spacing w:after="240" w:line="240" w:lineRule="auto"/>
        <w:ind w:firstLine="560"/>
        <w:jc w:val="both"/>
        <w:rPr>
          <w:rFonts w:ascii="Times New Roman" w:hAnsi="Times New Roman"/>
          <w:i/>
          <w:sz w:val="28"/>
          <w:szCs w:val="28"/>
        </w:rPr>
      </w:pPr>
      <w:r w:rsidRPr="007E51C3">
        <w:rPr>
          <w:rFonts w:ascii="Times New Roman" w:hAnsi="Times New Roman"/>
          <w:b/>
          <w:i/>
          <w:sz w:val="28"/>
          <w:szCs w:val="28"/>
        </w:rPr>
        <w:t>5.3.Типовые контрольные задания или иные материалы, необходимые для оценки знаний, умений, навыков и (или) опыта деятельности, характе</w:t>
      </w:r>
      <w:r w:rsidRPr="007E51C3">
        <w:rPr>
          <w:rFonts w:ascii="Times New Roman" w:hAnsi="Times New Roman"/>
          <w:b/>
          <w:i/>
          <w:sz w:val="28"/>
          <w:szCs w:val="28"/>
        </w:rPr>
        <w:lastRenderedPageBreak/>
        <w:t>ризующих этапы формирования компетенций в процессе освоения образовательной программы</w:t>
      </w:r>
    </w:p>
    <w:p w14:paraId="1D2251A1" w14:textId="77777777" w:rsidR="00966194" w:rsidRPr="00966194" w:rsidRDefault="00966194" w:rsidP="009661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66194">
        <w:rPr>
          <w:rFonts w:ascii="Times New Roman" w:hAnsi="Times New Roman"/>
          <w:i/>
          <w:sz w:val="28"/>
          <w:szCs w:val="28"/>
        </w:rPr>
        <w:t>Типовые вопросы к защите лабораторных работ:</w:t>
      </w:r>
    </w:p>
    <w:p w14:paraId="48A2527F" w14:textId="77777777" w:rsidR="00966194" w:rsidRPr="00966194" w:rsidRDefault="00966194" w:rsidP="0096619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643B725" w14:textId="77777777" w:rsidR="00E37BEF" w:rsidRPr="00E37BEF" w:rsidRDefault="00E37BEF" w:rsidP="00E37BEF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 xml:space="preserve">История возникновения и развития информационных технологий. </w:t>
      </w:r>
    </w:p>
    <w:p w14:paraId="3ED5B439" w14:textId="77777777" w:rsidR="00E37BEF" w:rsidRPr="00E37BEF" w:rsidRDefault="00E37BEF" w:rsidP="00E37BEF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Понятие информации и её свойства. Меры информации.</w:t>
      </w:r>
    </w:p>
    <w:p w14:paraId="276FC7E0" w14:textId="77777777" w:rsidR="00E37BEF" w:rsidRPr="00E37BEF" w:rsidRDefault="00E37BEF" w:rsidP="00E37BEF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Технологии сбора, хранения, передачи, обработки и представления информации</w:t>
      </w:r>
    </w:p>
    <w:p w14:paraId="065395B3" w14:textId="77777777" w:rsidR="00E37BEF" w:rsidRPr="00E37BEF" w:rsidRDefault="00E37BEF" w:rsidP="00E37BEF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Понятие информационной технологии. Проблемы использования информационных технологий</w:t>
      </w:r>
    </w:p>
    <w:p w14:paraId="4FA2A5C7" w14:textId="77777777" w:rsidR="00E37BEF" w:rsidRPr="00E37BEF" w:rsidRDefault="00E37BEF" w:rsidP="00E37BEF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Инструментарий информационной технологии, методология использования информационной технологии</w:t>
      </w:r>
    </w:p>
    <w:p w14:paraId="2DBEB483" w14:textId="77777777" w:rsidR="00E37BEF" w:rsidRPr="00E37BEF" w:rsidRDefault="00E37BEF" w:rsidP="00E37BEF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Классификация информационных технологий</w:t>
      </w:r>
    </w:p>
    <w:p w14:paraId="081FCAAD" w14:textId="77777777" w:rsidR="00E37BEF" w:rsidRPr="00E37BEF" w:rsidRDefault="00E37BEF" w:rsidP="00EE63BE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Аппаратные средства информационных технологий. Аппаратная конфигурация компьютера</w:t>
      </w:r>
      <w:r>
        <w:rPr>
          <w:szCs w:val="28"/>
        </w:rPr>
        <w:t>.</w:t>
      </w:r>
    </w:p>
    <w:p w14:paraId="46AF1475" w14:textId="77777777" w:rsidR="00E37BEF" w:rsidRPr="00E37BEF" w:rsidRDefault="00E37BEF" w:rsidP="00E37BEF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Технические средства реализ</w:t>
      </w:r>
      <w:r>
        <w:rPr>
          <w:szCs w:val="28"/>
        </w:rPr>
        <w:t>ации информационных технологий.</w:t>
      </w:r>
    </w:p>
    <w:p w14:paraId="45B09C87" w14:textId="77777777" w:rsidR="00E37BEF" w:rsidRPr="00E37BEF" w:rsidRDefault="00E37BEF" w:rsidP="00E37BEF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Технические средства реализ</w:t>
      </w:r>
      <w:r>
        <w:rPr>
          <w:szCs w:val="28"/>
        </w:rPr>
        <w:t>ации информационных технологий.</w:t>
      </w:r>
    </w:p>
    <w:p w14:paraId="2371C096" w14:textId="77777777" w:rsidR="00966194" w:rsidRDefault="00E37BEF" w:rsidP="00E37BEF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Программное обеспечение компьютера</w:t>
      </w:r>
    </w:p>
    <w:p w14:paraId="5DF5F04A" w14:textId="77777777" w:rsidR="00E37BEF" w:rsidRPr="00E37BEF" w:rsidRDefault="00E37BEF" w:rsidP="00EE63BE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Виды информационных технологий, классификация информационных технологий по сферамприменения</w:t>
      </w:r>
      <w:r>
        <w:rPr>
          <w:szCs w:val="28"/>
        </w:rPr>
        <w:t>.</w:t>
      </w:r>
    </w:p>
    <w:p w14:paraId="3F1030C2" w14:textId="77777777" w:rsidR="00E37BEF" w:rsidRPr="00E37BEF" w:rsidRDefault="00E37BEF" w:rsidP="00E37BEF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Информационная технология обработки данных</w:t>
      </w:r>
    </w:p>
    <w:p w14:paraId="6B2B4F33" w14:textId="77777777" w:rsidR="00E37BEF" w:rsidRPr="00E37BEF" w:rsidRDefault="00E37BEF" w:rsidP="00E37BEF">
      <w:pPr>
        <w:pStyle w:val="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E37BEF">
        <w:rPr>
          <w:szCs w:val="28"/>
        </w:rPr>
        <w:t>Информ</w:t>
      </w:r>
      <w:r>
        <w:rPr>
          <w:szCs w:val="28"/>
        </w:rPr>
        <w:t>ационная технология управления и автоматизации.</w:t>
      </w:r>
    </w:p>
    <w:p w14:paraId="778A57BA" w14:textId="77777777" w:rsidR="00966194" w:rsidRPr="00966194" w:rsidRDefault="00966194" w:rsidP="0096619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472AF" w14:textId="77777777" w:rsidR="00A90985" w:rsidRDefault="00A90985" w:rsidP="0096619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FC05DA4" w14:textId="77777777" w:rsidR="00966194" w:rsidRPr="00A90985" w:rsidRDefault="00966194" w:rsidP="00CF1A8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1D55404" w14:textId="77777777" w:rsidR="00A90985" w:rsidRDefault="00A90985" w:rsidP="00CF1A8C">
      <w:pPr>
        <w:pStyle w:val="3"/>
        <w:spacing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A90985">
        <w:rPr>
          <w:rFonts w:ascii="Times New Roman" w:hAnsi="Times New Roman"/>
          <w:b/>
          <w:i/>
          <w:sz w:val="28"/>
          <w:szCs w:val="28"/>
        </w:rPr>
        <w:t>5.4.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3004E59C" w14:textId="77777777" w:rsidR="00A65D9E" w:rsidRPr="00A90985" w:rsidRDefault="00A65D9E" w:rsidP="00CF1A8C">
      <w:pPr>
        <w:pStyle w:val="3"/>
        <w:spacing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6E96870" w14:textId="77777777" w:rsidR="00676BC7" w:rsidRPr="00676BC7" w:rsidRDefault="00676BC7" w:rsidP="00676BC7">
      <w:pPr>
        <w:spacing w:after="120" w:line="240" w:lineRule="auto"/>
        <w:ind w:firstLine="56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76BC7">
        <w:rPr>
          <w:rFonts w:ascii="Times New Roman" w:eastAsia="Times New Roman" w:hAnsi="Times New Roman"/>
          <w:i/>
          <w:sz w:val="28"/>
          <w:szCs w:val="28"/>
          <w:lang w:eastAsia="ru-RU"/>
        </w:rPr>
        <w:t>5.4.</w:t>
      </w:r>
      <w:r w:rsidR="009C7A5F" w:rsidRPr="009C7A5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676B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Методика оценки зачета по дисциплине.</w:t>
      </w:r>
    </w:p>
    <w:p w14:paraId="03587791" w14:textId="77777777" w:rsidR="00676BC7" w:rsidRDefault="00A65D9E" w:rsidP="00676BC7">
      <w:pPr>
        <w:spacing w:after="12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76BC7">
        <w:rPr>
          <w:rFonts w:ascii="Times New Roman" w:eastAsia="Times New Roman" w:hAnsi="Times New Roman"/>
          <w:sz w:val="28"/>
          <w:szCs w:val="28"/>
          <w:lang w:eastAsia="ru-RU"/>
        </w:rPr>
        <w:t>ачет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дисциплине ставится по итогам </w:t>
      </w:r>
      <w:r w:rsidRPr="00676BC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Pr="00676BC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семестра</w:t>
      </w:r>
      <w:r w:rsidRPr="00DE1A7D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выраженным в виде выполнения и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лабораторных</w:t>
      </w:r>
      <w:r w:rsidRPr="00DE1A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работ.</w:t>
      </w:r>
    </w:p>
    <w:p w14:paraId="73EFB836" w14:textId="77777777" w:rsidR="00676BC7" w:rsidRDefault="00676BC7" w:rsidP="00676BC7">
      <w:pPr>
        <w:spacing w:after="12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7AD4D8" w14:textId="77777777" w:rsidR="00A65D9E" w:rsidRDefault="00A65D9E" w:rsidP="00676BC7">
      <w:pPr>
        <w:spacing w:after="12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444B98" w14:textId="77777777" w:rsidR="00A65D9E" w:rsidRDefault="00A65D9E" w:rsidP="00676BC7">
      <w:pPr>
        <w:spacing w:after="12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14D9FD" w14:textId="77777777" w:rsidR="00A65D9E" w:rsidRDefault="00A65D9E" w:rsidP="00676BC7">
      <w:pPr>
        <w:spacing w:after="12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FB9B99" w14:textId="77777777" w:rsidR="00A65D9E" w:rsidRDefault="00A65D9E" w:rsidP="00676BC7">
      <w:pPr>
        <w:spacing w:after="12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D0A81" w14:textId="77777777" w:rsidR="00A65D9E" w:rsidRPr="00676BC7" w:rsidRDefault="00A65D9E" w:rsidP="00676BC7">
      <w:pPr>
        <w:spacing w:after="12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D8F378" w14:textId="77777777" w:rsidR="00363F85" w:rsidRPr="00363F85" w:rsidRDefault="00363F85" w:rsidP="00CF1A8C">
      <w:pPr>
        <w:pStyle w:val="af"/>
        <w:tabs>
          <w:tab w:val="left" w:pos="993"/>
        </w:tabs>
        <w:spacing w:after="240"/>
        <w:ind w:left="0" w:firstLine="567"/>
        <w:jc w:val="both"/>
        <w:rPr>
          <w:b/>
          <w:szCs w:val="28"/>
        </w:rPr>
      </w:pPr>
      <w:r w:rsidRPr="00363F85">
        <w:rPr>
          <w:b/>
          <w:szCs w:val="28"/>
        </w:rPr>
        <w:t>6 Перечень основной и дополнительной учебной литературы, необходимой для освоения дисциплины (модуля)</w:t>
      </w:r>
    </w:p>
    <w:p w14:paraId="5C011F21" w14:textId="77777777" w:rsidR="00363F85" w:rsidRPr="00363F85" w:rsidRDefault="00363F85" w:rsidP="00CF1A8C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363F85">
        <w:rPr>
          <w:rFonts w:ascii="Times New Roman" w:hAnsi="Times New Roman"/>
          <w:b/>
          <w:i/>
          <w:sz w:val="28"/>
          <w:szCs w:val="28"/>
        </w:rPr>
        <w:lastRenderedPageBreak/>
        <w:t>а) основная учебная литература</w:t>
      </w:r>
    </w:p>
    <w:p w14:paraId="32141B57" w14:textId="77777777" w:rsidR="00E37BEF" w:rsidRPr="00E37BEF" w:rsidRDefault="00E37BEF" w:rsidP="00EE63BE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BEF">
        <w:rPr>
          <w:rFonts w:ascii="Times New Roman" w:hAnsi="Times New Roman"/>
          <w:b/>
          <w:sz w:val="28"/>
          <w:szCs w:val="28"/>
        </w:rPr>
        <w:t xml:space="preserve">Олифер В.Г. </w:t>
      </w:r>
      <w:r w:rsidRPr="00E37BEF">
        <w:rPr>
          <w:rFonts w:ascii="Times New Roman" w:hAnsi="Times New Roman"/>
          <w:sz w:val="28"/>
          <w:szCs w:val="28"/>
        </w:rPr>
        <w:t>Сетевые операционные системы / В.Г.Олифер, Н.А. Олифер // СПб.: Питер,2007. - 672 с.</w:t>
      </w:r>
    </w:p>
    <w:p w14:paraId="4869B717" w14:textId="77777777" w:rsidR="00E37BEF" w:rsidRPr="00E37BEF" w:rsidRDefault="00E37BEF" w:rsidP="00EE63BE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BEF">
        <w:rPr>
          <w:rFonts w:ascii="Times New Roman" w:hAnsi="Times New Roman"/>
          <w:b/>
          <w:sz w:val="28"/>
          <w:szCs w:val="28"/>
        </w:rPr>
        <w:t xml:space="preserve">Голиков С.П., </w:t>
      </w:r>
      <w:r w:rsidRPr="00E37BEF">
        <w:rPr>
          <w:rFonts w:ascii="Times New Roman" w:hAnsi="Times New Roman"/>
          <w:sz w:val="28"/>
          <w:szCs w:val="28"/>
        </w:rPr>
        <w:t>Черный С.Г., Ивановский Н.В. Судовые компьютерные сети // Кондор, 2014.-237 с.</w:t>
      </w:r>
    </w:p>
    <w:p w14:paraId="1AA1C912" w14:textId="77777777" w:rsidR="00676BC7" w:rsidRPr="00E37BEF" w:rsidRDefault="00E37BEF" w:rsidP="00EE63BE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BEF">
        <w:rPr>
          <w:rFonts w:ascii="Times New Roman" w:hAnsi="Times New Roman"/>
          <w:b/>
          <w:sz w:val="28"/>
          <w:szCs w:val="28"/>
        </w:rPr>
        <w:t xml:space="preserve">Избачков Ю.С., </w:t>
      </w:r>
      <w:r w:rsidRPr="00E37BEF">
        <w:rPr>
          <w:rFonts w:ascii="Times New Roman" w:hAnsi="Times New Roman"/>
          <w:sz w:val="28"/>
          <w:szCs w:val="28"/>
        </w:rPr>
        <w:t>Петров В.Н., Васильев А.А., Телина И.С. Информационные системы:Учебник для вузов. 3-е изд. - СПБ.: Питер, 2011. - 544 с</w:t>
      </w:r>
      <w:r w:rsidR="00676BC7" w:rsidRPr="00E37BEF">
        <w:rPr>
          <w:rFonts w:ascii="Times New Roman" w:hAnsi="Times New Roman"/>
          <w:sz w:val="28"/>
          <w:szCs w:val="28"/>
        </w:rPr>
        <w:t>].</w:t>
      </w:r>
    </w:p>
    <w:p w14:paraId="4BAB779A" w14:textId="77777777" w:rsidR="008013CE" w:rsidRPr="00676BC7" w:rsidRDefault="008013CE" w:rsidP="00CF1A8C">
      <w:pPr>
        <w:pStyle w:val="3"/>
        <w:spacing w:line="240" w:lineRule="auto"/>
        <w:rPr>
          <w:rFonts w:ascii="Times New Roman" w:hAnsi="Times New Roman"/>
          <w:sz w:val="28"/>
          <w:szCs w:val="28"/>
        </w:rPr>
      </w:pPr>
    </w:p>
    <w:p w14:paraId="0C183467" w14:textId="77777777" w:rsidR="008013CE" w:rsidRPr="00363F85" w:rsidRDefault="008013CE" w:rsidP="00CF1A8C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363F85">
        <w:rPr>
          <w:rFonts w:ascii="Times New Roman" w:hAnsi="Times New Roman"/>
          <w:b/>
          <w:i/>
          <w:sz w:val="28"/>
          <w:szCs w:val="28"/>
        </w:rPr>
        <w:t>б) дополнительная учебная литература</w:t>
      </w:r>
    </w:p>
    <w:p w14:paraId="179F04A6" w14:textId="77777777" w:rsidR="00E37BEF" w:rsidRPr="00E37BEF" w:rsidRDefault="00E37BEF" w:rsidP="00EE63BE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BEF">
        <w:rPr>
          <w:rFonts w:ascii="Times New Roman" w:hAnsi="Times New Roman"/>
          <w:b/>
          <w:sz w:val="28"/>
          <w:szCs w:val="28"/>
        </w:rPr>
        <w:t xml:space="preserve">Альпидовский, А.Д. </w:t>
      </w:r>
      <w:r w:rsidRPr="00E37BEF">
        <w:rPr>
          <w:rFonts w:ascii="Times New Roman" w:hAnsi="Times New Roman"/>
          <w:sz w:val="28"/>
          <w:szCs w:val="28"/>
        </w:rPr>
        <w:t xml:space="preserve">Компьютерные системы и сети [Электронный ресурс] : учебноепособие. — Электрон, дан. — Нижний Новгород : ВГУВТ (Волжский государственныйуниверситет водного транспорта), 2012. — 157 с.:http://e.lanbook.com/books/element.php?pll_id-60800 </w:t>
      </w:r>
    </w:p>
    <w:p w14:paraId="4A8214BE" w14:textId="77777777" w:rsidR="00817A6D" w:rsidRPr="003E4D61" w:rsidRDefault="00817A6D" w:rsidP="00CF1A8C">
      <w:pPr>
        <w:pStyle w:val="af"/>
        <w:ind w:left="0"/>
        <w:jc w:val="both"/>
        <w:rPr>
          <w:szCs w:val="28"/>
        </w:rPr>
      </w:pPr>
    </w:p>
    <w:p w14:paraId="7B629EF4" w14:textId="77777777" w:rsidR="00817A6D" w:rsidRPr="000F79E5" w:rsidRDefault="00817A6D" w:rsidP="00CF1A8C">
      <w:pPr>
        <w:pStyle w:val="af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  <w:r w:rsidRPr="000F79E5">
        <w:rPr>
          <w:b/>
          <w:szCs w:val="28"/>
        </w:rPr>
        <w:t>7 Методические указания для обучающихся по освоению дисциплины (модуля)</w:t>
      </w:r>
    </w:p>
    <w:p w14:paraId="1178DFFE" w14:textId="77777777" w:rsidR="009670A5" w:rsidRPr="00E37BEF" w:rsidRDefault="009670A5" w:rsidP="009670A5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7BEF">
        <w:rPr>
          <w:rFonts w:ascii="Times New Roman" w:hAnsi="Times New Roman"/>
          <w:b/>
          <w:sz w:val="28"/>
          <w:szCs w:val="28"/>
        </w:rPr>
        <w:t xml:space="preserve">Черных И.Г. </w:t>
      </w:r>
      <w:r w:rsidRPr="00E37BEF">
        <w:rPr>
          <w:rFonts w:ascii="Times New Roman" w:hAnsi="Times New Roman"/>
          <w:sz w:val="28"/>
          <w:szCs w:val="28"/>
        </w:rPr>
        <w:t>Моделирование электротехнических устройств в Matlab, SimPowerSystems и Simulink. - ДМК Пресс, 2014. - 288 с.</w:t>
      </w:r>
    </w:p>
    <w:p w14:paraId="6535D5BC" w14:textId="77777777" w:rsidR="006E29F2" w:rsidRDefault="006E29F2" w:rsidP="00CF1A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556B8E" w14:textId="77777777" w:rsidR="000403A5" w:rsidRPr="000403A5" w:rsidRDefault="000403A5" w:rsidP="00CF1A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0C13C2" w14:textId="77777777" w:rsidR="000403A5" w:rsidRPr="000403A5" w:rsidRDefault="000403A5" w:rsidP="00CF1A8C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8 Перечень учебно-методического обеспечения для самостоятельной работы обучающихся</w:t>
      </w:r>
      <w:r w:rsidRPr="000403A5">
        <w:rPr>
          <w:rFonts w:ascii="Times New Roman" w:hAnsi="Times New Roman"/>
          <w:b/>
          <w:sz w:val="28"/>
          <w:szCs w:val="20"/>
          <w:lang w:eastAsia="ru-RU"/>
        </w:rPr>
        <w:t xml:space="preserve"> по дисциплине (модулю)</w:t>
      </w:r>
    </w:p>
    <w:p w14:paraId="375EC5E7" w14:textId="77777777" w:rsidR="006E29F2" w:rsidRPr="009670A5" w:rsidRDefault="00E37BEF" w:rsidP="00EE63BE">
      <w:pPr>
        <w:pStyle w:val="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0A5">
        <w:rPr>
          <w:rFonts w:ascii="Times New Roman" w:hAnsi="Times New Roman"/>
          <w:b/>
          <w:sz w:val="28"/>
          <w:szCs w:val="28"/>
        </w:rPr>
        <w:t xml:space="preserve">Избачков Ю.С., </w:t>
      </w:r>
      <w:r w:rsidRPr="009670A5">
        <w:rPr>
          <w:rFonts w:ascii="Times New Roman" w:hAnsi="Times New Roman"/>
          <w:sz w:val="28"/>
          <w:szCs w:val="28"/>
        </w:rPr>
        <w:t>Петров В.Н., Васильев А.А., Телина И.С. Информационные системы:Учебник для вузов. 3-е изд. - СПБ.: Питер, 2011. - 544 с</w:t>
      </w:r>
    </w:p>
    <w:p w14:paraId="49DB133F" w14:textId="77777777" w:rsidR="00A223C3" w:rsidRDefault="00A223C3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47E3A0A" w14:textId="77777777" w:rsidR="000403A5" w:rsidRPr="000403A5" w:rsidRDefault="000403A5" w:rsidP="00CF1A8C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9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29858FE4" w14:textId="77777777" w:rsidR="00E37BEF" w:rsidRPr="00E37BEF" w:rsidRDefault="00E37BEF" w:rsidP="00E37BEF">
      <w:pPr>
        <w:pStyle w:val="af"/>
        <w:numPr>
          <w:ilvl w:val="0"/>
          <w:numId w:val="8"/>
        </w:numPr>
        <w:tabs>
          <w:tab w:val="left" w:pos="709"/>
        </w:tabs>
        <w:jc w:val="both"/>
        <w:rPr>
          <w:color w:val="000000"/>
          <w:szCs w:val="28"/>
        </w:rPr>
      </w:pPr>
      <w:r w:rsidRPr="00E37BEF">
        <w:rPr>
          <w:color w:val="000000"/>
          <w:szCs w:val="28"/>
        </w:rPr>
        <w:t>Клуб судовых механиков: http://mec.novomor.com/automatic.htm</w:t>
      </w:r>
    </w:p>
    <w:p w14:paraId="03EDD3DB" w14:textId="77777777" w:rsidR="00E37BEF" w:rsidRPr="00E37BEF" w:rsidRDefault="00E37BEF" w:rsidP="00E37BEF">
      <w:pPr>
        <w:pStyle w:val="af"/>
        <w:numPr>
          <w:ilvl w:val="0"/>
          <w:numId w:val="8"/>
        </w:numPr>
        <w:tabs>
          <w:tab w:val="left" w:pos="709"/>
        </w:tabs>
        <w:jc w:val="both"/>
        <w:rPr>
          <w:color w:val="000000"/>
          <w:szCs w:val="28"/>
        </w:rPr>
      </w:pPr>
      <w:r w:rsidRPr="00E37BEF">
        <w:rPr>
          <w:color w:val="000000"/>
          <w:szCs w:val="28"/>
        </w:rPr>
        <w:t>Студенческий блог для электромеханика. Обучение и практика, новости науки и техники. В</w:t>
      </w:r>
    </w:p>
    <w:p w14:paraId="55E52A9C" w14:textId="77777777" w:rsidR="00E37BEF" w:rsidRPr="00E37BEF" w:rsidRDefault="00E37BEF" w:rsidP="00E37BEF">
      <w:pPr>
        <w:pStyle w:val="af"/>
        <w:numPr>
          <w:ilvl w:val="0"/>
          <w:numId w:val="8"/>
        </w:numPr>
        <w:tabs>
          <w:tab w:val="left" w:pos="709"/>
        </w:tabs>
        <w:jc w:val="both"/>
        <w:rPr>
          <w:color w:val="000000"/>
          <w:szCs w:val="28"/>
        </w:rPr>
      </w:pPr>
      <w:r w:rsidRPr="00E37BEF">
        <w:rPr>
          <w:color w:val="000000"/>
          <w:szCs w:val="28"/>
        </w:rPr>
        <w:t>помощь студентам и специалистам: http://www.electroengineer.ru/</w:t>
      </w:r>
    </w:p>
    <w:p w14:paraId="53A08966" w14:textId="77777777" w:rsidR="00E37BEF" w:rsidRPr="00E37BEF" w:rsidRDefault="00E37BEF" w:rsidP="00E37BEF">
      <w:pPr>
        <w:pStyle w:val="af"/>
        <w:numPr>
          <w:ilvl w:val="0"/>
          <w:numId w:val="8"/>
        </w:numPr>
        <w:tabs>
          <w:tab w:val="left" w:pos="709"/>
        </w:tabs>
        <w:jc w:val="both"/>
        <w:rPr>
          <w:color w:val="000000"/>
          <w:szCs w:val="28"/>
        </w:rPr>
      </w:pPr>
      <w:r w:rsidRPr="00E37BEF">
        <w:rPr>
          <w:color w:val="000000"/>
          <w:szCs w:val="28"/>
        </w:rPr>
        <w:t>Морской форум «Мореход»: http://www.morehod.ru/forum/eletromehanika/</w:t>
      </w:r>
    </w:p>
    <w:p w14:paraId="50C3E904" w14:textId="77777777" w:rsidR="00E37BEF" w:rsidRPr="00E37BEF" w:rsidRDefault="00E37BEF" w:rsidP="00E37BEF">
      <w:pPr>
        <w:pStyle w:val="af"/>
        <w:numPr>
          <w:ilvl w:val="0"/>
          <w:numId w:val="8"/>
        </w:numPr>
        <w:tabs>
          <w:tab w:val="left" w:pos="709"/>
        </w:tabs>
        <w:jc w:val="both"/>
        <w:rPr>
          <w:color w:val="000000"/>
          <w:szCs w:val="28"/>
        </w:rPr>
      </w:pPr>
      <w:r w:rsidRPr="00E37BEF">
        <w:rPr>
          <w:color w:val="000000"/>
          <w:szCs w:val="28"/>
        </w:rPr>
        <w:t>Библиотека морской литературы: http://www.sealib.com.ua/electrition.html.</w:t>
      </w:r>
    </w:p>
    <w:p w14:paraId="06CF2BED" w14:textId="77777777" w:rsidR="00676BC7" w:rsidRPr="00676BC7" w:rsidRDefault="00E37BEF" w:rsidP="00E37BEF">
      <w:pPr>
        <w:pStyle w:val="af"/>
        <w:numPr>
          <w:ilvl w:val="0"/>
          <w:numId w:val="8"/>
        </w:numPr>
        <w:tabs>
          <w:tab w:val="left" w:pos="709"/>
        </w:tabs>
        <w:jc w:val="both"/>
        <w:rPr>
          <w:szCs w:val="28"/>
        </w:rPr>
      </w:pPr>
      <w:r w:rsidRPr="00E37BEF">
        <w:rPr>
          <w:color w:val="000000"/>
          <w:szCs w:val="28"/>
        </w:rPr>
        <w:t>Новороссийский Морской Сайт: http://mga-nvr.ru/kursantam/esesa/page/2/</w:t>
      </w:r>
    </w:p>
    <w:p w14:paraId="54D4E509" w14:textId="77777777" w:rsidR="006E29F2" w:rsidRDefault="006E29F2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6635E1E" w14:textId="77777777" w:rsidR="000403A5" w:rsidRDefault="000403A5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1E6231" w14:textId="77777777" w:rsidR="009670A5" w:rsidRDefault="009670A5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1A9BB9C" w14:textId="77777777" w:rsidR="009670A5" w:rsidRDefault="009670A5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78EFFEC" w14:textId="77777777" w:rsidR="009670A5" w:rsidRDefault="009670A5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3FD0009" w14:textId="77777777" w:rsidR="000403A5" w:rsidRPr="000403A5" w:rsidRDefault="000403A5" w:rsidP="00CF1A8C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 xml:space="preserve">10 Перечень информационных технологий, используемых при осуществлении образовательного процесса по дисциплине (модулю), включая </w:t>
      </w:r>
      <w:r w:rsidRPr="000403A5">
        <w:rPr>
          <w:rFonts w:ascii="Times New Roman" w:hAnsi="Times New Roman"/>
          <w:b/>
          <w:sz w:val="28"/>
          <w:szCs w:val="28"/>
        </w:rPr>
        <w:lastRenderedPageBreak/>
        <w:t>перечень программного обеспечения и информационных справочных систем (при необходимости)</w:t>
      </w:r>
    </w:p>
    <w:p w14:paraId="4BF755E0" w14:textId="77777777" w:rsidR="00B80DB6" w:rsidRPr="004B2269" w:rsidRDefault="00B80DB6" w:rsidP="00B80DB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B80DB6">
        <w:rPr>
          <w:rFonts w:ascii="Times New Roman" w:hAnsi="Times New Roman"/>
          <w:sz w:val="28"/>
          <w:szCs w:val="28"/>
        </w:rPr>
        <w:t>Операционнаясистема</w:t>
      </w:r>
      <w:r w:rsidRPr="00B80DB6">
        <w:rPr>
          <w:rFonts w:ascii="Times New Roman" w:hAnsi="Times New Roman"/>
          <w:sz w:val="28"/>
          <w:szCs w:val="28"/>
          <w:lang w:val="en-US"/>
        </w:rPr>
        <w:t xml:space="preserve"> Microsoft Windows 7. © Microsoft Corporation. </w:t>
      </w:r>
      <w:r w:rsidRPr="004B2269">
        <w:rPr>
          <w:rFonts w:ascii="Times New Roman" w:hAnsi="Times New Roman"/>
          <w:sz w:val="28"/>
          <w:szCs w:val="28"/>
          <w:lang w:val="en-US"/>
        </w:rPr>
        <w:t>All Rights Reserved. (</w:t>
      </w:r>
      <w:hyperlink r:id="rId14" w:history="1">
        <w:r w:rsidRPr="004B2269">
          <w:rPr>
            <w:rFonts w:ascii="Times New Roman" w:hAnsi="Times New Roman"/>
            <w:sz w:val="28"/>
            <w:szCs w:val="28"/>
            <w:lang w:val="en-US"/>
          </w:rPr>
          <w:t>http://www.microsoft.com</w:t>
        </w:r>
      </w:hyperlink>
      <w:r w:rsidRPr="004B2269">
        <w:rPr>
          <w:rFonts w:ascii="Times New Roman" w:hAnsi="Times New Roman"/>
          <w:sz w:val="28"/>
          <w:szCs w:val="28"/>
          <w:lang w:val="en-US"/>
        </w:rPr>
        <w:t>).</w:t>
      </w:r>
    </w:p>
    <w:p w14:paraId="6AA64EE9" w14:textId="77777777" w:rsidR="00B80DB6" w:rsidRPr="00B80DB6" w:rsidRDefault="00B80DB6" w:rsidP="00B80DB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80DB6">
        <w:rPr>
          <w:rFonts w:ascii="Times New Roman" w:hAnsi="Times New Roman"/>
          <w:sz w:val="28"/>
          <w:szCs w:val="28"/>
        </w:rPr>
        <w:t>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092E2700" w14:textId="77777777" w:rsidR="00B80DB6" w:rsidRPr="00B80DB6" w:rsidRDefault="00B80DB6" w:rsidP="00B80DB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80DB6">
        <w:rPr>
          <w:rFonts w:ascii="Times New Roman" w:hAnsi="Times New Roman"/>
          <w:sz w:val="28"/>
          <w:szCs w:val="28"/>
        </w:rPr>
        <w:t xml:space="preserve">Электронно-библиотечная система «Лань». </w:t>
      </w:r>
    </w:p>
    <w:p w14:paraId="4A9AE31F" w14:textId="77777777" w:rsidR="000403A5" w:rsidRDefault="000403A5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3307F7FA" w14:textId="77777777" w:rsidR="00A223C3" w:rsidRDefault="00A223C3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53C0F1E2" w14:textId="77777777" w:rsidR="00A223C3" w:rsidRDefault="00A223C3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2C0C508E" w14:textId="77777777" w:rsidR="00A223C3" w:rsidRDefault="00A223C3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6F7B2F2D" w14:textId="77777777" w:rsidR="00A223C3" w:rsidRDefault="00A223C3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63CDB826" w14:textId="77777777" w:rsidR="00A223C3" w:rsidRDefault="00A223C3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661E6BBC" w14:textId="77777777" w:rsidR="00A223C3" w:rsidRDefault="00A223C3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3817F4A6" w14:textId="77777777" w:rsidR="00A223C3" w:rsidRDefault="00A223C3" w:rsidP="00CF1A8C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0A11469F" w14:textId="77777777" w:rsidR="000403A5" w:rsidRPr="000403A5" w:rsidRDefault="000403A5" w:rsidP="00CF1A8C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11 Описание материально-технической базы, необходимой для осуществления образовательного процесса по дисциплине (модулю).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5606"/>
      </w:tblGrid>
      <w:tr w:rsidR="000403A5" w:rsidRPr="000403A5" w14:paraId="62F59AA7" w14:textId="77777777" w:rsidTr="009670A5">
        <w:trPr>
          <w:jc w:val="center"/>
        </w:trPr>
        <w:tc>
          <w:tcPr>
            <w:tcW w:w="3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EEBB8" w14:textId="77777777" w:rsidR="000403A5" w:rsidRPr="000403A5" w:rsidRDefault="000403A5" w:rsidP="00CF1A8C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03A5">
              <w:rPr>
                <w:rFonts w:ascii="Times New Roman" w:hAnsi="Times New Roman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5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5E742" w14:textId="77777777" w:rsidR="000403A5" w:rsidRPr="000403A5" w:rsidRDefault="000403A5" w:rsidP="00CF1A8C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03A5">
              <w:rPr>
                <w:rFonts w:ascii="Times New Roman" w:hAnsi="Times New Roman"/>
                <w:szCs w:val="24"/>
              </w:rPr>
              <w:t>Перечень основного оборудования</w:t>
            </w:r>
          </w:p>
        </w:tc>
      </w:tr>
      <w:tr w:rsidR="00CA0C9A" w:rsidRPr="000403A5" w14:paraId="31C8995D" w14:textId="77777777" w:rsidTr="009670A5">
        <w:trPr>
          <w:jc w:val="center"/>
        </w:trPr>
        <w:tc>
          <w:tcPr>
            <w:tcW w:w="3949" w:type="dxa"/>
            <w:vAlign w:val="center"/>
          </w:tcPr>
          <w:p w14:paraId="033AE40B" w14:textId="77777777" w:rsidR="00CA0C9A" w:rsidRPr="00B61309" w:rsidRDefault="00CA0C9A" w:rsidP="00CA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309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5466" w:type="dxa"/>
            <w:vAlign w:val="center"/>
          </w:tcPr>
          <w:p w14:paraId="054B38A4" w14:textId="77777777" w:rsidR="00CA0C9A" w:rsidRPr="008E3D27" w:rsidRDefault="00CA0C9A" w:rsidP="00CA0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специального оборудования для проведения лекционных занятий</w:t>
            </w:r>
          </w:p>
        </w:tc>
      </w:tr>
      <w:tr w:rsidR="00CA0C9A" w:rsidRPr="000403A5" w14:paraId="01E602C3" w14:textId="77777777" w:rsidTr="009670A5">
        <w:trPr>
          <w:jc w:val="center"/>
        </w:trPr>
        <w:tc>
          <w:tcPr>
            <w:tcW w:w="3949" w:type="dxa"/>
            <w:vAlign w:val="center"/>
          </w:tcPr>
          <w:p w14:paraId="77B04E94" w14:textId="77777777" w:rsidR="00CA0C9A" w:rsidRPr="00B80DB6" w:rsidRDefault="00CA0C9A" w:rsidP="009670A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DB6">
              <w:rPr>
                <w:rFonts w:ascii="Times New Roman" w:hAnsi="Times New Roman"/>
                <w:sz w:val="24"/>
                <w:szCs w:val="24"/>
              </w:rPr>
              <w:t>Лаборатория и</w:t>
            </w:r>
            <w:r w:rsidR="009670A5">
              <w:rPr>
                <w:rFonts w:ascii="Times New Roman" w:hAnsi="Times New Roman"/>
                <w:sz w:val="24"/>
                <w:szCs w:val="24"/>
              </w:rPr>
              <w:t>нформационных систем, ауд. 116, 318</w:t>
            </w:r>
          </w:p>
        </w:tc>
        <w:tc>
          <w:tcPr>
            <w:tcW w:w="5466" w:type="dxa"/>
            <w:vAlign w:val="center"/>
          </w:tcPr>
          <w:p w14:paraId="41C37180" w14:textId="77777777" w:rsidR="00CA0C9A" w:rsidRPr="00B80DB6" w:rsidRDefault="00CA0C9A" w:rsidP="009670A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0DB6">
              <w:rPr>
                <w:rFonts w:ascii="Times New Roman" w:hAnsi="Times New Roman"/>
                <w:sz w:val="24"/>
                <w:szCs w:val="24"/>
              </w:rPr>
              <w:t>Лабораторные стенды с эл</w:t>
            </w:r>
            <w:r w:rsidR="009670A5">
              <w:rPr>
                <w:rFonts w:ascii="Times New Roman" w:hAnsi="Times New Roman"/>
                <w:sz w:val="24"/>
                <w:szCs w:val="24"/>
              </w:rPr>
              <w:t>ектрическим оборудованием, компьютеры.</w:t>
            </w:r>
          </w:p>
        </w:tc>
      </w:tr>
      <w:tr w:rsidR="00CA0C9A" w:rsidRPr="000403A5" w14:paraId="191F0305" w14:textId="77777777" w:rsidTr="009670A5">
        <w:trPr>
          <w:jc w:val="center"/>
        </w:trPr>
        <w:tc>
          <w:tcPr>
            <w:tcW w:w="3949" w:type="dxa"/>
            <w:vAlign w:val="center"/>
          </w:tcPr>
          <w:p w14:paraId="70049C59" w14:textId="77777777" w:rsidR="00CA0C9A" w:rsidRDefault="00CA0C9A" w:rsidP="00CA0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для самостоятельной работы обучающихся и курсового проектирования (выполнения курсовых работ), ауд. 116</w:t>
            </w:r>
          </w:p>
        </w:tc>
        <w:tc>
          <w:tcPr>
            <w:tcW w:w="5466" w:type="dxa"/>
            <w:vAlign w:val="center"/>
          </w:tcPr>
          <w:p w14:paraId="7BEEF44C" w14:textId="77777777" w:rsidR="00CA0C9A" w:rsidRPr="006955C2" w:rsidRDefault="00CA0C9A" w:rsidP="00CA0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 с выходом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</w:p>
        </w:tc>
      </w:tr>
    </w:tbl>
    <w:p w14:paraId="55C39096" w14:textId="77777777" w:rsidR="00BE514F" w:rsidRPr="00701F2F" w:rsidRDefault="00BE514F" w:rsidP="00CF1A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BE514F" w:rsidRPr="00701F2F" w:rsidSect="00E7003A">
      <w:footerReference w:type="default" r:id="rId15"/>
      <w:pgSz w:w="11906" w:h="16838"/>
      <w:pgMar w:top="1134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C19E1" w14:textId="77777777" w:rsidR="00E07AF1" w:rsidRDefault="00E07AF1" w:rsidP="00BE514F">
      <w:pPr>
        <w:spacing w:after="0" w:line="240" w:lineRule="auto"/>
      </w:pPr>
      <w:r>
        <w:separator/>
      </w:r>
    </w:p>
  </w:endnote>
  <w:endnote w:type="continuationSeparator" w:id="0">
    <w:p w14:paraId="338DDB85" w14:textId="77777777" w:rsidR="00E07AF1" w:rsidRDefault="00E07AF1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BDB61" w14:textId="77777777" w:rsidR="00EE63BE" w:rsidRPr="00333804" w:rsidRDefault="00307713">
    <w:pPr>
      <w:pStyle w:val="a5"/>
      <w:jc w:val="center"/>
      <w:rPr>
        <w:rFonts w:ascii="Times New Roman" w:hAnsi="Times New Roman"/>
        <w:sz w:val="24"/>
        <w:szCs w:val="24"/>
      </w:rPr>
    </w:pPr>
    <w:r w:rsidRPr="00333804">
      <w:rPr>
        <w:rFonts w:ascii="Times New Roman" w:hAnsi="Times New Roman"/>
        <w:sz w:val="24"/>
        <w:szCs w:val="24"/>
      </w:rPr>
      <w:fldChar w:fldCharType="begin"/>
    </w:r>
    <w:r w:rsidR="00EE63BE" w:rsidRPr="00333804">
      <w:rPr>
        <w:rFonts w:ascii="Times New Roman" w:hAnsi="Times New Roman"/>
        <w:sz w:val="24"/>
        <w:szCs w:val="24"/>
      </w:rPr>
      <w:instrText xml:space="preserve"> PAGE   \* MERGEFORMAT </w:instrText>
    </w:r>
    <w:r w:rsidRPr="00333804">
      <w:rPr>
        <w:rFonts w:ascii="Times New Roman" w:hAnsi="Times New Roman"/>
        <w:sz w:val="24"/>
        <w:szCs w:val="24"/>
      </w:rPr>
      <w:fldChar w:fldCharType="separate"/>
    </w:r>
    <w:r w:rsidR="00801664">
      <w:rPr>
        <w:rFonts w:ascii="Times New Roman" w:hAnsi="Times New Roman"/>
        <w:noProof/>
        <w:sz w:val="24"/>
        <w:szCs w:val="24"/>
      </w:rPr>
      <w:t>2</w:t>
    </w:r>
    <w:r w:rsidRPr="00333804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B860F" w14:textId="77777777" w:rsidR="00EE63BE" w:rsidRDefault="00307713" w:rsidP="00E7003A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E63BE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E72CFFA" w14:textId="77777777" w:rsidR="00EE63BE" w:rsidRDefault="00EE63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2A371" w14:textId="77777777" w:rsidR="00EE63BE" w:rsidRDefault="00307713" w:rsidP="00F07A73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E63B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01664">
      <w:rPr>
        <w:rStyle w:val="af5"/>
        <w:noProof/>
      </w:rPr>
      <w:t>4</w:t>
    </w:r>
    <w:r>
      <w:rPr>
        <w:rStyle w:val="af5"/>
      </w:rPr>
      <w:fldChar w:fldCharType="end"/>
    </w:r>
  </w:p>
  <w:p w14:paraId="62B5074E" w14:textId="77777777" w:rsidR="00EE63BE" w:rsidRPr="00E7003A" w:rsidRDefault="00EE63BE" w:rsidP="00E7003A">
    <w:pPr>
      <w:pStyle w:val="a5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3BE10" w14:textId="77777777" w:rsidR="00EE63BE" w:rsidRPr="00333804" w:rsidRDefault="00307713" w:rsidP="00F07A73">
    <w:pPr>
      <w:pStyle w:val="a5"/>
      <w:framePr w:wrap="around" w:vAnchor="text" w:hAnchor="margin" w:xAlign="center" w:y="1"/>
      <w:rPr>
        <w:rStyle w:val="af5"/>
        <w:rFonts w:ascii="Times New Roman" w:hAnsi="Times New Roman"/>
        <w:sz w:val="24"/>
        <w:szCs w:val="24"/>
      </w:rPr>
    </w:pPr>
    <w:r w:rsidRPr="00333804">
      <w:rPr>
        <w:rStyle w:val="af5"/>
        <w:rFonts w:ascii="Times New Roman" w:hAnsi="Times New Roman"/>
        <w:sz w:val="24"/>
        <w:szCs w:val="24"/>
      </w:rPr>
      <w:fldChar w:fldCharType="begin"/>
    </w:r>
    <w:r w:rsidR="00EE63BE" w:rsidRPr="00333804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333804">
      <w:rPr>
        <w:rStyle w:val="af5"/>
        <w:rFonts w:ascii="Times New Roman" w:hAnsi="Times New Roman"/>
        <w:sz w:val="24"/>
        <w:szCs w:val="24"/>
      </w:rPr>
      <w:fldChar w:fldCharType="separate"/>
    </w:r>
    <w:r w:rsidR="00801664">
      <w:rPr>
        <w:rStyle w:val="af5"/>
        <w:rFonts w:ascii="Times New Roman" w:hAnsi="Times New Roman"/>
        <w:noProof/>
        <w:sz w:val="24"/>
        <w:szCs w:val="24"/>
      </w:rPr>
      <w:t>11</w:t>
    </w:r>
    <w:r w:rsidRPr="00333804">
      <w:rPr>
        <w:rStyle w:val="af5"/>
        <w:rFonts w:ascii="Times New Roman" w:hAnsi="Times New Roman"/>
        <w:sz w:val="24"/>
        <w:szCs w:val="24"/>
      </w:rPr>
      <w:fldChar w:fldCharType="end"/>
    </w:r>
  </w:p>
  <w:p w14:paraId="0B0F5F21" w14:textId="77777777" w:rsidR="00EE63BE" w:rsidRPr="00E7003A" w:rsidRDefault="00EE63BE" w:rsidP="00E7003A">
    <w:pPr>
      <w:pStyle w:val="a5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6A603" w14:textId="77777777" w:rsidR="00E07AF1" w:rsidRDefault="00E07AF1" w:rsidP="00BE514F">
      <w:pPr>
        <w:spacing w:after="0" w:line="240" w:lineRule="auto"/>
      </w:pPr>
      <w:r>
        <w:separator/>
      </w:r>
    </w:p>
  </w:footnote>
  <w:footnote w:type="continuationSeparator" w:id="0">
    <w:p w14:paraId="02A45217" w14:textId="77777777" w:rsidR="00E07AF1" w:rsidRDefault="00E07AF1" w:rsidP="00BE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4F4C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5A35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748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284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4A8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0C4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56F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AE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50F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CA3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F352F"/>
    <w:multiLevelType w:val="hybridMultilevel"/>
    <w:tmpl w:val="255E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9C1C3E"/>
    <w:multiLevelType w:val="hybridMultilevel"/>
    <w:tmpl w:val="8410E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685A"/>
    <w:multiLevelType w:val="hybridMultilevel"/>
    <w:tmpl w:val="B3ECED64"/>
    <w:lvl w:ilvl="0" w:tplc="ADDEA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F66D2"/>
    <w:multiLevelType w:val="multilevel"/>
    <w:tmpl w:val="1FA6691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A1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3B4E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0"/>
  </w:num>
  <w:num w:numId="3">
    <w:abstractNumId w:val="25"/>
  </w:num>
  <w:num w:numId="4">
    <w:abstractNumId w:val="16"/>
  </w:num>
  <w:num w:numId="5">
    <w:abstractNumId w:val="15"/>
  </w:num>
  <w:num w:numId="6">
    <w:abstractNumId w:val="13"/>
  </w:num>
  <w:num w:numId="7">
    <w:abstractNumId w:val="14"/>
  </w:num>
  <w:num w:numId="8">
    <w:abstractNumId w:val="18"/>
  </w:num>
  <w:num w:numId="9">
    <w:abstractNumId w:val="10"/>
  </w:num>
  <w:num w:numId="10">
    <w:abstractNumId w:val="21"/>
  </w:num>
  <w:num w:numId="11">
    <w:abstractNumId w:val="11"/>
  </w:num>
  <w:num w:numId="12">
    <w:abstractNumId w:val="19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DF"/>
    <w:rsid w:val="0002028A"/>
    <w:rsid w:val="00031ECC"/>
    <w:rsid w:val="000403A5"/>
    <w:rsid w:val="00043706"/>
    <w:rsid w:val="00047400"/>
    <w:rsid w:val="00054829"/>
    <w:rsid w:val="000D2B6F"/>
    <w:rsid w:val="000D5B54"/>
    <w:rsid w:val="000D6242"/>
    <w:rsid w:val="000D73D3"/>
    <w:rsid w:val="000E3534"/>
    <w:rsid w:val="001123FE"/>
    <w:rsid w:val="001125D2"/>
    <w:rsid w:val="00122DBE"/>
    <w:rsid w:val="00133556"/>
    <w:rsid w:val="00151735"/>
    <w:rsid w:val="00171A82"/>
    <w:rsid w:val="00171AE2"/>
    <w:rsid w:val="00184090"/>
    <w:rsid w:val="001D1684"/>
    <w:rsid w:val="001D36E4"/>
    <w:rsid w:val="00203DEA"/>
    <w:rsid w:val="00204BF3"/>
    <w:rsid w:val="002050B8"/>
    <w:rsid w:val="002105A0"/>
    <w:rsid w:val="00223B56"/>
    <w:rsid w:val="002260D8"/>
    <w:rsid w:val="002559CB"/>
    <w:rsid w:val="0025710B"/>
    <w:rsid w:val="00260810"/>
    <w:rsid w:val="00265F87"/>
    <w:rsid w:val="0027294D"/>
    <w:rsid w:val="00286D63"/>
    <w:rsid w:val="002919C9"/>
    <w:rsid w:val="002B7565"/>
    <w:rsid w:val="002C7E69"/>
    <w:rsid w:val="002E204C"/>
    <w:rsid w:val="002F38FC"/>
    <w:rsid w:val="00307713"/>
    <w:rsid w:val="00307B9F"/>
    <w:rsid w:val="00321459"/>
    <w:rsid w:val="00323B73"/>
    <w:rsid w:val="00323DCF"/>
    <w:rsid w:val="0033376E"/>
    <w:rsid w:val="00333804"/>
    <w:rsid w:val="00345840"/>
    <w:rsid w:val="0034683B"/>
    <w:rsid w:val="00355760"/>
    <w:rsid w:val="00363F85"/>
    <w:rsid w:val="00372A61"/>
    <w:rsid w:val="00384A9F"/>
    <w:rsid w:val="00390BD6"/>
    <w:rsid w:val="003A3ED1"/>
    <w:rsid w:val="003C46A6"/>
    <w:rsid w:val="003D0973"/>
    <w:rsid w:val="003D4064"/>
    <w:rsid w:val="003E35D7"/>
    <w:rsid w:val="003F6A9B"/>
    <w:rsid w:val="00424ED6"/>
    <w:rsid w:val="00462F02"/>
    <w:rsid w:val="00476B9F"/>
    <w:rsid w:val="004A4DA8"/>
    <w:rsid w:val="004B2269"/>
    <w:rsid w:val="004B3235"/>
    <w:rsid w:val="004C01B1"/>
    <w:rsid w:val="004E3350"/>
    <w:rsid w:val="00504F57"/>
    <w:rsid w:val="00513DC6"/>
    <w:rsid w:val="0053659D"/>
    <w:rsid w:val="00541059"/>
    <w:rsid w:val="00551300"/>
    <w:rsid w:val="00552268"/>
    <w:rsid w:val="0055730B"/>
    <w:rsid w:val="005611EB"/>
    <w:rsid w:val="00576CD3"/>
    <w:rsid w:val="0058523C"/>
    <w:rsid w:val="005A1007"/>
    <w:rsid w:val="005A17E2"/>
    <w:rsid w:val="005D19CB"/>
    <w:rsid w:val="005D2C46"/>
    <w:rsid w:val="005E6F59"/>
    <w:rsid w:val="005F532F"/>
    <w:rsid w:val="005F6FA1"/>
    <w:rsid w:val="005F7389"/>
    <w:rsid w:val="0063189D"/>
    <w:rsid w:val="00635EED"/>
    <w:rsid w:val="00646AB1"/>
    <w:rsid w:val="0065058C"/>
    <w:rsid w:val="006677F5"/>
    <w:rsid w:val="00670555"/>
    <w:rsid w:val="00670D59"/>
    <w:rsid w:val="00676BC7"/>
    <w:rsid w:val="006A1F8C"/>
    <w:rsid w:val="006A3236"/>
    <w:rsid w:val="006A34BB"/>
    <w:rsid w:val="006B0635"/>
    <w:rsid w:val="006D07AA"/>
    <w:rsid w:val="006E29F2"/>
    <w:rsid w:val="00701F2F"/>
    <w:rsid w:val="00702555"/>
    <w:rsid w:val="00720115"/>
    <w:rsid w:val="007214F0"/>
    <w:rsid w:val="007216FA"/>
    <w:rsid w:val="007371F4"/>
    <w:rsid w:val="00740FE4"/>
    <w:rsid w:val="00743761"/>
    <w:rsid w:val="00773013"/>
    <w:rsid w:val="00782076"/>
    <w:rsid w:val="007E0A5C"/>
    <w:rsid w:val="007E51C3"/>
    <w:rsid w:val="00800B61"/>
    <w:rsid w:val="008013CE"/>
    <w:rsid w:val="00801664"/>
    <w:rsid w:val="00801917"/>
    <w:rsid w:val="008027D3"/>
    <w:rsid w:val="00805FB7"/>
    <w:rsid w:val="008077A4"/>
    <w:rsid w:val="00817A6D"/>
    <w:rsid w:val="00832AEF"/>
    <w:rsid w:val="008446DE"/>
    <w:rsid w:val="00851213"/>
    <w:rsid w:val="00853CD9"/>
    <w:rsid w:val="00853D0D"/>
    <w:rsid w:val="0085461D"/>
    <w:rsid w:val="00857381"/>
    <w:rsid w:val="00867FD4"/>
    <w:rsid w:val="00876038"/>
    <w:rsid w:val="00884B29"/>
    <w:rsid w:val="008919CB"/>
    <w:rsid w:val="008A3C6A"/>
    <w:rsid w:val="008D39D1"/>
    <w:rsid w:val="008F3D53"/>
    <w:rsid w:val="00901400"/>
    <w:rsid w:val="009059DA"/>
    <w:rsid w:val="00922FAA"/>
    <w:rsid w:val="00941DA5"/>
    <w:rsid w:val="0095182D"/>
    <w:rsid w:val="00952E42"/>
    <w:rsid w:val="00966194"/>
    <w:rsid w:val="009670A5"/>
    <w:rsid w:val="009950D5"/>
    <w:rsid w:val="009A42DF"/>
    <w:rsid w:val="009C5334"/>
    <w:rsid w:val="009C7A5F"/>
    <w:rsid w:val="009D3062"/>
    <w:rsid w:val="009E5D93"/>
    <w:rsid w:val="009F0233"/>
    <w:rsid w:val="009F1CCB"/>
    <w:rsid w:val="009F30C8"/>
    <w:rsid w:val="00A10571"/>
    <w:rsid w:val="00A117DF"/>
    <w:rsid w:val="00A223C3"/>
    <w:rsid w:val="00A27AB6"/>
    <w:rsid w:val="00A504A4"/>
    <w:rsid w:val="00A64C4F"/>
    <w:rsid w:val="00A65D9E"/>
    <w:rsid w:val="00A82076"/>
    <w:rsid w:val="00A8613F"/>
    <w:rsid w:val="00A90985"/>
    <w:rsid w:val="00A96F9D"/>
    <w:rsid w:val="00AA10E2"/>
    <w:rsid w:val="00AB266C"/>
    <w:rsid w:val="00AB3BE2"/>
    <w:rsid w:val="00AC304B"/>
    <w:rsid w:val="00AD6849"/>
    <w:rsid w:val="00AF551C"/>
    <w:rsid w:val="00B037D9"/>
    <w:rsid w:val="00B05D51"/>
    <w:rsid w:val="00B1789D"/>
    <w:rsid w:val="00B33B1D"/>
    <w:rsid w:val="00B36BF3"/>
    <w:rsid w:val="00B472D0"/>
    <w:rsid w:val="00B62E86"/>
    <w:rsid w:val="00B80DB6"/>
    <w:rsid w:val="00BD6403"/>
    <w:rsid w:val="00BD710D"/>
    <w:rsid w:val="00BE514F"/>
    <w:rsid w:val="00BE7BFC"/>
    <w:rsid w:val="00C129A3"/>
    <w:rsid w:val="00C1360E"/>
    <w:rsid w:val="00C269A1"/>
    <w:rsid w:val="00C4646A"/>
    <w:rsid w:val="00C4755D"/>
    <w:rsid w:val="00C51C94"/>
    <w:rsid w:val="00C657BC"/>
    <w:rsid w:val="00C745D2"/>
    <w:rsid w:val="00C75C1D"/>
    <w:rsid w:val="00C82A76"/>
    <w:rsid w:val="00C87C91"/>
    <w:rsid w:val="00C97737"/>
    <w:rsid w:val="00CA0C9A"/>
    <w:rsid w:val="00CA5527"/>
    <w:rsid w:val="00CB3052"/>
    <w:rsid w:val="00CC013C"/>
    <w:rsid w:val="00CD1C00"/>
    <w:rsid w:val="00CF1A8C"/>
    <w:rsid w:val="00CF4181"/>
    <w:rsid w:val="00D0300F"/>
    <w:rsid w:val="00D1565E"/>
    <w:rsid w:val="00D262FB"/>
    <w:rsid w:val="00D376CA"/>
    <w:rsid w:val="00D8368D"/>
    <w:rsid w:val="00D858EA"/>
    <w:rsid w:val="00D91D42"/>
    <w:rsid w:val="00DC6E31"/>
    <w:rsid w:val="00DF4D38"/>
    <w:rsid w:val="00E0186D"/>
    <w:rsid w:val="00E07AF1"/>
    <w:rsid w:val="00E14B34"/>
    <w:rsid w:val="00E26EBD"/>
    <w:rsid w:val="00E32C90"/>
    <w:rsid w:val="00E36060"/>
    <w:rsid w:val="00E37BEF"/>
    <w:rsid w:val="00E55FA0"/>
    <w:rsid w:val="00E611BB"/>
    <w:rsid w:val="00E65073"/>
    <w:rsid w:val="00E7003A"/>
    <w:rsid w:val="00E9053B"/>
    <w:rsid w:val="00E96716"/>
    <w:rsid w:val="00ED4953"/>
    <w:rsid w:val="00EE63BE"/>
    <w:rsid w:val="00F02F9F"/>
    <w:rsid w:val="00F0747E"/>
    <w:rsid w:val="00F07A73"/>
    <w:rsid w:val="00F34755"/>
    <w:rsid w:val="00F404EF"/>
    <w:rsid w:val="00F4099E"/>
    <w:rsid w:val="00F44DED"/>
    <w:rsid w:val="00F52222"/>
    <w:rsid w:val="00F57566"/>
    <w:rsid w:val="00F659CF"/>
    <w:rsid w:val="00F72348"/>
    <w:rsid w:val="00FC039A"/>
    <w:rsid w:val="00FC135B"/>
    <w:rsid w:val="00FC2446"/>
    <w:rsid w:val="00FF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CB6C6"/>
  <w15:docId w15:val="{1CF553AA-8EAB-4C79-B2B9-96F8AA0F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76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9E5D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84A9F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14F"/>
  </w:style>
  <w:style w:type="paragraph" w:styleId="a5">
    <w:name w:val="footer"/>
    <w:basedOn w:val="a"/>
    <w:link w:val="a6"/>
    <w:uiPriority w:val="99"/>
    <w:unhideWhenUsed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14F"/>
  </w:style>
  <w:style w:type="character" w:styleId="a7">
    <w:name w:val="annotation reference"/>
    <w:uiPriority w:val="99"/>
    <w:semiHidden/>
    <w:unhideWhenUsed/>
    <w:rsid w:val="00AA10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10E2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AA10E2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10E2"/>
    <w:rPr>
      <w:rFonts w:ascii="Segoe UI" w:hAnsi="Segoe UI" w:cs="Segoe UI"/>
      <w:sz w:val="18"/>
      <w:szCs w:val="18"/>
    </w:rPr>
  </w:style>
  <w:style w:type="character" w:styleId="ac">
    <w:name w:val="Placeholder Text"/>
    <w:semiHidden/>
    <w:rsid w:val="00552268"/>
    <w:rPr>
      <w:color w:val="808080"/>
    </w:rPr>
  </w:style>
  <w:style w:type="paragraph" w:styleId="ad">
    <w:name w:val="Body Text"/>
    <w:basedOn w:val="a"/>
    <w:link w:val="ae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e">
    <w:name w:val="Основной текст Знак"/>
    <w:link w:val="ad"/>
    <w:rsid w:val="005522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50">
    <w:name w:val="Заголовок 5 Знак"/>
    <w:link w:val="5"/>
    <w:uiPriority w:val="9"/>
    <w:rsid w:val="00384A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832AEF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112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125D2"/>
    <w:rPr>
      <w:sz w:val="16"/>
      <w:szCs w:val="16"/>
    </w:rPr>
  </w:style>
  <w:style w:type="paragraph" w:styleId="af">
    <w:name w:val="List Paragraph"/>
    <w:basedOn w:val="a"/>
    <w:uiPriority w:val="34"/>
    <w:qFormat/>
    <w:rsid w:val="008013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D8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"/>
    <w:basedOn w:val="a"/>
    <w:link w:val="af2"/>
    <w:autoRedefine/>
    <w:qFormat/>
    <w:rsid w:val="00054829"/>
    <w:pPr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sz w:val="20"/>
      <w:lang w:eastAsia="ru-RU"/>
    </w:rPr>
  </w:style>
  <w:style w:type="character" w:customStyle="1" w:styleId="af2">
    <w:name w:val="Норма Знак"/>
    <w:link w:val="af1"/>
    <w:rsid w:val="00054829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p">
    <w:name w:val="p"/>
    <w:basedOn w:val="a"/>
    <w:rsid w:val="000548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226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uiPriority w:val="99"/>
    <w:unhideWhenUsed/>
    <w:rsid w:val="00265F87"/>
    <w:rPr>
      <w:color w:val="0000FF"/>
      <w:u w:val="single"/>
    </w:rPr>
  </w:style>
  <w:style w:type="character" w:styleId="af5">
    <w:name w:val="page number"/>
    <w:basedOn w:val="a0"/>
    <w:rsid w:val="00E7003A"/>
  </w:style>
  <w:style w:type="character" w:customStyle="1" w:styleId="FontStyle50">
    <w:name w:val="Font Style50"/>
    <w:rsid w:val="00CB3052"/>
    <w:rPr>
      <w:rFonts w:ascii="Times New Roman" w:hAnsi="Times New Roman" w:cs="Times New Roman"/>
      <w:sz w:val="22"/>
      <w:szCs w:val="22"/>
    </w:rPr>
  </w:style>
  <w:style w:type="paragraph" w:customStyle="1" w:styleId="af6">
    <w:name w:val="Норма Знак Знак"/>
    <w:basedOn w:val="a"/>
    <w:link w:val="af7"/>
    <w:autoRedefine/>
    <w:qFormat/>
    <w:rsid w:val="00CB3052"/>
    <w:pPr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sz w:val="20"/>
      <w:lang w:eastAsia="ru-RU"/>
    </w:rPr>
  </w:style>
  <w:style w:type="character" w:customStyle="1" w:styleId="af7">
    <w:name w:val="Норма Знак Знак Знак"/>
    <w:link w:val="af6"/>
    <w:rsid w:val="00CB3052"/>
    <w:rPr>
      <w:rFonts w:ascii="Times New Roman" w:eastAsia="Times New Roman" w:hAnsi="Times New Roman"/>
      <w:color w:val="000000"/>
      <w:szCs w:val="22"/>
    </w:rPr>
  </w:style>
  <w:style w:type="paragraph" w:customStyle="1" w:styleId="Default">
    <w:name w:val="Default"/>
    <w:rsid w:val="00B80D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crosof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47128866FCD45BA9CEA2E9CC9EA3F" ma:contentTypeVersion="2" ma:contentTypeDescription="Создание документа." ma:contentTypeScope="" ma:versionID="8f8aa44582d8956723f4ef76dfa356b4">
  <xsd:schema xmlns:xsd="http://www.w3.org/2001/XMLSchema" xmlns:xs="http://www.w3.org/2001/XMLSchema" xmlns:p="http://schemas.microsoft.com/office/2006/metadata/properties" xmlns:ns2="3a67710b-e5cb-45ac-b269-40a4ce7a47f8" targetNamespace="http://schemas.microsoft.com/office/2006/metadata/properties" ma:root="true" ma:fieldsID="ab9d7b2458eba78438291eb5473f87ef" ns2:_="">
    <xsd:import namespace="3a67710b-e5cb-45ac-b269-40a4ce7a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710b-e5cb-45ac-b269-40a4ce7a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4E8E6-2B0A-46D8-95CB-7EBBDCF1C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70201-03AA-441D-8A46-74FBEDB1C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7710b-e5cb-45ac-b269-40a4ce7a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96E48-88FF-4B92-8532-D629C3A19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15E1F6-3423-42B1-B2FC-49768C321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14071</CharactersWithSpaces>
  <SharedDoc>false</SharedDoc>
  <HLinks>
    <vt:vector size="18" baseType="variant">
      <vt:variant>
        <vt:i4>5111890</vt:i4>
      </vt:variant>
      <vt:variant>
        <vt:i4>6</vt:i4>
      </vt:variant>
      <vt:variant>
        <vt:i4>0</vt:i4>
      </vt:variant>
      <vt:variant>
        <vt:i4>5</vt:i4>
      </vt:variant>
      <vt:variant>
        <vt:lpwstr>http://www.fsf.org/licenses/gpl.html</vt:lpwstr>
      </vt:variant>
      <vt:variant>
        <vt:lpwstr/>
      </vt:variant>
      <vt:variant>
        <vt:i4>6225951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Лесных А.С.</dc:creator>
  <cp:keywords/>
  <dc:description/>
  <cp:lastModifiedBy>Наталья Сергеевна Куликова</cp:lastModifiedBy>
  <cp:revision>12</cp:revision>
  <cp:lastPrinted>2017-01-11T09:01:00Z</cp:lastPrinted>
  <dcterms:created xsi:type="dcterms:W3CDTF">2020-03-04T15:31:00Z</dcterms:created>
  <dcterms:modified xsi:type="dcterms:W3CDTF">2021-02-20T08:12:00Z</dcterms:modified>
</cp:coreProperties>
</file>